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253B24BF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361174">
        <w:rPr>
          <w:sz w:val="28"/>
          <w:szCs w:val="28"/>
        </w:rPr>
        <w:t>1</w:t>
      </w:r>
      <w:r w:rsidR="009F194E">
        <w:rPr>
          <w:sz w:val="28"/>
          <w:szCs w:val="28"/>
        </w:rPr>
        <w:t xml:space="preserve">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361174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34F9D19E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</w:t>
      </w:r>
      <w:r w:rsidR="00361174">
        <w:rPr>
          <w:rFonts w:cs="Times New Roman"/>
          <w:sz w:val="28"/>
          <w:szCs w:val="28"/>
        </w:rPr>
        <w:t>1</w:t>
      </w:r>
      <w:r w:rsidR="008B0850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36117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 поступило </w:t>
      </w:r>
      <w:r w:rsidR="00361174">
        <w:rPr>
          <w:rFonts w:cs="Times New Roman"/>
          <w:sz w:val="28"/>
          <w:szCs w:val="28"/>
        </w:rPr>
        <w:t>13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361174">
        <w:rPr>
          <w:rFonts w:cs="Times New Roman"/>
          <w:sz w:val="28"/>
          <w:szCs w:val="28"/>
        </w:rPr>
        <w:t xml:space="preserve"> обращений</w:t>
      </w:r>
      <w:r w:rsidR="0095094B">
        <w:rPr>
          <w:rFonts w:cs="Times New Roman"/>
          <w:sz w:val="28"/>
          <w:szCs w:val="28"/>
        </w:rPr>
        <w:t>.</w:t>
      </w:r>
    </w:p>
    <w:p w14:paraId="61A55FC9" w14:textId="572DD87B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361174">
        <w:rPr>
          <w:rFonts w:cs="Times New Roman"/>
          <w:sz w:val="28"/>
          <w:szCs w:val="28"/>
        </w:rPr>
        <w:t>0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1039C89C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61174">
        <w:rPr>
          <w:sz w:val="28"/>
          <w:szCs w:val="28"/>
        </w:rPr>
        <w:t>5</w:t>
      </w:r>
      <w:r w:rsidRPr="00477066">
        <w:rPr>
          <w:sz w:val="28"/>
          <w:szCs w:val="28"/>
        </w:rPr>
        <w:t>;</w:t>
      </w:r>
    </w:p>
    <w:p w14:paraId="3F98FC0E" w14:textId="0C3A63DE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71C9BCDA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361174">
        <w:rPr>
          <w:sz w:val="28"/>
          <w:szCs w:val="28"/>
        </w:rPr>
        <w:t>0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1CD3346F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361174">
        <w:rPr>
          <w:sz w:val="28"/>
          <w:szCs w:val="28"/>
        </w:rPr>
        <w:t>2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361174">
        <w:rPr>
          <w:sz w:val="28"/>
          <w:szCs w:val="28"/>
        </w:rPr>
        <w:t>2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361174">
        <w:rPr>
          <w:sz w:val="28"/>
          <w:szCs w:val="28"/>
        </w:rPr>
        <w:t>7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361174">
        <w:rPr>
          <w:sz w:val="28"/>
          <w:szCs w:val="28"/>
        </w:rPr>
        <w:t>84,6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2C788AB8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361174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ений (</w:t>
      </w:r>
      <w:r w:rsidR="00361174">
        <w:rPr>
          <w:sz w:val="28"/>
          <w:szCs w:val="28"/>
        </w:rPr>
        <w:t>15,3</w:t>
      </w:r>
      <w:r w:rsidRPr="00D0429E">
        <w:rPr>
          <w:sz w:val="28"/>
          <w:szCs w:val="28"/>
        </w:rPr>
        <w:t xml:space="preserve">%). 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50137405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61174"/>
    <w:rsid w:val="003A4B8B"/>
    <w:rsid w:val="003E6CFA"/>
    <w:rsid w:val="004B733F"/>
    <w:rsid w:val="004E1C70"/>
    <w:rsid w:val="00515E39"/>
    <w:rsid w:val="00527CC6"/>
    <w:rsid w:val="005A1969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D4E91"/>
    <w:rsid w:val="00CB0A42"/>
    <w:rsid w:val="00CC553C"/>
    <w:rsid w:val="00CD0A83"/>
    <w:rsid w:val="00D0429E"/>
    <w:rsid w:val="00D30710"/>
    <w:rsid w:val="00D41B35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1</a:t>
            </a:r>
            <a:r>
              <a:rPr lang="ru-RU" baseline="0"/>
              <a:t> квартал 2022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0.84599999999999997</c:v>
                </c:pt>
                <c:pt idx="1">
                  <c:v>0.153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12</cp:revision>
  <cp:lastPrinted>2021-11-09T12:06:00Z</cp:lastPrinted>
  <dcterms:created xsi:type="dcterms:W3CDTF">2021-02-20T05:34:00Z</dcterms:created>
  <dcterms:modified xsi:type="dcterms:W3CDTF">2022-05-26T08:34:00Z</dcterms:modified>
</cp:coreProperties>
</file>