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CF93" w14:textId="77777777" w:rsidR="003D773F" w:rsidRPr="00196AF0" w:rsidRDefault="003D773F" w:rsidP="003D773F">
      <w:pPr>
        <w:jc w:val="center"/>
        <w:rPr>
          <w:szCs w:val="34"/>
        </w:rPr>
      </w:pPr>
      <w:r w:rsidRPr="00EC7431">
        <w:rPr>
          <w:szCs w:val="34"/>
        </w:rPr>
        <w:t xml:space="preserve">   </w:t>
      </w:r>
      <w:r w:rsidR="00FF06B0">
        <w:rPr>
          <w:noProof/>
          <w:szCs w:val="34"/>
          <w:lang w:eastAsia="ru-RU"/>
        </w:rPr>
        <w:drawing>
          <wp:inline distT="0" distB="0" distL="0" distR="0" wp14:anchorId="3983B738" wp14:editId="0D18A734">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6F67FDD6"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 xml:space="preserve">РОССИЙСКАЯ  ФЕДЕРАЦИЯ </w:t>
      </w:r>
    </w:p>
    <w:p w14:paraId="0381E6DE"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29828A52"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14:paraId="1001440F" w14:textId="77777777" w:rsidR="003D773F" w:rsidRPr="003D773F" w:rsidRDefault="003D773F" w:rsidP="003D773F">
      <w:pPr>
        <w:tabs>
          <w:tab w:val="left" w:pos="5670"/>
        </w:tabs>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14:paraId="1B9CA5E1" w14:textId="77777777" w:rsidR="003D773F" w:rsidRPr="00A41ACC" w:rsidRDefault="003D773F" w:rsidP="003D773F">
      <w:pPr>
        <w:jc w:val="center"/>
        <w:rPr>
          <w:b/>
          <w:bCs/>
          <w:sz w:val="28"/>
          <w:szCs w:val="28"/>
        </w:rPr>
      </w:pPr>
    </w:p>
    <w:p w14:paraId="63946594" w14:textId="77777777" w:rsidR="003D773F" w:rsidRPr="00F94439" w:rsidRDefault="003D773F" w:rsidP="003D773F">
      <w:pPr>
        <w:jc w:val="center"/>
        <w:rPr>
          <w:rFonts w:ascii="Times New Roman" w:hAnsi="Times New Roman"/>
          <w:b/>
          <w:bCs/>
          <w:sz w:val="28"/>
          <w:szCs w:val="28"/>
        </w:rPr>
      </w:pPr>
      <w:r w:rsidRPr="00F94439">
        <w:rPr>
          <w:rFonts w:ascii="Times New Roman" w:hAnsi="Times New Roman"/>
          <w:b/>
          <w:bCs/>
          <w:sz w:val="28"/>
          <w:szCs w:val="28"/>
        </w:rPr>
        <w:t>ПОСТАНОВЛЕНИЕ</w:t>
      </w:r>
    </w:p>
    <w:p w14:paraId="4F09CB7C" w14:textId="27FA9B10" w:rsidR="003D773F" w:rsidRPr="00F94439" w:rsidRDefault="00F646D7" w:rsidP="003D773F">
      <w:pPr>
        <w:jc w:val="center"/>
        <w:rPr>
          <w:rFonts w:ascii="Times New Roman" w:hAnsi="Times New Roman"/>
          <w:sz w:val="28"/>
          <w:szCs w:val="28"/>
        </w:rPr>
      </w:pPr>
      <w:r w:rsidRPr="00F94439">
        <w:rPr>
          <w:rFonts w:ascii="Times New Roman" w:hAnsi="Times New Roman"/>
          <w:sz w:val="28"/>
          <w:szCs w:val="28"/>
        </w:rPr>
        <w:t xml:space="preserve">от </w:t>
      </w:r>
      <w:r w:rsidR="00F94439">
        <w:rPr>
          <w:rFonts w:ascii="Times New Roman" w:hAnsi="Times New Roman"/>
          <w:sz w:val="28"/>
          <w:szCs w:val="28"/>
        </w:rPr>
        <w:t>25</w:t>
      </w:r>
      <w:r w:rsidR="006B41B9" w:rsidRPr="00F94439">
        <w:rPr>
          <w:rFonts w:ascii="Times New Roman" w:hAnsi="Times New Roman"/>
          <w:sz w:val="28"/>
          <w:szCs w:val="28"/>
        </w:rPr>
        <w:t>.07</w:t>
      </w:r>
      <w:r w:rsidR="00B7769D" w:rsidRPr="00F94439">
        <w:rPr>
          <w:rFonts w:ascii="Times New Roman" w:hAnsi="Times New Roman"/>
          <w:sz w:val="28"/>
          <w:szCs w:val="28"/>
        </w:rPr>
        <w:t>.2024</w:t>
      </w:r>
      <w:r w:rsidR="003D773F" w:rsidRPr="00F94439">
        <w:rPr>
          <w:rFonts w:ascii="Times New Roman" w:hAnsi="Times New Roman"/>
          <w:sz w:val="28"/>
          <w:szCs w:val="28"/>
        </w:rPr>
        <w:t xml:space="preserve"> № </w:t>
      </w:r>
      <w:r w:rsidR="00F94439">
        <w:rPr>
          <w:rFonts w:ascii="Times New Roman" w:hAnsi="Times New Roman"/>
          <w:sz w:val="28"/>
          <w:szCs w:val="28"/>
        </w:rPr>
        <w:t>159</w:t>
      </w:r>
    </w:p>
    <w:p w14:paraId="45D04364" w14:textId="77777777" w:rsidR="003D773F" w:rsidRPr="00F94439" w:rsidRDefault="003D773F" w:rsidP="003D773F">
      <w:pPr>
        <w:jc w:val="center"/>
        <w:rPr>
          <w:rFonts w:ascii="Times New Roman" w:hAnsi="Times New Roman"/>
          <w:sz w:val="28"/>
          <w:szCs w:val="28"/>
        </w:rPr>
      </w:pPr>
      <w:r w:rsidRPr="00F94439">
        <w:rPr>
          <w:rFonts w:ascii="Times New Roman" w:hAnsi="Times New Roman"/>
          <w:sz w:val="28"/>
          <w:szCs w:val="28"/>
        </w:rPr>
        <w:t>пос. Горняцкий</w:t>
      </w:r>
    </w:p>
    <w:p w14:paraId="61B62A05" w14:textId="77777777" w:rsidR="003D773F" w:rsidRPr="00F94439" w:rsidRDefault="003D773F" w:rsidP="003D773F">
      <w:pPr>
        <w:jc w:val="center"/>
        <w:rPr>
          <w:rFonts w:ascii="Times New Roman" w:hAnsi="Times New Roman"/>
          <w:sz w:val="28"/>
          <w:szCs w:val="28"/>
        </w:rPr>
      </w:pPr>
    </w:p>
    <w:p w14:paraId="2476E1BA" w14:textId="77777777" w:rsidR="003D773F" w:rsidRPr="00F94439" w:rsidRDefault="003D773F" w:rsidP="003D773F">
      <w:pPr>
        <w:jc w:val="center"/>
        <w:rPr>
          <w:b/>
          <w:bCs/>
          <w:sz w:val="28"/>
          <w:szCs w:val="28"/>
        </w:rPr>
      </w:pPr>
      <w:r w:rsidRPr="00F94439">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45F18CEC" w14:textId="77777777" w:rsidR="00D150A8" w:rsidRPr="00F94439" w:rsidRDefault="00D150A8" w:rsidP="00D150A8">
      <w:pPr>
        <w:jc w:val="center"/>
        <w:rPr>
          <w:rFonts w:ascii="Times New Roman" w:hAnsi="Times New Roman"/>
          <w:sz w:val="28"/>
          <w:szCs w:val="28"/>
        </w:rPr>
      </w:pPr>
    </w:p>
    <w:p w14:paraId="5EB82674" w14:textId="77777777" w:rsidR="00D150A8" w:rsidRPr="00F94439" w:rsidRDefault="00D150A8" w:rsidP="00D150A8">
      <w:pPr>
        <w:ind w:firstLine="720"/>
        <w:rPr>
          <w:rFonts w:ascii="Times New Roman" w:hAnsi="Times New Roman"/>
          <w:sz w:val="28"/>
          <w:szCs w:val="28"/>
        </w:rPr>
      </w:pPr>
      <w:r w:rsidRPr="00F94439">
        <w:rPr>
          <w:rFonts w:ascii="Times New Roman" w:hAnsi="Times New Roman"/>
          <w:sz w:val="28"/>
          <w:szCs w:val="28"/>
        </w:rPr>
        <w:t>В соответствии с постановлением Администрации Горняцкого сельск</w:t>
      </w:r>
      <w:r w:rsidR="009820CA" w:rsidRPr="00F94439">
        <w:rPr>
          <w:rFonts w:ascii="Times New Roman" w:hAnsi="Times New Roman"/>
          <w:sz w:val="28"/>
          <w:szCs w:val="28"/>
        </w:rPr>
        <w:t xml:space="preserve">ого поселения от 13.03.2018 № </w:t>
      </w:r>
      <w:r w:rsidRPr="00F94439">
        <w:rPr>
          <w:rFonts w:ascii="Times New Roman" w:hAnsi="Times New Roman"/>
          <w:sz w:val="28"/>
          <w:szCs w:val="28"/>
        </w:rPr>
        <w:t>6</w:t>
      </w:r>
      <w:r w:rsidR="009820CA" w:rsidRPr="00F94439">
        <w:rPr>
          <w:rFonts w:ascii="Times New Roman" w:hAnsi="Times New Roman"/>
          <w:sz w:val="28"/>
          <w:szCs w:val="28"/>
        </w:rPr>
        <w:t>3</w:t>
      </w:r>
      <w:r w:rsidRPr="00F94439">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3D773F" w:rsidRPr="00F94439">
        <w:rPr>
          <w:spacing w:val="-4"/>
          <w:sz w:val="28"/>
          <w:szCs w:val="28"/>
        </w:rPr>
        <w:t xml:space="preserve"> </w:t>
      </w:r>
      <w:r w:rsidR="003D773F" w:rsidRPr="00F94439">
        <w:rPr>
          <w:rFonts w:ascii="Times New Roman" w:hAnsi="Times New Roman"/>
          <w:spacing w:val="-4"/>
          <w:sz w:val="28"/>
          <w:szCs w:val="28"/>
        </w:rPr>
        <w:t>Администрация Горняцкого сельского поселения</w:t>
      </w:r>
      <w:r w:rsidR="003D773F" w:rsidRPr="00F94439">
        <w:rPr>
          <w:rFonts w:ascii="Times New Roman" w:hAnsi="Times New Roman"/>
          <w:sz w:val="28"/>
          <w:szCs w:val="28"/>
        </w:rPr>
        <w:t xml:space="preserve"> </w:t>
      </w:r>
      <w:r w:rsidR="003D773F" w:rsidRPr="00F94439">
        <w:rPr>
          <w:rFonts w:ascii="Times New Roman" w:hAnsi="Times New Roman"/>
          <w:b/>
          <w:bCs/>
          <w:spacing w:val="60"/>
          <w:sz w:val="28"/>
          <w:szCs w:val="28"/>
        </w:rPr>
        <w:t>постановляет</w:t>
      </w:r>
      <w:r w:rsidR="003D773F" w:rsidRPr="00F94439">
        <w:rPr>
          <w:rFonts w:ascii="Times New Roman" w:hAnsi="Times New Roman"/>
          <w:bCs/>
          <w:sz w:val="28"/>
          <w:szCs w:val="28"/>
        </w:rPr>
        <w:t>:</w:t>
      </w:r>
    </w:p>
    <w:p w14:paraId="59A81F7C" w14:textId="77777777" w:rsidR="00D150A8" w:rsidRPr="00F94439" w:rsidRDefault="00D150A8" w:rsidP="00D150A8">
      <w:pPr>
        <w:ind w:firstLine="720"/>
        <w:rPr>
          <w:rFonts w:ascii="Times New Roman" w:hAnsi="Times New Roman"/>
          <w:sz w:val="28"/>
          <w:szCs w:val="28"/>
        </w:rPr>
      </w:pPr>
    </w:p>
    <w:p w14:paraId="21CCAEBE" w14:textId="77777777" w:rsidR="0029555E" w:rsidRPr="00F94439" w:rsidRDefault="0029555E" w:rsidP="0029555E">
      <w:pPr>
        <w:pStyle w:val="a5"/>
        <w:numPr>
          <w:ilvl w:val="3"/>
          <w:numId w:val="43"/>
        </w:numPr>
        <w:tabs>
          <w:tab w:val="left" w:pos="851"/>
        </w:tabs>
        <w:ind w:left="0" w:firstLine="567"/>
        <w:rPr>
          <w:rFonts w:ascii="Times New Roman" w:hAnsi="Times New Roman"/>
          <w:sz w:val="28"/>
          <w:szCs w:val="28"/>
        </w:rPr>
      </w:pPr>
      <w:r w:rsidRPr="00F94439">
        <w:rPr>
          <w:rFonts w:ascii="Times New Roman" w:hAnsi="Times New Roman"/>
          <w:sz w:val="28"/>
          <w:szCs w:val="28"/>
        </w:rPr>
        <w:t>Внести в постановление от 30.11.2018 № 255 «Об утверждении муниципальной программы Горняцкого сельского поселения «Развитие культуры и туризма» следующие изменения:</w:t>
      </w:r>
    </w:p>
    <w:p w14:paraId="44586892" w14:textId="77777777" w:rsidR="0029555E" w:rsidRPr="00F94439" w:rsidRDefault="0029555E" w:rsidP="0029555E">
      <w:pPr>
        <w:pStyle w:val="a5"/>
        <w:numPr>
          <w:ilvl w:val="1"/>
          <w:numId w:val="44"/>
        </w:numPr>
        <w:tabs>
          <w:tab w:val="left" w:pos="1134"/>
        </w:tabs>
        <w:ind w:left="0" w:firstLine="567"/>
        <w:rPr>
          <w:rFonts w:ascii="Times New Roman" w:hAnsi="Times New Roman"/>
          <w:sz w:val="28"/>
          <w:szCs w:val="28"/>
        </w:rPr>
      </w:pPr>
      <w:r w:rsidRPr="00F94439">
        <w:rPr>
          <w:rFonts w:ascii="Times New Roman" w:hAnsi="Times New Roman"/>
          <w:sz w:val="28"/>
          <w:szCs w:val="28"/>
        </w:rPr>
        <w:t>Приложение № 1 изложить в редакции согласно приложению № 1 к настоящему постановлению.</w:t>
      </w:r>
    </w:p>
    <w:p w14:paraId="0EB06FB3" w14:textId="77777777" w:rsidR="00F646D7" w:rsidRPr="00F94439" w:rsidRDefault="00B7769D" w:rsidP="00F646D7">
      <w:pPr>
        <w:pStyle w:val="a5"/>
        <w:tabs>
          <w:tab w:val="left" w:pos="851"/>
        </w:tabs>
        <w:ind w:left="0" w:firstLine="0"/>
        <w:rPr>
          <w:rFonts w:ascii="Times New Roman" w:hAnsi="Times New Roman"/>
          <w:sz w:val="28"/>
          <w:szCs w:val="28"/>
        </w:rPr>
      </w:pPr>
      <w:r w:rsidRPr="00F94439">
        <w:rPr>
          <w:rFonts w:ascii="Times New Roman" w:hAnsi="Times New Roman"/>
          <w:sz w:val="28"/>
          <w:szCs w:val="28"/>
        </w:rPr>
        <w:t xml:space="preserve">         2. Настоящее постановление вступает в силу с момента официального опубликования</w:t>
      </w:r>
      <w:r w:rsidR="00F646D7" w:rsidRPr="00F94439">
        <w:rPr>
          <w:rFonts w:ascii="Times New Roman" w:hAnsi="Times New Roman"/>
          <w:sz w:val="28"/>
          <w:szCs w:val="28"/>
        </w:rPr>
        <w:t>.</w:t>
      </w:r>
    </w:p>
    <w:p w14:paraId="21B9E485" w14:textId="77777777" w:rsidR="0029555E" w:rsidRPr="00F94439" w:rsidRDefault="00B7769D" w:rsidP="00F646D7">
      <w:pPr>
        <w:pStyle w:val="a5"/>
        <w:tabs>
          <w:tab w:val="left" w:pos="851"/>
        </w:tabs>
        <w:ind w:left="0" w:firstLine="0"/>
        <w:rPr>
          <w:rFonts w:ascii="Times New Roman" w:hAnsi="Times New Roman"/>
          <w:sz w:val="28"/>
          <w:szCs w:val="28"/>
        </w:rPr>
      </w:pPr>
      <w:r w:rsidRPr="00F94439">
        <w:rPr>
          <w:rFonts w:ascii="Times New Roman" w:hAnsi="Times New Roman"/>
          <w:sz w:val="28"/>
          <w:szCs w:val="28"/>
        </w:rPr>
        <w:t xml:space="preserve">          3</w:t>
      </w:r>
      <w:r w:rsidR="00F646D7" w:rsidRPr="00F94439">
        <w:rPr>
          <w:rFonts w:ascii="Times New Roman" w:hAnsi="Times New Roman"/>
          <w:sz w:val="28"/>
          <w:szCs w:val="28"/>
        </w:rPr>
        <w:t xml:space="preserve">. </w:t>
      </w:r>
      <w:r w:rsidR="0029555E" w:rsidRPr="00F94439">
        <w:rPr>
          <w:rFonts w:ascii="Times New Roman" w:hAnsi="Times New Roman"/>
          <w:sz w:val="28"/>
          <w:szCs w:val="28"/>
        </w:rPr>
        <w:t xml:space="preserve">Контроль за выполнением постановления возложить на начальника отдела экономики и финансов </w:t>
      </w:r>
      <w:proofErr w:type="spellStart"/>
      <w:r w:rsidR="0029555E" w:rsidRPr="00F94439">
        <w:rPr>
          <w:rFonts w:ascii="Times New Roman" w:hAnsi="Times New Roman"/>
          <w:sz w:val="28"/>
          <w:szCs w:val="28"/>
        </w:rPr>
        <w:t>Трихаеву</w:t>
      </w:r>
      <w:proofErr w:type="spellEnd"/>
      <w:r w:rsidR="0029555E" w:rsidRPr="00F94439">
        <w:rPr>
          <w:rFonts w:ascii="Times New Roman" w:hAnsi="Times New Roman"/>
          <w:sz w:val="28"/>
          <w:szCs w:val="28"/>
        </w:rPr>
        <w:t xml:space="preserve"> Л.В.</w:t>
      </w:r>
    </w:p>
    <w:p w14:paraId="73808885"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p w14:paraId="25025E17"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4322"/>
        <w:gridCol w:w="1116"/>
        <w:gridCol w:w="4200"/>
      </w:tblGrid>
      <w:tr w:rsidR="00F94439" w:rsidRPr="00F94439" w14:paraId="49CDB8EE" w14:textId="77777777" w:rsidTr="00F94439">
        <w:tc>
          <w:tcPr>
            <w:tcW w:w="4361" w:type="dxa"/>
            <w:hideMark/>
          </w:tcPr>
          <w:p w14:paraId="4275DE41" w14:textId="77777777" w:rsidR="00F94439" w:rsidRPr="00F94439" w:rsidRDefault="00F94439" w:rsidP="00F94439">
            <w:pPr>
              <w:ind w:firstLine="0"/>
              <w:jc w:val="center"/>
              <w:rPr>
                <w:rFonts w:ascii="Times New Roman" w:eastAsia="Times New Roman" w:hAnsi="Times New Roman"/>
                <w:bCs/>
                <w:sz w:val="28"/>
                <w:szCs w:val="28"/>
                <w:lang w:eastAsia="ru-RU"/>
              </w:rPr>
            </w:pPr>
            <w:r w:rsidRPr="00F94439">
              <w:rPr>
                <w:rFonts w:ascii="Times New Roman" w:eastAsia="Times New Roman" w:hAnsi="Times New Roman"/>
                <w:bCs/>
                <w:sz w:val="28"/>
                <w:szCs w:val="28"/>
                <w:lang w:eastAsia="ru-RU"/>
              </w:rPr>
              <w:t>Глава Администрации</w:t>
            </w:r>
          </w:p>
          <w:p w14:paraId="3EDC2986" w14:textId="77777777" w:rsidR="00F94439" w:rsidRPr="00F94439" w:rsidRDefault="00F94439" w:rsidP="00F94439">
            <w:pPr>
              <w:ind w:firstLine="0"/>
              <w:jc w:val="center"/>
              <w:rPr>
                <w:rFonts w:ascii="Times New Roman" w:eastAsia="Times New Roman" w:hAnsi="Times New Roman"/>
                <w:bCs/>
                <w:sz w:val="28"/>
                <w:szCs w:val="28"/>
                <w:lang w:eastAsia="ru-RU"/>
              </w:rPr>
            </w:pPr>
            <w:r w:rsidRPr="00F94439">
              <w:rPr>
                <w:rFonts w:ascii="Times New Roman" w:eastAsia="Times New Roman" w:hAnsi="Times New Roman"/>
                <w:bCs/>
                <w:sz w:val="28"/>
                <w:szCs w:val="28"/>
                <w:lang w:eastAsia="ru-RU"/>
              </w:rPr>
              <w:t>Горняцкого сельского поселения</w:t>
            </w:r>
          </w:p>
        </w:tc>
        <w:tc>
          <w:tcPr>
            <w:tcW w:w="5386" w:type="dxa"/>
            <w:gridSpan w:val="2"/>
          </w:tcPr>
          <w:p w14:paraId="1F31BF37" w14:textId="77777777" w:rsidR="00F94439" w:rsidRPr="00F94439" w:rsidRDefault="00F94439" w:rsidP="00F94439">
            <w:pPr>
              <w:ind w:firstLine="0"/>
              <w:jc w:val="left"/>
              <w:rPr>
                <w:rFonts w:ascii="Times New Roman" w:eastAsia="Times New Roman" w:hAnsi="Times New Roman"/>
                <w:bCs/>
                <w:sz w:val="28"/>
                <w:szCs w:val="28"/>
                <w:lang w:eastAsia="ru-RU"/>
              </w:rPr>
            </w:pPr>
          </w:p>
          <w:p w14:paraId="52816A09" w14:textId="77777777" w:rsidR="00F94439" w:rsidRPr="00F94439" w:rsidRDefault="00F94439" w:rsidP="00F94439">
            <w:pPr>
              <w:ind w:firstLine="0"/>
              <w:jc w:val="right"/>
              <w:rPr>
                <w:rFonts w:ascii="Times New Roman" w:eastAsia="Times New Roman" w:hAnsi="Times New Roman"/>
                <w:bCs/>
                <w:sz w:val="28"/>
                <w:szCs w:val="28"/>
                <w:lang w:eastAsia="ru-RU"/>
              </w:rPr>
            </w:pPr>
            <w:r w:rsidRPr="00F94439">
              <w:rPr>
                <w:rFonts w:ascii="Times New Roman" w:eastAsia="Times New Roman" w:hAnsi="Times New Roman"/>
                <w:bCs/>
                <w:sz w:val="28"/>
                <w:szCs w:val="28"/>
                <w:lang w:eastAsia="ru-RU"/>
              </w:rPr>
              <w:t>А.В. Балденков</w:t>
            </w:r>
          </w:p>
        </w:tc>
      </w:tr>
      <w:tr w:rsidR="00F94439" w:rsidRPr="00F94439" w14:paraId="70BEBFDB" w14:textId="77777777" w:rsidTr="00F94439">
        <w:tc>
          <w:tcPr>
            <w:tcW w:w="5495" w:type="dxa"/>
            <w:gridSpan w:val="2"/>
            <w:hideMark/>
          </w:tcPr>
          <w:p w14:paraId="34912188" w14:textId="77777777" w:rsidR="00F94439" w:rsidRPr="00F70497" w:rsidRDefault="00F94439" w:rsidP="00F94439">
            <w:pPr>
              <w:ind w:firstLine="0"/>
              <w:jc w:val="left"/>
              <w:rPr>
                <w:rFonts w:ascii="Times New Roman" w:eastAsia="Times New Roman" w:hAnsi="Times New Roman"/>
                <w:bCs/>
                <w:color w:val="FFFFFF" w:themeColor="background1"/>
                <w:sz w:val="28"/>
                <w:szCs w:val="28"/>
                <w:lang w:eastAsia="ru-RU"/>
              </w:rPr>
            </w:pPr>
          </w:p>
          <w:p w14:paraId="743C5E3F" w14:textId="49614B43" w:rsidR="00F94439" w:rsidRPr="00F94439" w:rsidRDefault="00F94439" w:rsidP="00F94439">
            <w:pPr>
              <w:ind w:firstLine="0"/>
              <w:jc w:val="left"/>
              <w:rPr>
                <w:rFonts w:ascii="Times New Roman" w:eastAsia="Times New Roman" w:hAnsi="Times New Roman"/>
                <w:bCs/>
                <w:color w:val="FFFFFF" w:themeColor="background1"/>
                <w:sz w:val="28"/>
                <w:szCs w:val="28"/>
                <w:lang w:eastAsia="ru-RU"/>
              </w:rPr>
            </w:pPr>
            <w:r w:rsidRPr="00F94439">
              <w:rPr>
                <w:rFonts w:ascii="Times New Roman" w:eastAsia="Times New Roman" w:hAnsi="Times New Roman"/>
                <w:bCs/>
                <w:color w:val="FFFFFF" w:themeColor="background1"/>
                <w:sz w:val="28"/>
                <w:szCs w:val="28"/>
                <w:lang w:eastAsia="ru-RU"/>
              </w:rPr>
              <w:t xml:space="preserve">Верно </w:t>
            </w:r>
          </w:p>
          <w:p w14:paraId="4AF88448" w14:textId="77777777" w:rsidR="00F94439" w:rsidRPr="00F94439" w:rsidRDefault="00F94439" w:rsidP="00F94439">
            <w:pPr>
              <w:ind w:firstLine="0"/>
              <w:jc w:val="left"/>
              <w:rPr>
                <w:rFonts w:ascii="Times New Roman" w:eastAsia="Times New Roman" w:hAnsi="Times New Roman"/>
                <w:bCs/>
                <w:color w:val="FFFFFF" w:themeColor="background1"/>
                <w:sz w:val="28"/>
                <w:szCs w:val="28"/>
                <w:lang w:eastAsia="ru-RU"/>
              </w:rPr>
            </w:pPr>
            <w:r w:rsidRPr="00F94439">
              <w:rPr>
                <w:rFonts w:ascii="Times New Roman" w:eastAsia="Times New Roman" w:hAnsi="Times New Roman"/>
                <w:bCs/>
                <w:color w:val="FFFFFF" w:themeColor="background1"/>
                <w:sz w:val="28"/>
                <w:szCs w:val="28"/>
                <w:lang w:eastAsia="ru-RU"/>
              </w:rPr>
              <w:t>Заведующий сектором по общим вопросам, земельным и имущественным отношениям</w:t>
            </w:r>
          </w:p>
        </w:tc>
        <w:tc>
          <w:tcPr>
            <w:tcW w:w="4252" w:type="dxa"/>
          </w:tcPr>
          <w:p w14:paraId="3AF79F7D" w14:textId="77777777" w:rsidR="00F94439" w:rsidRPr="00F94439" w:rsidRDefault="00F94439" w:rsidP="00F94439">
            <w:pPr>
              <w:ind w:firstLine="0"/>
              <w:jc w:val="left"/>
              <w:rPr>
                <w:rFonts w:ascii="Times New Roman" w:eastAsia="Times New Roman" w:hAnsi="Times New Roman"/>
                <w:bCs/>
                <w:color w:val="FFFFFF" w:themeColor="background1"/>
                <w:sz w:val="28"/>
                <w:szCs w:val="28"/>
                <w:lang w:eastAsia="ru-RU"/>
              </w:rPr>
            </w:pPr>
          </w:p>
          <w:p w14:paraId="48AE5660" w14:textId="77777777" w:rsidR="00F94439" w:rsidRPr="00F94439" w:rsidRDefault="00F94439" w:rsidP="00F94439">
            <w:pPr>
              <w:ind w:firstLine="0"/>
              <w:jc w:val="left"/>
              <w:rPr>
                <w:rFonts w:ascii="Times New Roman" w:eastAsia="Times New Roman" w:hAnsi="Times New Roman"/>
                <w:bCs/>
                <w:color w:val="FFFFFF" w:themeColor="background1"/>
                <w:sz w:val="28"/>
                <w:szCs w:val="28"/>
                <w:lang w:eastAsia="ru-RU"/>
              </w:rPr>
            </w:pPr>
          </w:p>
          <w:p w14:paraId="6E070865" w14:textId="77777777" w:rsidR="00F94439" w:rsidRPr="00F70497" w:rsidRDefault="00F94439" w:rsidP="00F94439">
            <w:pPr>
              <w:ind w:firstLine="0"/>
              <w:jc w:val="right"/>
              <w:rPr>
                <w:rFonts w:ascii="Times New Roman" w:eastAsia="Times New Roman" w:hAnsi="Times New Roman"/>
                <w:bCs/>
                <w:color w:val="FFFFFF" w:themeColor="background1"/>
                <w:sz w:val="28"/>
                <w:szCs w:val="28"/>
                <w:lang w:eastAsia="ru-RU"/>
              </w:rPr>
            </w:pPr>
          </w:p>
          <w:p w14:paraId="63348427" w14:textId="3EC0303A" w:rsidR="00F94439" w:rsidRPr="00F94439" w:rsidRDefault="00F94439" w:rsidP="00F94439">
            <w:pPr>
              <w:ind w:firstLine="0"/>
              <w:jc w:val="right"/>
              <w:rPr>
                <w:rFonts w:ascii="Times New Roman" w:eastAsia="Times New Roman" w:hAnsi="Times New Roman"/>
                <w:bCs/>
                <w:color w:val="FFFFFF" w:themeColor="background1"/>
                <w:sz w:val="28"/>
                <w:szCs w:val="28"/>
                <w:lang w:eastAsia="ru-RU"/>
              </w:rPr>
            </w:pPr>
            <w:r w:rsidRPr="00F94439">
              <w:rPr>
                <w:rFonts w:ascii="Times New Roman" w:eastAsia="Times New Roman" w:hAnsi="Times New Roman"/>
                <w:bCs/>
                <w:color w:val="FFFFFF" w:themeColor="background1"/>
                <w:sz w:val="28"/>
                <w:szCs w:val="28"/>
                <w:lang w:eastAsia="ru-RU"/>
              </w:rPr>
              <w:t>Л.П. Дикая</w:t>
            </w:r>
          </w:p>
        </w:tc>
      </w:tr>
    </w:tbl>
    <w:p w14:paraId="78C052E4" w14:textId="77777777" w:rsidR="00D150A8" w:rsidRDefault="00D150A8" w:rsidP="00D150A8">
      <w:pPr>
        <w:ind w:firstLine="0"/>
        <w:jc w:val="left"/>
        <w:rPr>
          <w:rFonts w:ascii="Times New Roman" w:eastAsia="Times New Roman" w:hAnsi="Times New Roman"/>
          <w:b/>
          <w:sz w:val="26"/>
          <w:szCs w:val="26"/>
          <w:lang w:eastAsia="ru-RU"/>
        </w:rPr>
      </w:pPr>
    </w:p>
    <w:p w14:paraId="0538E4C6"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72AD41CA"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7BC1D59F"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2AE70749" w14:textId="77777777" w:rsidR="00F94439" w:rsidRDefault="00F94439" w:rsidP="005F6FD0">
      <w:pPr>
        <w:widowControl w:val="0"/>
        <w:autoSpaceDE w:val="0"/>
        <w:autoSpaceDN w:val="0"/>
        <w:adjustRightInd w:val="0"/>
        <w:ind w:left="6237" w:firstLine="0"/>
        <w:jc w:val="center"/>
        <w:rPr>
          <w:rFonts w:ascii="Times New Roman" w:hAnsi="Times New Roman"/>
          <w:bCs/>
          <w:sz w:val="28"/>
          <w:szCs w:val="28"/>
        </w:rPr>
      </w:pPr>
    </w:p>
    <w:p w14:paraId="723F281E" w14:textId="77777777" w:rsidR="00F94439" w:rsidRDefault="00F94439" w:rsidP="005F6FD0">
      <w:pPr>
        <w:widowControl w:val="0"/>
        <w:autoSpaceDE w:val="0"/>
        <w:autoSpaceDN w:val="0"/>
        <w:adjustRightInd w:val="0"/>
        <w:ind w:left="6237" w:firstLine="0"/>
        <w:jc w:val="center"/>
        <w:rPr>
          <w:rFonts w:ascii="Times New Roman" w:hAnsi="Times New Roman"/>
          <w:bCs/>
          <w:sz w:val="28"/>
          <w:szCs w:val="28"/>
        </w:rPr>
      </w:pPr>
    </w:p>
    <w:p w14:paraId="562D1CB0"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lastRenderedPageBreak/>
        <w:t>Приложение № 1 к</w:t>
      </w:r>
    </w:p>
    <w:p w14:paraId="1BB26362"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постановлению</w:t>
      </w:r>
    </w:p>
    <w:p w14:paraId="259B591B"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Администрации</w:t>
      </w:r>
    </w:p>
    <w:p w14:paraId="53B6249E"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Горняцкого</w:t>
      </w:r>
    </w:p>
    <w:p w14:paraId="0DA7AA00" w14:textId="77777777" w:rsidR="00D150A8"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сельского поселения</w:t>
      </w:r>
    </w:p>
    <w:p w14:paraId="74318B5A" w14:textId="25105263" w:rsidR="00D150A8" w:rsidRDefault="00860D41"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 xml:space="preserve">от </w:t>
      </w:r>
      <w:r w:rsidR="00F94439">
        <w:rPr>
          <w:rFonts w:ascii="Times New Roman" w:hAnsi="Times New Roman"/>
          <w:bCs/>
          <w:sz w:val="28"/>
          <w:szCs w:val="28"/>
        </w:rPr>
        <w:t>25</w:t>
      </w:r>
      <w:r w:rsidR="006B41B9">
        <w:rPr>
          <w:rFonts w:ascii="Times New Roman" w:hAnsi="Times New Roman"/>
          <w:bCs/>
          <w:sz w:val="28"/>
          <w:szCs w:val="28"/>
        </w:rPr>
        <w:t>.07</w:t>
      </w:r>
      <w:r w:rsidR="00B7769D">
        <w:rPr>
          <w:rFonts w:ascii="Times New Roman" w:hAnsi="Times New Roman"/>
          <w:bCs/>
          <w:sz w:val="28"/>
          <w:szCs w:val="28"/>
        </w:rPr>
        <w:t>.2024</w:t>
      </w:r>
      <w:r w:rsidR="00D150A8">
        <w:rPr>
          <w:rFonts w:ascii="Times New Roman" w:hAnsi="Times New Roman"/>
          <w:bCs/>
          <w:sz w:val="28"/>
          <w:szCs w:val="28"/>
        </w:rPr>
        <w:t xml:space="preserve"> №</w:t>
      </w:r>
      <w:r w:rsidR="00062323">
        <w:rPr>
          <w:rFonts w:ascii="Times New Roman" w:hAnsi="Times New Roman"/>
          <w:bCs/>
          <w:sz w:val="28"/>
          <w:szCs w:val="28"/>
        </w:rPr>
        <w:t xml:space="preserve"> </w:t>
      </w:r>
      <w:r w:rsidR="00F94439">
        <w:rPr>
          <w:rFonts w:ascii="Times New Roman" w:hAnsi="Times New Roman"/>
          <w:bCs/>
          <w:sz w:val="28"/>
          <w:szCs w:val="28"/>
        </w:rPr>
        <w:t>159</w:t>
      </w:r>
    </w:p>
    <w:p w14:paraId="2BBBF53B"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64BBA3E2"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ПАСПОРТ</w:t>
      </w:r>
    </w:p>
    <w:p w14:paraId="0D8B11EF"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Муниципальной программы Горняцкого сельского поселения</w:t>
      </w:r>
    </w:p>
    <w:p w14:paraId="2B3BC8D4"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bCs/>
          <w:sz w:val="28"/>
          <w:szCs w:val="28"/>
          <w:lang w:eastAsia="ru-RU"/>
        </w:rPr>
      </w:pPr>
      <w:r w:rsidRPr="009820CA">
        <w:rPr>
          <w:rFonts w:ascii="Times New Roman" w:eastAsia="Times New Roman" w:hAnsi="Times New Roman"/>
          <w:bCs/>
          <w:sz w:val="28"/>
          <w:szCs w:val="28"/>
          <w:lang w:eastAsia="ru-RU"/>
        </w:rPr>
        <w:t>«Развитие культуры и туризма»</w:t>
      </w:r>
    </w:p>
    <w:p w14:paraId="2F94400A"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2899"/>
        <w:gridCol w:w="6739"/>
      </w:tblGrid>
      <w:tr w:rsidR="009820CA" w:rsidRPr="009820CA" w14:paraId="19CE336E" w14:textId="77777777" w:rsidTr="00B42E83">
        <w:tc>
          <w:tcPr>
            <w:tcW w:w="2943" w:type="dxa"/>
          </w:tcPr>
          <w:p w14:paraId="65697CFF"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Наименование программы </w:t>
            </w:r>
          </w:p>
        </w:tc>
        <w:tc>
          <w:tcPr>
            <w:tcW w:w="6910" w:type="dxa"/>
          </w:tcPr>
          <w:p w14:paraId="1AED39C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культуры и туризма»</w:t>
            </w:r>
          </w:p>
        </w:tc>
      </w:tr>
      <w:tr w:rsidR="009820CA" w:rsidRPr="009820CA" w14:paraId="5E469593" w14:textId="77777777" w:rsidTr="00B42E83">
        <w:tc>
          <w:tcPr>
            <w:tcW w:w="2943" w:type="dxa"/>
          </w:tcPr>
          <w:p w14:paraId="1697B5E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tc>
        <w:tc>
          <w:tcPr>
            <w:tcW w:w="6910" w:type="dxa"/>
          </w:tcPr>
          <w:p w14:paraId="552A9943"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271E4659" w14:textId="77777777" w:rsidTr="00B42E83">
        <w:tc>
          <w:tcPr>
            <w:tcW w:w="2943" w:type="dxa"/>
          </w:tcPr>
          <w:p w14:paraId="54E51A5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Участники программы </w:t>
            </w:r>
          </w:p>
        </w:tc>
        <w:tc>
          <w:tcPr>
            <w:tcW w:w="6910" w:type="dxa"/>
          </w:tcPr>
          <w:p w14:paraId="74316C8D"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Администрация Горняцкого сельского поселения</w:t>
            </w:r>
          </w:p>
        </w:tc>
      </w:tr>
      <w:tr w:rsidR="009820CA" w:rsidRPr="009820CA" w14:paraId="6D9EA23C" w14:textId="77777777" w:rsidTr="00B42E83">
        <w:tc>
          <w:tcPr>
            <w:tcW w:w="2943" w:type="dxa"/>
          </w:tcPr>
          <w:p w14:paraId="4F7D982D"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Подпрограммы</w:t>
            </w:r>
          </w:p>
        </w:tc>
        <w:tc>
          <w:tcPr>
            <w:tcW w:w="6910" w:type="dxa"/>
          </w:tcPr>
          <w:p w14:paraId="2043DA0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1. «Развитие культуры»</w:t>
            </w:r>
          </w:p>
          <w:p w14:paraId="660F222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 «Туризм»</w:t>
            </w:r>
          </w:p>
        </w:tc>
      </w:tr>
      <w:tr w:rsidR="009820CA" w:rsidRPr="009820CA" w14:paraId="45FE0E22" w14:textId="77777777" w:rsidTr="00B42E83">
        <w:tc>
          <w:tcPr>
            <w:tcW w:w="2943" w:type="dxa"/>
          </w:tcPr>
          <w:p w14:paraId="79C2D71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Программно-целевые инструменты программы</w:t>
            </w:r>
          </w:p>
        </w:tc>
        <w:tc>
          <w:tcPr>
            <w:tcW w:w="6910" w:type="dxa"/>
          </w:tcPr>
          <w:p w14:paraId="42C2CB4D" w14:textId="77777777" w:rsidR="009820CA" w:rsidRPr="009820CA" w:rsidRDefault="009820CA" w:rsidP="009820CA">
            <w:pPr>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отсутствуют</w:t>
            </w:r>
          </w:p>
        </w:tc>
      </w:tr>
      <w:tr w:rsidR="009820CA" w:rsidRPr="009820CA" w14:paraId="219E43EE" w14:textId="77777777" w:rsidTr="00B42E83">
        <w:trPr>
          <w:trHeight w:val="1843"/>
        </w:trPr>
        <w:tc>
          <w:tcPr>
            <w:tcW w:w="2943" w:type="dxa"/>
          </w:tcPr>
          <w:p w14:paraId="3E70FAE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Цели программы </w:t>
            </w:r>
          </w:p>
          <w:p w14:paraId="0F57485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b/>
                <w:color w:val="00B0F0"/>
                <w:sz w:val="24"/>
                <w:szCs w:val="24"/>
                <w:lang w:eastAsia="ru-RU"/>
              </w:rPr>
            </w:pPr>
          </w:p>
          <w:p w14:paraId="227FF1B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216838AB"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сохранение культурного и исторического наследия Горняцкого сельского поселения, обеспечение доступа граждан к культурным ценностям и участию в культурной жизни, реализация творческого потенциала населения Горняцкого сельского поселения;</w:t>
            </w:r>
          </w:p>
          <w:p w14:paraId="3652CD6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250BB3D6" w14:textId="77777777" w:rsidTr="00B42E83">
        <w:tc>
          <w:tcPr>
            <w:tcW w:w="2943" w:type="dxa"/>
          </w:tcPr>
          <w:p w14:paraId="4FA0C9B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Задачи программы </w:t>
            </w:r>
          </w:p>
          <w:p w14:paraId="66666909"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01D8610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охрана и сохранение объектов культурного наследия Горняцкого сельского поселения;</w:t>
            </w:r>
          </w:p>
          <w:p w14:paraId="650F0C7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культурно-досуговой деятельности;</w:t>
            </w:r>
          </w:p>
          <w:p w14:paraId="0D5D9FDA"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улучшение материально-технической базы учреждений культуры;</w:t>
            </w:r>
          </w:p>
          <w:p w14:paraId="5BCA334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условий для эффективного развития системы образования в сфере культуры и искусства, выявление и поддержка талантливых детей и молодежи;</w:t>
            </w:r>
          </w:p>
          <w:p w14:paraId="771E16C3" w14:textId="77777777" w:rsidR="009820CA" w:rsidRPr="009820CA" w:rsidRDefault="009820CA" w:rsidP="009820CA">
            <w:pPr>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создание благоприятных экономических условий для развития туризма;</w:t>
            </w:r>
          </w:p>
          <w:p w14:paraId="585C2D3A"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633FE39C"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притока туристов и экскурсантов.</w:t>
            </w:r>
          </w:p>
        </w:tc>
      </w:tr>
      <w:tr w:rsidR="009820CA" w:rsidRPr="009820CA" w14:paraId="4EC412D3" w14:textId="77777777" w:rsidTr="00B42E83">
        <w:tc>
          <w:tcPr>
            <w:tcW w:w="2943" w:type="dxa"/>
          </w:tcPr>
          <w:p w14:paraId="4CFEDC41" w14:textId="77777777" w:rsidR="009820CA" w:rsidRPr="009820CA" w:rsidRDefault="009820CA" w:rsidP="009820CA">
            <w:pPr>
              <w:widowControl w:val="0"/>
              <w:autoSpaceDE w:val="0"/>
              <w:autoSpaceDN w:val="0"/>
              <w:adjustRightInd w:val="0"/>
              <w:ind w:right="317"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Целевые индикаторы и показатели программы </w:t>
            </w:r>
          </w:p>
        </w:tc>
        <w:tc>
          <w:tcPr>
            <w:tcW w:w="6910" w:type="dxa"/>
          </w:tcPr>
          <w:p w14:paraId="68547656"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w:t>
            </w:r>
            <w:r w:rsidRPr="009820CA">
              <w:rPr>
                <w:rFonts w:ascii="Times New Roman" w:eastAsia="Times New Roman" w:hAnsi="Times New Roman"/>
                <w:sz w:val="24"/>
                <w:szCs w:val="24"/>
                <w:lang w:eastAsia="ru-RU"/>
              </w:rPr>
              <w:lastRenderedPageBreak/>
              <w:t>муниципальной собственности;</w:t>
            </w:r>
          </w:p>
          <w:p w14:paraId="0B4CC173"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численности участников культурно-досуговых мероприятий;</w:t>
            </w:r>
          </w:p>
          <w:p w14:paraId="1AA6041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среднемесячная номинальная начисленная заработная плата работников муниципальных учреждений культуры;</w:t>
            </w:r>
          </w:p>
          <w:p w14:paraId="6DF79961"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прирост объемов платных туристских услуг, коллективных средств размещения и специализированных средств размещения по отношению к 2017 году</w:t>
            </w:r>
          </w:p>
        </w:tc>
      </w:tr>
      <w:tr w:rsidR="009820CA" w:rsidRPr="009820CA" w14:paraId="5B2A9D1E" w14:textId="77777777" w:rsidTr="00B42E83">
        <w:tc>
          <w:tcPr>
            <w:tcW w:w="2943" w:type="dxa"/>
          </w:tcPr>
          <w:p w14:paraId="53131AC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Этапы и сроки реализации муниципальной программы Горняцкого сельского поселения</w:t>
            </w:r>
          </w:p>
        </w:tc>
        <w:tc>
          <w:tcPr>
            <w:tcW w:w="6910" w:type="dxa"/>
          </w:tcPr>
          <w:p w14:paraId="1EF6C38C"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7BB88C6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p w14:paraId="71EE39C1"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4"/>
                <w:szCs w:val="24"/>
                <w:lang w:eastAsia="ru-RU"/>
              </w:rPr>
            </w:pPr>
          </w:p>
        </w:tc>
      </w:tr>
      <w:tr w:rsidR="009820CA" w:rsidRPr="009820CA" w14:paraId="4A1D7110" w14:textId="77777777" w:rsidTr="00B42E83">
        <w:tc>
          <w:tcPr>
            <w:tcW w:w="2943" w:type="dxa"/>
          </w:tcPr>
          <w:p w14:paraId="0CDA796B" w14:textId="77777777" w:rsidR="009820CA" w:rsidRPr="009820CA" w:rsidRDefault="009820CA" w:rsidP="0005428F">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Ресурсное обеспечение программы </w:t>
            </w:r>
          </w:p>
        </w:tc>
        <w:tc>
          <w:tcPr>
            <w:tcW w:w="6910" w:type="dxa"/>
          </w:tcPr>
          <w:p w14:paraId="3470B877"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финансирование программных мероприятий осуществляется за счет средств областного и местного бюджета в объемах, предусмотренных программой и утвержденных областным законом об областном бюджете и Решением Собрания депутатов Горняцкого сельского поселения «О бюджете Горняцкого сельского поселения» на очередной финансовый год и на плановый период.</w:t>
            </w:r>
          </w:p>
          <w:p w14:paraId="636188B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Программы составляет -</w:t>
            </w:r>
          </w:p>
          <w:p w14:paraId="2FC6CC5E" w14:textId="77777777" w:rsidR="009820CA" w:rsidRPr="009820CA" w:rsidRDefault="006B41B9" w:rsidP="009820CA">
            <w:pPr>
              <w:widowControl w:val="0"/>
              <w:suppressAutoHyphens/>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r w:rsidR="00331AC3" w:rsidRPr="0005428F">
              <w:rPr>
                <w:rFonts w:ascii="Times New Roman" w:eastAsia="Times New Roman" w:hAnsi="Times New Roman"/>
                <w:sz w:val="24"/>
                <w:szCs w:val="24"/>
                <w:lang w:eastAsia="ru-RU"/>
              </w:rPr>
              <w:t> </w:t>
            </w:r>
            <w:r>
              <w:rPr>
                <w:rFonts w:ascii="Times New Roman" w:eastAsia="Times New Roman" w:hAnsi="Times New Roman"/>
                <w:sz w:val="24"/>
                <w:szCs w:val="24"/>
                <w:lang w:eastAsia="ru-RU"/>
              </w:rPr>
              <w:t>867,5</w:t>
            </w:r>
            <w:r w:rsidR="002E5470">
              <w:rPr>
                <w:rFonts w:ascii="Times New Roman" w:eastAsia="Times New Roman" w:hAnsi="Times New Roman"/>
                <w:color w:val="FF0000"/>
                <w:sz w:val="24"/>
                <w:szCs w:val="24"/>
                <w:lang w:eastAsia="ru-RU"/>
              </w:rPr>
              <w:t xml:space="preserve"> </w:t>
            </w:r>
            <w:r w:rsidR="009820CA" w:rsidRPr="007334A8">
              <w:rPr>
                <w:rFonts w:ascii="Times New Roman" w:eastAsia="Times New Roman" w:hAnsi="Times New Roman"/>
                <w:sz w:val="24"/>
                <w:szCs w:val="24"/>
                <w:lang w:eastAsia="ru-RU"/>
              </w:rPr>
              <w:t>тыс</w:t>
            </w:r>
            <w:r w:rsidR="009820CA" w:rsidRPr="009820CA">
              <w:rPr>
                <w:rFonts w:ascii="Times New Roman" w:eastAsia="Times New Roman" w:hAnsi="Times New Roman"/>
                <w:sz w:val="24"/>
                <w:szCs w:val="24"/>
                <w:lang w:eastAsia="ru-RU"/>
              </w:rPr>
              <w:t>. рублей, в том числе:</w:t>
            </w:r>
          </w:p>
          <w:p w14:paraId="789AFD99"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F520EE">
              <w:rPr>
                <w:rFonts w:ascii="Times New Roman" w:eastAsia="Times New Roman" w:hAnsi="Times New Roman"/>
                <w:sz w:val="24"/>
                <w:szCs w:val="24"/>
                <w:lang w:eastAsia="ru-RU"/>
              </w:rPr>
              <w:t>15 921,6</w:t>
            </w:r>
            <w:r w:rsidRPr="009820CA">
              <w:rPr>
                <w:rFonts w:ascii="Times New Roman" w:eastAsia="Times New Roman" w:hAnsi="Times New Roman"/>
                <w:sz w:val="24"/>
                <w:szCs w:val="24"/>
                <w:lang w:eastAsia="ru-RU"/>
              </w:rPr>
              <w:t xml:space="preserve"> тыс. рублей.</w:t>
            </w:r>
          </w:p>
          <w:p w14:paraId="6CFFD36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B121C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B31F50">
              <w:rPr>
                <w:rFonts w:ascii="Times New Roman" w:eastAsia="Times New Roman" w:hAnsi="Times New Roman"/>
                <w:sz w:val="24"/>
                <w:szCs w:val="24"/>
                <w:lang w:eastAsia="ru-RU"/>
              </w:rPr>
              <w:t>858</w:t>
            </w:r>
            <w:r w:rsidR="00040CC1">
              <w:rPr>
                <w:rFonts w:ascii="Times New Roman" w:eastAsia="Times New Roman" w:hAnsi="Times New Roman"/>
                <w:sz w:val="24"/>
                <w:szCs w:val="24"/>
                <w:lang w:eastAsia="ru-RU"/>
              </w:rPr>
              <w:t>,</w:t>
            </w:r>
            <w:r w:rsidR="00B31F50">
              <w:rPr>
                <w:rFonts w:ascii="Times New Roman" w:eastAsia="Times New Roman" w:hAnsi="Times New Roman"/>
                <w:sz w:val="24"/>
                <w:szCs w:val="24"/>
                <w:lang w:eastAsia="ru-RU"/>
              </w:rPr>
              <w:t>1</w:t>
            </w:r>
            <w:r w:rsidRPr="009820CA">
              <w:rPr>
                <w:rFonts w:ascii="Times New Roman" w:eastAsia="Times New Roman" w:hAnsi="Times New Roman"/>
                <w:sz w:val="24"/>
                <w:szCs w:val="24"/>
                <w:lang w:eastAsia="ru-RU"/>
              </w:rPr>
              <w:t xml:space="preserve"> тыс. рублей;</w:t>
            </w:r>
          </w:p>
          <w:p w14:paraId="2D5E54A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17</w:t>
            </w:r>
            <w:r w:rsidR="00103D14">
              <w:rPr>
                <w:rFonts w:ascii="Times New Roman" w:eastAsia="Times New Roman" w:hAnsi="Times New Roman"/>
                <w:sz w:val="24"/>
                <w:szCs w:val="24"/>
                <w:lang w:eastAsia="ru-RU"/>
              </w:rPr>
              <w:t> 267,7</w:t>
            </w:r>
            <w:r w:rsidRPr="009820CA">
              <w:rPr>
                <w:rFonts w:ascii="Times New Roman" w:eastAsia="Times New Roman" w:hAnsi="Times New Roman"/>
                <w:sz w:val="24"/>
                <w:szCs w:val="24"/>
                <w:lang w:eastAsia="ru-RU"/>
              </w:rPr>
              <w:t xml:space="preserve"> тыс. рублей;</w:t>
            </w:r>
          </w:p>
          <w:p w14:paraId="16E2B86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17 250,3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2CA100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18555</w:t>
            </w:r>
            <w:r w:rsidR="00062323">
              <w:rPr>
                <w:rFonts w:ascii="Times New Roman" w:eastAsia="Times New Roman" w:hAnsi="Times New Roman"/>
                <w:sz w:val="24"/>
                <w:szCs w:val="24"/>
                <w:lang w:eastAsia="ru-RU"/>
              </w:rPr>
              <w:t xml:space="preserve">,0 </w:t>
            </w:r>
            <w:r w:rsidRPr="009820CA">
              <w:rPr>
                <w:rFonts w:ascii="Times New Roman" w:eastAsia="Times New Roman" w:hAnsi="Times New Roman"/>
                <w:sz w:val="24"/>
                <w:szCs w:val="24"/>
                <w:lang w:eastAsia="ru-RU"/>
              </w:rPr>
              <w:t>тыс. рублей;</w:t>
            </w:r>
          </w:p>
          <w:p w14:paraId="6CD6B67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6B41B9">
              <w:rPr>
                <w:rFonts w:ascii="Times New Roman" w:eastAsia="Times New Roman" w:hAnsi="Times New Roman"/>
                <w:sz w:val="24"/>
                <w:szCs w:val="24"/>
                <w:lang w:eastAsia="ru-RU"/>
              </w:rPr>
              <w:t>19</w:t>
            </w:r>
            <w:r w:rsidR="005037AB">
              <w:rPr>
                <w:rFonts w:ascii="Times New Roman" w:eastAsia="Times New Roman" w:hAnsi="Times New Roman"/>
                <w:sz w:val="24"/>
                <w:szCs w:val="24"/>
                <w:lang w:eastAsia="ru-RU"/>
              </w:rPr>
              <w:t> 0</w:t>
            </w:r>
            <w:r w:rsidR="006B41B9">
              <w:rPr>
                <w:rFonts w:ascii="Times New Roman" w:eastAsia="Times New Roman" w:hAnsi="Times New Roman"/>
                <w:sz w:val="24"/>
                <w:szCs w:val="24"/>
                <w:lang w:eastAsia="ru-RU"/>
              </w:rPr>
              <w:t>45,5</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423A53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12 708 ,3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686E81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 </w:t>
            </w:r>
            <w:r w:rsidR="00062323">
              <w:rPr>
                <w:rFonts w:ascii="Times New Roman" w:eastAsia="Times New Roman" w:hAnsi="Times New Roman"/>
                <w:sz w:val="24"/>
                <w:szCs w:val="24"/>
                <w:lang w:eastAsia="ru-RU"/>
              </w:rPr>
              <w:t>8</w:t>
            </w:r>
            <w:r w:rsidR="00B50D73" w:rsidRPr="009820CA">
              <w:rPr>
                <w:rFonts w:ascii="Times New Roman" w:eastAsia="Times New Roman" w:hAnsi="Times New Roman"/>
                <w:sz w:val="24"/>
                <w:szCs w:val="24"/>
                <w:lang w:eastAsia="ru-RU"/>
              </w:rPr>
              <w:t> </w:t>
            </w:r>
            <w:r w:rsidR="00062323">
              <w:rPr>
                <w:rFonts w:ascii="Times New Roman" w:eastAsia="Times New Roman" w:hAnsi="Times New Roman"/>
                <w:sz w:val="24"/>
                <w:szCs w:val="24"/>
                <w:lang w:eastAsia="ru-RU"/>
              </w:rPr>
              <w:t>460,6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083309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3EB25EF"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F1B13F3"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CD907C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D0B2C9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Объем средств областного бюджета составляет -             </w:t>
            </w:r>
          </w:p>
          <w:p w14:paraId="40BB5109" w14:textId="77777777" w:rsidR="009820CA" w:rsidRPr="009820CA" w:rsidRDefault="00331AC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r w:rsidR="009820CA" w:rsidRPr="009820CA">
              <w:rPr>
                <w:rFonts w:ascii="Times New Roman" w:eastAsia="Times New Roman" w:hAnsi="Times New Roman"/>
                <w:sz w:val="24"/>
                <w:szCs w:val="24"/>
                <w:lang w:eastAsia="ru-RU"/>
              </w:rPr>
              <w:t xml:space="preserve"> тыс. рублей, из них:</w:t>
            </w:r>
          </w:p>
          <w:p w14:paraId="6D20A37A" w14:textId="77777777" w:rsidR="009820CA" w:rsidRPr="009820CA" w:rsidRDefault="00DD515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- 100</w:t>
            </w:r>
            <w:r w:rsidR="009820CA" w:rsidRPr="009820CA">
              <w:rPr>
                <w:rFonts w:ascii="Times New Roman" w:eastAsia="Times New Roman" w:hAnsi="Times New Roman"/>
                <w:sz w:val="24"/>
                <w:szCs w:val="24"/>
                <w:lang w:eastAsia="ru-RU"/>
              </w:rPr>
              <w:t>,0 тыс. рублей;</w:t>
            </w:r>
          </w:p>
          <w:p w14:paraId="182C7E0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2020 год - 0,0 тыс. рублей;</w:t>
            </w:r>
          </w:p>
          <w:p w14:paraId="7DEB8C02"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2021 год </w:t>
            </w:r>
            <w:r w:rsidR="00331AC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0,0</w:t>
            </w:r>
            <w:r w:rsidR="009820CA" w:rsidRPr="009820CA">
              <w:rPr>
                <w:rFonts w:ascii="Times New Roman" w:eastAsia="Times New Roman" w:hAnsi="Times New Roman"/>
                <w:sz w:val="24"/>
                <w:szCs w:val="24"/>
                <w:lang w:eastAsia="ru-RU"/>
              </w:rPr>
              <w:t xml:space="preserve"> тыс. рублей;</w:t>
            </w:r>
          </w:p>
          <w:p w14:paraId="5067352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- 0,0 тыс. рублей;</w:t>
            </w:r>
          </w:p>
          <w:p w14:paraId="226E8F3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2023 год - 0,0 тыс. рублей;</w:t>
            </w:r>
          </w:p>
          <w:p w14:paraId="067891AA" w14:textId="77777777" w:rsid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- 0,0 тыс. рублей;</w:t>
            </w:r>
          </w:p>
          <w:p w14:paraId="5A78DD1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- 0,0 тыс. рублей;</w:t>
            </w:r>
          </w:p>
          <w:p w14:paraId="69C63C8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- 0,0 тыс. рублей;</w:t>
            </w:r>
          </w:p>
          <w:p w14:paraId="750DE9D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- 0,0 тыс. рублей;</w:t>
            </w:r>
          </w:p>
          <w:p w14:paraId="31D0467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- 0,0 тыс. рублей;</w:t>
            </w:r>
          </w:p>
          <w:p w14:paraId="1E2C95DB"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- 0,0 тыс. рублей;</w:t>
            </w:r>
          </w:p>
          <w:p w14:paraId="2F7DBCB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- 0,0 тыс. рублей.</w:t>
            </w:r>
          </w:p>
          <w:p w14:paraId="05BE71C2"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местного бюджета и бюджета района составляет</w:t>
            </w:r>
            <w:r w:rsidRPr="009820CA">
              <w:rPr>
                <w:rFonts w:ascii="Arial" w:eastAsia="Times New Roman" w:hAnsi="Arial" w:cs="Arial"/>
                <w:sz w:val="24"/>
                <w:szCs w:val="24"/>
                <w:lang w:eastAsia="ru-RU"/>
              </w:rPr>
              <w:t xml:space="preserve"> </w:t>
            </w:r>
            <w:r w:rsidR="005F7C86">
              <w:rPr>
                <w:rFonts w:ascii="Arial" w:eastAsia="Times New Roman" w:hAnsi="Arial" w:cs="Arial"/>
                <w:sz w:val="24"/>
                <w:szCs w:val="24"/>
                <w:lang w:eastAsia="ru-RU"/>
              </w:rPr>
              <w:t>–</w:t>
            </w:r>
            <w:r w:rsidRPr="009820CA">
              <w:rPr>
                <w:rFonts w:ascii="Arial" w:eastAsia="Times New Roman" w:hAnsi="Arial" w:cs="Arial"/>
                <w:sz w:val="24"/>
                <w:szCs w:val="24"/>
                <w:lang w:eastAsia="ru-RU"/>
              </w:rPr>
              <w:t xml:space="preserve"> </w:t>
            </w:r>
            <w:r w:rsidR="006B41B9">
              <w:rPr>
                <w:rFonts w:ascii="Times New Roman" w:eastAsia="Times New Roman" w:hAnsi="Times New Roman"/>
                <w:sz w:val="24"/>
                <w:szCs w:val="24"/>
                <w:lang w:eastAsia="ru-RU"/>
              </w:rPr>
              <w:t>138</w:t>
            </w:r>
            <w:r w:rsidR="00331AC3" w:rsidRPr="007334A8">
              <w:rPr>
                <w:rFonts w:ascii="Times New Roman" w:eastAsia="Times New Roman" w:hAnsi="Times New Roman"/>
                <w:sz w:val="24"/>
                <w:szCs w:val="24"/>
                <w:lang w:eastAsia="ru-RU"/>
              </w:rPr>
              <w:t> </w:t>
            </w:r>
            <w:r w:rsidR="006B41B9">
              <w:rPr>
                <w:rFonts w:ascii="Times New Roman" w:eastAsia="Times New Roman" w:hAnsi="Times New Roman"/>
                <w:sz w:val="24"/>
                <w:szCs w:val="24"/>
                <w:lang w:eastAsia="ru-RU"/>
              </w:rPr>
              <w:t>6</w:t>
            </w:r>
            <w:r w:rsidR="00B7769D">
              <w:rPr>
                <w:rFonts w:ascii="Times New Roman" w:eastAsia="Times New Roman" w:hAnsi="Times New Roman"/>
                <w:sz w:val="24"/>
                <w:szCs w:val="24"/>
                <w:lang w:eastAsia="ru-RU"/>
              </w:rPr>
              <w:t>2</w:t>
            </w:r>
            <w:r w:rsidR="006B41B9">
              <w:rPr>
                <w:rFonts w:ascii="Times New Roman" w:eastAsia="Times New Roman" w:hAnsi="Times New Roman"/>
                <w:sz w:val="24"/>
                <w:szCs w:val="24"/>
                <w:lang w:eastAsia="ru-RU"/>
              </w:rPr>
              <w:t>9</w:t>
            </w:r>
            <w:r w:rsidR="00331AC3" w:rsidRPr="007334A8">
              <w:rPr>
                <w:rFonts w:ascii="Times New Roman" w:eastAsia="Times New Roman" w:hAnsi="Times New Roman"/>
                <w:sz w:val="24"/>
                <w:szCs w:val="24"/>
                <w:lang w:eastAsia="ru-RU"/>
              </w:rPr>
              <w:t>,</w:t>
            </w:r>
            <w:r w:rsidR="006B41B9">
              <w:rPr>
                <w:rFonts w:ascii="Times New Roman" w:eastAsia="Times New Roman" w:hAnsi="Times New Roman"/>
                <w:sz w:val="24"/>
                <w:szCs w:val="24"/>
                <w:lang w:eastAsia="ru-RU"/>
              </w:rPr>
              <w:t>7</w:t>
            </w:r>
            <w:r w:rsidRPr="009820CA">
              <w:rPr>
                <w:rFonts w:ascii="Times New Roman" w:eastAsia="Times New Roman" w:hAnsi="Times New Roman"/>
                <w:sz w:val="24"/>
                <w:szCs w:val="24"/>
                <w:lang w:eastAsia="ru-RU"/>
              </w:rPr>
              <w:t xml:space="preserve"> тыс. рублей, в том числе:</w:t>
            </w:r>
          </w:p>
          <w:p w14:paraId="761EE3CF"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040CC1">
              <w:rPr>
                <w:rFonts w:ascii="Times New Roman" w:eastAsia="Times New Roman" w:hAnsi="Times New Roman"/>
                <w:sz w:val="24"/>
                <w:szCs w:val="24"/>
                <w:lang w:eastAsia="ru-RU"/>
              </w:rPr>
              <w:t>15 649,5</w:t>
            </w:r>
            <w:r w:rsidRPr="009820CA">
              <w:rPr>
                <w:rFonts w:ascii="Times New Roman" w:eastAsia="Times New Roman" w:hAnsi="Times New Roman"/>
                <w:sz w:val="24"/>
                <w:szCs w:val="24"/>
                <w:lang w:eastAsia="ru-RU"/>
              </w:rPr>
              <w:t xml:space="preserve"> тыс. рублей.</w:t>
            </w:r>
          </w:p>
          <w:p w14:paraId="1A166F3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5F7C8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25676F">
              <w:rPr>
                <w:rFonts w:ascii="Times New Roman" w:eastAsia="Times New Roman" w:hAnsi="Times New Roman"/>
                <w:sz w:val="24"/>
                <w:szCs w:val="24"/>
                <w:lang w:eastAsia="ru-RU"/>
              </w:rPr>
              <w:t>8</w:t>
            </w:r>
            <w:r w:rsidR="005F7C86">
              <w:rPr>
                <w:rFonts w:ascii="Times New Roman" w:eastAsia="Times New Roman" w:hAnsi="Times New Roman"/>
                <w:sz w:val="24"/>
                <w:szCs w:val="24"/>
                <w:lang w:eastAsia="ru-RU"/>
              </w:rPr>
              <w:t>24</w:t>
            </w:r>
            <w:r w:rsidR="00040CC1">
              <w:rPr>
                <w:rFonts w:ascii="Times New Roman" w:eastAsia="Times New Roman" w:hAnsi="Times New Roman"/>
                <w:sz w:val="24"/>
                <w:szCs w:val="24"/>
                <w:lang w:eastAsia="ru-RU"/>
              </w:rPr>
              <w:t>,</w:t>
            </w:r>
            <w:r w:rsidR="005F7C86">
              <w:rPr>
                <w:rFonts w:ascii="Times New Roman" w:eastAsia="Times New Roman" w:hAnsi="Times New Roman"/>
                <w:sz w:val="24"/>
                <w:szCs w:val="24"/>
                <w:lang w:eastAsia="ru-RU"/>
              </w:rPr>
              <w:t>5</w:t>
            </w:r>
            <w:r w:rsidRPr="009820CA">
              <w:rPr>
                <w:rFonts w:ascii="Times New Roman" w:eastAsia="Times New Roman" w:hAnsi="Times New Roman"/>
                <w:sz w:val="24"/>
                <w:szCs w:val="24"/>
                <w:lang w:eastAsia="ru-RU"/>
              </w:rPr>
              <w:t xml:space="preserve"> тыс. рублей;</w:t>
            </w:r>
          </w:p>
          <w:p w14:paraId="69B563E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2021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01382D">
              <w:rPr>
                <w:rFonts w:ascii="Times New Roman" w:eastAsia="Times New Roman" w:hAnsi="Times New Roman"/>
                <w:sz w:val="24"/>
                <w:szCs w:val="24"/>
                <w:lang w:eastAsia="ru-RU"/>
              </w:rPr>
              <w:t>17 143,6</w:t>
            </w:r>
            <w:r w:rsidRPr="009820CA">
              <w:rPr>
                <w:rFonts w:ascii="Times New Roman" w:eastAsia="Times New Roman" w:hAnsi="Times New Roman"/>
                <w:sz w:val="24"/>
                <w:szCs w:val="24"/>
                <w:lang w:eastAsia="ru-RU"/>
              </w:rPr>
              <w:t xml:space="preserve"> тыс. рублей;</w:t>
            </w:r>
          </w:p>
          <w:p w14:paraId="6EC757D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17 088,3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08267D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062323">
              <w:rPr>
                <w:rFonts w:ascii="Times New Roman" w:eastAsia="Times New Roman" w:hAnsi="Times New Roman"/>
                <w:sz w:val="24"/>
                <w:szCs w:val="24"/>
                <w:lang w:eastAsia="ru-RU"/>
              </w:rPr>
              <w:t>,0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5D58F1F"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6B41B9">
              <w:rPr>
                <w:rFonts w:ascii="Times New Roman" w:eastAsia="Times New Roman" w:hAnsi="Times New Roman"/>
                <w:sz w:val="24"/>
                <w:szCs w:val="24"/>
                <w:lang w:eastAsia="ru-RU"/>
              </w:rPr>
              <w:t>18</w:t>
            </w:r>
            <w:r w:rsidR="005037AB">
              <w:rPr>
                <w:rFonts w:ascii="Times New Roman" w:eastAsia="Times New Roman" w:hAnsi="Times New Roman"/>
                <w:sz w:val="24"/>
                <w:szCs w:val="24"/>
                <w:lang w:eastAsia="ru-RU"/>
              </w:rPr>
              <w:t> </w:t>
            </w:r>
            <w:r w:rsidR="006B41B9">
              <w:rPr>
                <w:rFonts w:ascii="Times New Roman" w:eastAsia="Times New Roman" w:hAnsi="Times New Roman"/>
                <w:sz w:val="24"/>
                <w:szCs w:val="24"/>
                <w:lang w:eastAsia="ru-RU"/>
              </w:rPr>
              <w:t>883,5</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CE07C23"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2E547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12 546,3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B074FC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062323">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8 298,6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28CC2A2"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D13C148"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9EAA786"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A29744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35EB544"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из внебюджетных источников составляет -</w:t>
            </w:r>
          </w:p>
          <w:p w14:paraId="635CB3A3" w14:textId="77777777" w:rsidR="009820CA" w:rsidRPr="009820CA" w:rsidRDefault="00062323" w:rsidP="009820CA">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2 13</w:t>
            </w:r>
            <w:r w:rsidR="0047335D">
              <w:rPr>
                <w:rFonts w:ascii="Times New Roman" w:eastAsia="Times New Roman" w:hAnsi="Times New Roman"/>
                <w:sz w:val="24"/>
                <w:szCs w:val="24"/>
                <w:lang w:eastAsia="ru-RU"/>
              </w:rPr>
              <w:t>7,8</w:t>
            </w:r>
            <w:r w:rsidR="009820CA" w:rsidRPr="009820CA">
              <w:rPr>
                <w:rFonts w:ascii="Times New Roman" w:eastAsia="Times New Roman" w:hAnsi="Times New Roman"/>
                <w:sz w:val="24"/>
                <w:szCs w:val="24"/>
                <w:lang w:eastAsia="ru-RU"/>
              </w:rPr>
              <w:t xml:space="preserve"> тыс. рублей, из них:</w:t>
            </w:r>
          </w:p>
          <w:p w14:paraId="76646E6B" w14:textId="77777777" w:rsidR="009820CA" w:rsidRPr="009820CA" w:rsidRDefault="00F520E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05ED08E5"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717ADCC8" w14:textId="77777777" w:rsidR="009820CA" w:rsidRPr="009820CA" w:rsidRDefault="0047335D"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1174C93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4857ED77" w14:textId="77777777" w:rsidR="009820CA" w:rsidRPr="009820CA" w:rsidRDefault="0006232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703DC7B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0D22CCDC"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0B19DBA2"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7A0B82CE"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26A6187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4D04676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3D002879"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- 162,0 тыс. рублей.</w:t>
            </w:r>
          </w:p>
        </w:tc>
      </w:tr>
      <w:tr w:rsidR="009820CA" w:rsidRPr="009820CA" w14:paraId="544931FF" w14:textId="77777777" w:rsidTr="00B42E83">
        <w:tc>
          <w:tcPr>
            <w:tcW w:w="2943" w:type="dxa"/>
          </w:tcPr>
          <w:p w14:paraId="66875B1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Ожидаемые результаты реализации программы </w:t>
            </w:r>
          </w:p>
        </w:tc>
        <w:tc>
          <w:tcPr>
            <w:tcW w:w="6910" w:type="dxa"/>
          </w:tcPr>
          <w:p w14:paraId="71BF3B61"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удовлетворительное состояние объектов культурного наследия муниципальной собственности;</w:t>
            </w:r>
          </w:p>
          <w:p w14:paraId="5055DBE4" w14:textId="77777777" w:rsidR="009820CA" w:rsidRPr="009820CA" w:rsidRDefault="009820CA" w:rsidP="009820CA">
            <w:pPr>
              <w:widowControl w:val="0"/>
              <w:suppressAutoHyphens/>
              <w:ind w:firstLine="0"/>
              <w:rPr>
                <w:rFonts w:ascii="Times New Roman" w:eastAsia="Times New Roman" w:hAnsi="Times New Roman" w:cs="Arial"/>
                <w:sz w:val="24"/>
                <w:szCs w:val="24"/>
                <w:lang w:eastAsia="ru-RU"/>
              </w:rPr>
            </w:pPr>
            <w:r w:rsidRPr="009820CA">
              <w:rPr>
                <w:rFonts w:ascii="Times New Roman" w:eastAsia="Times New Roman" w:hAnsi="Times New Roman" w:cs="Arial"/>
                <w:sz w:val="24"/>
                <w:szCs w:val="24"/>
                <w:lang w:eastAsia="ru-RU"/>
              </w:rPr>
              <w:t>повышение доступности культурных ценностей для населения Горняцкого сельского поселения;</w:t>
            </w:r>
          </w:p>
          <w:p w14:paraId="08E1AA26"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привлекательность Горняцкого сельского поселения как территории, благоприятной для туризма и отдыха</w:t>
            </w:r>
          </w:p>
        </w:tc>
      </w:tr>
    </w:tbl>
    <w:p w14:paraId="170FD456" w14:textId="77777777" w:rsidR="009820CA" w:rsidRPr="009820CA" w:rsidRDefault="009820CA" w:rsidP="009820CA">
      <w:pPr>
        <w:widowControl w:val="0"/>
        <w:autoSpaceDE w:val="0"/>
        <w:autoSpaceDN w:val="0"/>
        <w:adjustRightInd w:val="0"/>
        <w:ind w:firstLine="0"/>
        <w:jc w:val="left"/>
        <w:outlineLvl w:val="1"/>
        <w:rPr>
          <w:rFonts w:ascii="Times New Roman" w:eastAsia="Times New Roman" w:hAnsi="Times New Roman"/>
          <w:sz w:val="28"/>
          <w:szCs w:val="28"/>
          <w:lang w:eastAsia="ru-RU"/>
        </w:rPr>
      </w:pPr>
    </w:p>
    <w:p w14:paraId="5551B2C5"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Раздел 1. Общая характеристика текущего состояния сфер культуры и туризма </w:t>
      </w:r>
    </w:p>
    <w:p w14:paraId="3A440D01"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Горняцкого сельского поселения</w:t>
      </w:r>
    </w:p>
    <w:p w14:paraId="5FB3A63E" w14:textId="77777777" w:rsidR="009820CA" w:rsidRPr="009820CA" w:rsidRDefault="009820CA" w:rsidP="009820CA">
      <w:pPr>
        <w:widowControl w:val="0"/>
        <w:autoSpaceDE w:val="0"/>
        <w:autoSpaceDN w:val="0"/>
        <w:adjustRightInd w:val="0"/>
        <w:ind w:firstLine="0"/>
        <w:jc w:val="center"/>
        <w:outlineLvl w:val="3"/>
        <w:rPr>
          <w:rFonts w:ascii="Times New Roman" w:eastAsia="Times New Roman" w:hAnsi="Times New Roman"/>
          <w:sz w:val="28"/>
          <w:szCs w:val="28"/>
          <w:lang w:eastAsia="ru-RU"/>
        </w:rPr>
      </w:pPr>
    </w:p>
    <w:p w14:paraId="09FD9249"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осуществляется в значимой сфере экономики Горняцкого сельского поселения - в сфере культуры и туризма.</w:t>
      </w:r>
    </w:p>
    <w:p w14:paraId="5FE1B45D"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14:paraId="70D13650"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Горняцком сельском поселении на сегодняшний день имеется определенный культурный потенциал: объекты культурного наследия и традиционные духовные ценности в их многонациональном разнообразии.</w:t>
      </w:r>
    </w:p>
    <w:p w14:paraId="251D95C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Основой инфраструктуры культуры Горняцкого сельского поселения является муниципальное бюджетное учреждение культуры «Горняц</w:t>
      </w:r>
      <w:r w:rsidR="000042B6">
        <w:rPr>
          <w:rFonts w:ascii="Times New Roman" w:eastAsia="Times New Roman" w:hAnsi="Times New Roman"/>
          <w:sz w:val="28"/>
          <w:szCs w:val="28"/>
          <w:lang w:eastAsia="ru-RU"/>
        </w:rPr>
        <w:t>кая клубная система» учреждение</w:t>
      </w:r>
      <w:r w:rsidRPr="009820CA">
        <w:rPr>
          <w:rFonts w:ascii="Times New Roman" w:eastAsia="Times New Roman" w:hAnsi="Times New Roman"/>
          <w:sz w:val="28"/>
          <w:szCs w:val="28"/>
          <w:lang w:eastAsia="ru-RU"/>
        </w:rPr>
        <w:t>, оказывающее услуги в сфере культуры.</w:t>
      </w:r>
    </w:p>
    <w:p w14:paraId="7B087AF6" w14:textId="77777777" w:rsid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Формированию единого культурного пространства Горняцкого сельского поселения способствовало создание возможностей получения жителями поселения доступа к культурным ценностям (включая памятники истории и культуры), проведение крупных культурных акций, конкурсов и фестивалей, выставок, ремонт и оснащение муниципального учреждения культуры.</w:t>
      </w:r>
    </w:p>
    <w:p w14:paraId="0F6236FE" w14:textId="77777777" w:rsidR="00D85829" w:rsidRDefault="00D85829" w:rsidP="00D85829">
      <w:pPr>
        <w:autoSpaceDE w:val="0"/>
        <w:autoSpaceDN w:val="0"/>
        <w:adjustRightInd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w:t>
      </w:r>
    </w:p>
    <w:p w14:paraId="45E4590F" w14:textId="77777777" w:rsidR="00D85829" w:rsidRPr="00E57E44" w:rsidRDefault="00D85829" w:rsidP="00D85829">
      <w:pPr>
        <w:widowControl w:val="0"/>
        <w:autoSpaceDE w:val="0"/>
        <w:autoSpaceDN w:val="0"/>
        <w:adjustRightInd w:val="0"/>
        <w:ind w:firstLine="0"/>
        <w:outlineLvl w:val="1"/>
        <w:rPr>
          <w:rFonts w:ascii="Times New Roman" w:hAnsi="Times New Roman"/>
          <w:sz w:val="18"/>
          <w:szCs w:val="18"/>
        </w:rPr>
      </w:pPr>
      <w:r w:rsidRPr="00E57E44">
        <w:rPr>
          <w:rFonts w:ascii="Times New Roman" w:hAnsi="Times New Roman"/>
          <w:sz w:val="18"/>
          <w:szCs w:val="18"/>
          <w:vertAlign w:val="superscript"/>
        </w:rPr>
        <w:t>1</w:t>
      </w:r>
      <w:r w:rsidRPr="00E57E44">
        <w:rPr>
          <w:rFonts w:ascii="Times New Roman" w:hAnsi="Times New Roman"/>
          <w:sz w:val="18"/>
          <w:szCs w:val="18"/>
        </w:rPr>
        <w:t>Субсидия бюджетному учреждению на поддержку отрасли культуры (Государственная</w:t>
      </w:r>
      <w:r>
        <w:rPr>
          <w:rFonts w:ascii="Times New Roman" w:hAnsi="Times New Roman"/>
          <w:sz w:val="18"/>
          <w:szCs w:val="18"/>
        </w:rPr>
        <w:t xml:space="preserve"> лучших сельских</w:t>
      </w:r>
      <w:r w:rsidRPr="00E57E44">
        <w:rPr>
          <w:rFonts w:ascii="Times New Roman" w:hAnsi="Times New Roman"/>
          <w:sz w:val="18"/>
          <w:szCs w:val="18"/>
        </w:rPr>
        <w:t xml:space="preserve"> у</w:t>
      </w:r>
      <w:r>
        <w:rPr>
          <w:rFonts w:ascii="Times New Roman" w:hAnsi="Times New Roman"/>
          <w:sz w:val="18"/>
          <w:szCs w:val="18"/>
        </w:rPr>
        <w:t>чреждений культуры) в сумме 100,0 тыс. рублей. Из них 87,0</w:t>
      </w:r>
      <w:r w:rsidRPr="00E57E44">
        <w:rPr>
          <w:rFonts w:ascii="Times New Roman" w:hAnsi="Times New Roman"/>
          <w:sz w:val="18"/>
          <w:szCs w:val="18"/>
        </w:rPr>
        <w:t xml:space="preserve"> тыс. рублей за счет</w:t>
      </w:r>
      <w:r>
        <w:rPr>
          <w:rFonts w:ascii="Times New Roman" w:hAnsi="Times New Roman"/>
          <w:sz w:val="18"/>
          <w:szCs w:val="18"/>
        </w:rPr>
        <w:t xml:space="preserve"> средств федерального бюджета; 13,0</w:t>
      </w:r>
      <w:r w:rsidRPr="00E57E44">
        <w:rPr>
          <w:rFonts w:ascii="Times New Roman" w:hAnsi="Times New Roman"/>
          <w:sz w:val="18"/>
          <w:szCs w:val="18"/>
        </w:rPr>
        <w:t xml:space="preserve"> тыс. рублей за счет средств областного бюджета.</w:t>
      </w:r>
    </w:p>
    <w:p w14:paraId="6439636C" w14:textId="77777777" w:rsidR="00D85829" w:rsidRPr="009820CA" w:rsidRDefault="00D85829" w:rsidP="009820CA">
      <w:pPr>
        <w:autoSpaceDE w:val="0"/>
        <w:autoSpaceDN w:val="0"/>
        <w:adjustRightInd w:val="0"/>
        <w:rPr>
          <w:rFonts w:ascii="Times New Roman" w:eastAsia="Times New Roman" w:hAnsi="Times New Roman"/>
          <w:sz w:val="28"/>
          <w:szCs w:val="28"/>
          <w:lang w:eastAsia="ru-RU"/>
        </w:rPr>
      </w:pPr>
    </w:p>
    <w:p w14:paraId="08A81150"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 самодеятельного творчества. Создавались условия для обеспечения развития системы подготовки творческих кадров. </w:t>
      </w:r>
    </w:p>
    <w:p w14:paraId="32ACCCD5"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Горняцком сельском поселении. </w:t>
      </w:r>
    </w:p>
    <w:p w14:paraId="2A3AC5A5"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развития отраслей, попадающих под влияние мультипликативного эффекта от туризма и привлечения инвестиций. </w:t>
      </w:r>
    </w:p>
    <w:p w14:paraId="2BBD229C"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11E5821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На существенное преимущество туристской отрасли в поселении влияет выгодное географическое расположение, благоприятные климатические условия;</w:t>
      </w:r>
    </w:p>
    <w:p w14:paraId="2CBC171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разнообразие природных ресурсов; развитая транспортная инфраструктура; богатое культурно-историческое наследие, в том числе представленное самобытными донскими традициями;</w:t>
      </w:r>
    </w:p>
    <w:p w14:paraId="46CE1DA0"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обеспечения туристской привлекательности необходимо благоустроить территорию основных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маршрутов.</w:t>
      </w:r>
    </w:p>
    <w:p w14:paraId="6C536847"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w:t>
      </w:r>
      <w:r w:rsidRPr="009820CA">
        <w:rPr>
          <w:rFonts w:ascii="Times New Roman" w:eastAsia="Times New Roman" w:hAnsi="Times New Roman"/>
          <w:sz w:val="28"/>
          <w:szCs w:val="24"/>
          <w:lang w:eastAsia="ru-RU"/>
        </w:rPr>
        <w:lastRenderedPageBreak/>
        <w:t>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маршрута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56D44DDF"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поселения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29BC5B60"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w:t>
      </w:r>
    </w:p>
    <w:p w14:paraId="3A0A32E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Вместе с тем, существуют сдерживающие факторы развития туризма, к которым можно отнести: </w:t>
      </w:r>
    </w:p>
    <w:p w14:paraId="345007F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недостаточно развитая туристская инфраструктура и отсутствие готовых инвестиционных площадок для строительства объектов туристско-рекреационного назначения;</w:t>
      </w:r>
    </w:p>
    <w:p w14:paraId="7D4E30BF"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малое количество гостиничных средств размещения туристского класса c современным уровнем сервиса; </w:t>
      </w:r>
    </w:p>
    <w:p w14:paraId="3BB0FB0F"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высокая стоимость проживания в гостиницах, питания, транспорта и иных услуг, предлагаемых туристам; </w:t>
      </w:r>
    </w:p>
    <w:p w14:paraId="0F9C490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ограниченное бюджетное финансирование.</w:t>
      </w:r>
    </w:p>
    <w:p w14:paraId="79AACF4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Влияние сдерживающих факторов возможно преодолеть путем повышения качества управления в сфере туризма, создавая соответствующие организационные структуры на региональном и местном уровнях при условии стабильного финансирования из бюджетных и внебюджетных источников системных мероприятий. Дополнительным условием успешного развития сферы туризма также является активное вовлечение и участие общественных и профессиональных туристских объединений в формировании и продвижении регионального туристского продукта.</w:t>
      </w:r>
    </w:p>
    <w:p w14:paraId="28DE13E2"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рамках реализации Программы планируется выполнить показатели, осуществить значимые проекты в сфере культуры и туризма, достичь намеченных результатов.</w:t>
      </w:r>
    </w:p>
    <w:p w14:paraId="6AAD972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208C62AD"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2. Цели, задачи и показатели (индикаторы), основные ожидаемые конечные результаты, сроки и этапы реализации муниципальной программы Горняцкого сельского поселения «Развитие культуры и туризма»</w:t>
      </w:r>
    </w:p>
    <w:p w14:paraId="44B24078"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8"/>
          <w:szCs w:val="28"/>
          <w:lang w:eastAsia="ru-RU"/>
        </w:rPr>
      </w:pPr>
    </w:p>
    <w:p w14:paraId="05600939"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Цель Программы - создание условий для сохранения культурного наследия и развития культурного потенциала Горняцкого сельского поселения;</w:t>
      </w:r>
    </w:p>
    <w:p w14:paraId="504E8A13"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Достижение цели Программы потребует решения следующих задач:</w:t>
      </w:r>
    </w:p>
    <w:p w14:paraId="7013E7D8"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обеспечение охраны и сохранения объектов культурного наследия Горняцкого сельского поселения;</w:t>
      </w:r>
    </w:p>
    <w:p w14:paraId="46B24DB8"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обеспечение доступа различных групп населения к учреждениям культуры и искусства;</w:t>
      </w:r>
    </w:p>
    <w:p w14:paraId="415C563F"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обеспечение равного доступа населения Горняцкого сельского поселения к информационным ресурсам; </w:t>
      </w:r>
    </w:p>
    <w:p w14:paraId="0E6596E4"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творческих мероприятий, направленных на выявление и поддержку талантливых детей и молодежи.</w:t>
      </w:r>
    </w:p>
    <w:p w14:paraId="6A5A60CC"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Формирование конкурентоспособной туристской индустрии, способствующей социально-экономическому развитию поселения.</w:t>
      </w:r>
    </w:p>
    <w:p w14:paraId="28406640"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Достижение цели обеспечивается за счет решения следующих задач:</w:t>
      </w:r>
    </w:p>
    <w:p w14:paraId="499F6D8E"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создание благоприятных экономических условий для развития туризма;</w:t>
      </w:r>
    </w:p>
    <w:p w14:paraId="043AC54B"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повышение конкурентоспособности туристского продукта.</w:t>
      </w:r>
    </w:p>
    <w:p w14:paraId="5DAF8684"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14:paraId="31C85F9A"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Подробные значения целевых показателей Программы представлены в таблице № 1.</w:t>
      </w:r>
    </w:p>
    <w:p w14:paraId="6F087521"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к 2030 году позволит добиться существенных позитивных результатов в таких сферах, как культура и туризм.</w:t>
      </w:r>
    </w:p>
    <w:p w14:paraId="32825931"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Модернизировать муниципальное учреждение культуры, создать условия, обеспечивающие равный и свободный доступ населения ко всему спектру культурных ценностей, активизировать интеграцию Горняцкого сельского поселения в областной, российский и мировой культурный процесс, обеспечить реализацию творческого потенциала населения Горняцкого сельского поселения.</w:t>
      </w:r>
    </w:p>
    <w:p w14:paraId="4DA47D59"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sz w:val="28"/>
          <w:szCs w:val="28"/>
          <w:lang w:eastAsia="ru-RU"/>
        </w:rPr>
      </w:pPr>
      <w:bookmarkStart w:id="0" w:name="sub_1085"/>
      <w:r w:rsidRPr="009820CA">
        <w:rPr>
          <w:rFonts w:ascii="Times New Roman" w:eastAsia="Times New Roman" w:hAnsi="Times New Roman"/>
          <w:sz w:val="28"/>
          <w:szCs w:val="28"/>
          <w:lang w:eastAsia="ru-RU"/>
        </w:rPr>
        <w:t>Основными ожидаемыми результатами реализации Программы являются:</w:t>
      </w:r>
    </w:p>
    <w:p w14:paraId="3A69A349"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наличие информации о состоянии объектов культурного наследия;</w:t>
      </w:r>
    </w:p>
    <w:p w14:paraId="01AA0D34"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сохранности здания учреждений культуры;</w:t>
      </w:r>
    </w:p>
    <w:p w14:paraId="73C923A8"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создание безопасных и благоприятных условий нахождения граждан в учреждении культуры;</w:t>
      </w:r>
    </w:p>
    <w:p w14:paraId="0669E4D7"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улучшение технического состояния здания учреждения культуры;</w:t>
      </w:r>
    </w:p>
    <w:p w14:paraId="277CAE0D"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пожарной безопасности здания учреждения культуры;</w:t>
      </w:r>
    </w:p>
    <w:p w14:paraId="752DE70F"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7D062F72"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повышение творческого потенциала самодеятельных коллективов народного творчества;</w:t>
      </w:r>
    </w:p>
    <w:p w14:paraId="71571223"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эстетическое воспитание подрастающего поколения, воспитание подготовленной и заинтересованной аудитории слушателей и зрителей.</w:t>
      </w:r>
    </w:p>
    <w:p w14:paraId="345FADF2" w14:textId="77777777" w:rsidR="009820CA" w:rsidRPr="009820CA" w:rsidRDefault="009820CA" w:rsidP="009820CA">
      <w:pPr>
        <w:numPr>
          <w:ilvl w:val="0"/>
          <w:numId w:val="38"/>
        </w:numPr>
        <w:tabs>
          <w:tab w:val="left" w:pos="459"/>
          <w:tab w:val="left" w:pos="851"/>
          <w:tab w:val="left" w:pos="1134"/>
        </w:tabs>
        <w:autoSpaceDE w:val="0"/>
        <w:autoSpaceDN w:val="0"/>
        <w:adjustRightInd w:val="0"/>
        <w:ind w:left="0" w:firstLine="567"/>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привлекательность Горняцкого сельского поселения как территории, благоприятной для туризма и отдыха.</w:t>
      </w:r>
    </w:p>
    <w:p w14:paraId="55A0DFAD"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kern w:val="2"/>
          <w:sz w:val="28"/>
          <w:szCs w:val="28"/>
          <w:lang w:eastAsia="ru-RU"/>
        </w:rPr>
      </w:pPr>
    </w:p>
    <w:p w14:paraId="17B1C39F"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3. Обоснование выделения подпрограмм муниципальной программы, обобщенная характеристика основных мероприятий</w:t>
      </w:r>
    </w:p>
    <w:p w14:paraId="19AA6116"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«Развитие культуры и туризма»</w:t>
      </w:r>
    </w:p>
    <w:p w14:paraId="385B56E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23224B9E"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Исходя из целей, определенных муниципальной программой «Развитие культуры и туризма», предусмотрены подпрограммы:</w:t>
      </w:r>
    </w:p>
    <w:p w14:paraId="75BBA27E"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w:t>
      </w:r>
    </w:p>
    <w:p w14:paraId="3A55C18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«Туризм».</w:t>
      </w:r>
    </w:p>
    <w:p w14:paraId="06EDEE00" w14:textId="77777777" w:rsidR="009820CA" w:rsidRPr="009820CA" w:rsidRDefault="009820CA" w:rsidP="009820CA">
      <w:pPr>
        <w:suppressAutoHyphens/>
        <w:autoSpaceDE w:val="0"/>
        <w:autoSpaceDN w:val="0"/>
        <w:adjustRightInd w:val="0"/>
        <w:contextualSpacing/>
        <w:rPr>
          <w:rFonts w:ascii="Times New Roman" w:hAnsi="Times New Roman" w:cs="Calibri"/>
          <w:color w:val="00000A"/>
          <w:kern w:val="2"/>
          <w:sz w:val="28"/>
          <w:szCs w:val="28"/>
          <w:lang w:eastAsia="ru-RU"/>
        </w:rPr>
      </w:pPr>
      <w:r w:rsidRPr="009820CA">
        <w:rPr>
          <w:rFonts w:ascii="Times New Roman" w:hAnsi="Times New Roman" w:cs="Calibri"/>
          <w:color w:val="00000A"/>
          <w:kern w:val="2"/>
          <w:sz w:val="28"/>
          <w:szCs w:val="28"/>
          <w:lang w:eastAsia="ru-RU"/>
        </w:rPr>
        <w:t>С целью создания условий для реализации муниципальной программы «Развитие культуры и туризма» предусмотрена реализация подпрограммы «Обеспечение реализации муниципальной программы «Развитие культуры и туризма»».</w:t>
      </w:r>
    </w:p>
    <w:p w14:paraId="70D031F1"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Предполагается реализация двух основных мероприятий, выделенных в структуре подпрограммы «Развитие культуры»:</w:t>
      </w:r>
    </w:p>
    <w:p w14:paraId="7E18D060" w14:textId="77777777" w:rsidR="009820CA" w:rsidRPr="009820CA" w:rsidRDefault="009820CA" w:rsidP="009820CA">
      <w:pPr>
        <w:widowControl w:val="0"/>
        <w:autoSpaceDE w:val="0"/>
        <w:autoSpaceDN w:val="0"/>
        <w:adjustRightInd w:val="0"/>
        <w:ind w:firstLine="0"/>
        <w:outlineLvl w:val="4"/>
        <w:rPr>
          <w:rFonts w:ascii="Times New Roman" w:eastAsia="Times New Roman" w:hAnsi="Times New Roman"/>
          <w:color w:val="993300"/>
          <w:sz w:val="28"/>
          <w:szCs w:val="28"/>
          <w:lang w:eastAsia="ru-RU"/>
        </w:rPr>
      </w:pPr>
    </w:p>
    <w:p w14:paraId="18FEED63"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w:t>
      </w:r>
    </w:p>
    <w:p w14:paraId="06E5A1D8"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материально-технической базы учреждения культуры»</w:t>
      </w:r>
    </w:p>
    <w:p w14:paraId="327E9BC2"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3E2A3579" w14:textId="77777777" w:rsidR="009820CA" w:rsidRPr="009820CA" w:rsidRDefault="009820CA" w:rsidP="009820CA">
      <w:pPr>
        <w:widowControl w:val="0"/>
        <w:autoSpaceDE w:val="0"/>
        <w:autoSpaceDN w:val="0"/>
        <w:adjustRightInd w:val="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Решение задачи по улучшению материально-технической базы учреждения культуры предполагает реализацию основного мероприятия «</w:t>
      </w:r>
      <w:r w:rsidRPr="009820CA">
        <w:rPr>
          <w:rFonts w:ascii="Times New Roman" w:eastAsia="Times New Roman" w:hAnsi="Times New Roman"/>
          <w:bCs/>
          <w:sz w:val="28"/>
          <w:szCs w:val="28"/>
          <w:lang w:eastAsia="ru-RU"/>
        </w:rPr>
        <w:t>Развитие материально-технической базы сферы культуры».</w:t>
      </w:r>
    </w:p>
    <w:p w14:paraId="74522E2F"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0FC2A901"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Основное мероприятие 1.2. </w:t>
      </w:r>
    </w:p>
    <w:p w14:paraId="39DA3C71"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культурно-досуговой деятельности»</w:t>
      </w:r>
    </w:p>
    <w:p w14:paraId="044D93EB" w14:textId="77777777" w:rsidR="009820CA" w:rsidRPr="009820CA" w:rsidRDefault="009820CA" w:rsidP="009820CA">
      <w:pPr>
        <w:ind w:firstLine="0"/>
        <w:jc w:val="center"/>
        <w:rPr>
          <w:rFonts w:ascii="Times New Roman" w:eastAsia="Times New Roman" w:hAnsi="Times New Roman"/>
          <w:sz w:val="28"/>
          <w:szCs w:val="28"/>
          <w:lang w:eastAsia="ru-RU"/>
        </w:rPr>
      </w:pPr>
    </w:p>
    <w:p w14:paraId="2F30622F"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Для реализации мер, направленных на развитие культурно-досуговой деятельности в Горняцком сельском поселении, запланированы следующие мероприятия:</w:t>
      </w:r>
    </w:p>
    <w:p w14:paraId="6E33674F"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финансовое обеспечение выполнения муниципального задания Муниципальным бюджетным учреждением культуры Горняцкого сельского поселения «Горняцкая клубная система»;</w:t>
      </w:r>
    </w:p>
    <w:p w14:paraId="450F316B"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проведение учебно-методических мероприятий и информационно-методических материалов для культурно-досуговых учреждений поселения;</w:t>
      </w:r>
    </w:p>
    <w:p w14:paraId="72E7A91D" w14:textId="77777777" w:rsidR="009820CA" w:rsidRPr="009820CA" w:rsidRDefault="009820CA" w:rsidP="009820CA">
      <w:pPr>
        <w:widowControl w:val="0"/>
        <w:autoSpaceDE w:val="0"/>
        <w:autoSpaceDN w:val="0"/>
        <w:adjustRightInd w:val="0"/>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поддержка местных национально-культурных диаспор, общин.</w:t>
      </w:r>
    </w:p>
    <w:p w14:paraId="3C4FB62C" w14:textId="77777777" w:rsidR="009820CA" w:rsidRPr="009820CA" w:rsidRDefault="009820CA" w:rsidP="009820CA">
      <w:pPr>
        <w:widowControl w:val="0"/>
        <w:autoSpaceDE w:val="0"/>
        <w:autoSpaceDN w:val="0"/>
        <w:adjustRightInd w:val="0"/>
        <w:ind w:firstLine="708"/>
        <w:jc w:val="center"/>
        <w:outlineLvl w:val="4"/>
        <w:rPr>
          <w:rFonts w:ascii="Times New Roman" w:eastAsia="Times New Roman" w:hAnsi="Times New Roman"/>
          <w:sz w:val="28"/>
          <w:szCs w:val="28"/>
          <w:lang w:eastAsia="ru-RU"/>
        </w:rPr>
      </w:pPr>
    </w:p>
    <w:p w14:paraId="590C7A8B" w14:textId="77777777" w:rsidR="009820CA" w:rsidRPr="009820CA" w:rsidRDefault="009820CA" w:rsidP="009820CA">
      <w:pPr>
        <w:autoSpaceDE w:val="0"/>
        <w:autoSpaceDN w:val="0"/>
        <w:adjustRightInd w:val="0"/>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Подпрограмма «Туризм» включает одно мероприятие:</w:t>
      </w:r>
    </w:p>
    <w:p w14:paraId="4EC6080D"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 «Создание благоприятных экономических условий для развития туризма»</w:t>
      </w:r>
    </w:p>
    <w:p w14:paraId="1E2FC799" w14:textId="77777777" w:rsidR="009820CA" w:rsidRPr="009820CA" w:rsidRDefault="009820CA" w:rsidP="009820CA">
      <w:pPr>
        <w:autoSpaceDE w:val="0"/>
        <w:autoSpaceDN w:val="0"/>
        <w:adjustRightInd w:val="0"/>
        <w:ind w:firstLine="0"/>
        <w:jc w:val="left"/>
        <w:rPr>
          <w:rFonts w:ascii="Times New Roman" w:eastAsia="Times New Roman" w:hAnsi="Times New Roman"/>
          <w:bCs/>
          <w:color w:val="FF0000"/>
          <w:kern w:val="2"/>
          <w:sz w:val="28"/>
          <w:szCs w:val="28"/>
          <w:lang w:eastAsia="ru-RU"/>
        </w:rPr>
      </w:pPr>
    </w:p>
    <w:p w14:paraId="2A08E923"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Для реализации мер, направленных на рост туристских потоков внутреннего и въездного туризма на территории поселения.</w:t>
      </w:r>
    </w:p>
    <w:p w14:paraId="32E4B22A" w14:textId="77777777" w:rsidR="009820CA" w:rsidRPr="009820CA" w:rsidRDefault="009820CA" w:rsidP="009820CA">
      <w:pPr>
        <w:ind w:firstLine="0"/>
        <w:jc w:val="left"/>
        <w:rPr>
          <w:rFonts w:ascii="Times New Roman" w:eastAsia="Times New Roman" w:hAnsi="Times New Roman"/>
          <w:sz w:val="28"/>
          <w:szCs w:val="28"/>
          <w:lang w:eastAsia="ru-RU"/>
        </w:rPr>
      </w:pPr>
    </w:p>
    <w:p w14:paraId="0A93D5E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4. Информация по ресурсному обеспечению муниципальной программы Горняцкого сельского поселения «Развитие культуры и туризма»</w:t>
      </w:r>
    </w:p>
    <w:p w14:paraId="648257FC"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Общий объем финансирования программы составляет </w:t>
      </w:r>
      <w:r w:rsidR="007F782C">
        <w:rPr>
          <w:rFonts w:ascii="Times New Roman" w:eastAsia="Times New Roman" w:hAnsi="Times New Roman"/>
          <w:sz w:val="28"/>
          <w:szCs w:val="28"/>
          <w:lang w:eastAsia="ru-RU"/>
        </w:rPr>
        <w:t>–</w:t>
      </w:r>
      <w:r w:rsidR="002218DC">
        <w:rPr>
          <w:rFonts w:ascii="Times New Roman" w:eastAsia="Times New Roman" w:hAnsi="Times New Roman"/>
          <w:sz w:val="28"/>
          <w:szCs w:val="28"/>
          <w:lang w:eastAsia="ru-RU"/>
        </w:rPr>
        <w:t xml:space="preserve"> 140</w:t>
      </w:r>
      <w:r w:rsidR="002328DE">
        <w:rPr>
          <w:rFonts w:ascii="Times New Roman" w:eastAsia="Times New Roman" w:hAnsi="Times New Roman"/>
          <w:sz w:val="28"/>
          <w:szCs w:val="28"/>
          <w:lang w:eastAsia="ru-RU"/>
        </w:rPr>
        <w:t> </w:t>
      </w:r>
      <w:r w:rsidR="002218DC">
        <w:rPr>
          <w:rFonts w:ascii="Times New Roman" w:eastAsia="Times New Roman" w:hAnsi="Times New Roman"/>
          <w:sz w:val="28"/>
          <w:szCs w:val="28"/>
          <w:lang w:eastAsia="ru-RU"/>
        </w:rPr>
        <w:t>867,5</w:t>
      </w:r>
      <w:r w:rsidR="002328DE">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 в том числе:</w:t>
      </w:r>
    </w:p>
    <w:p w14:paraId="7776408D" w14:textId="77777777" w:rsidR="009820CA" w:rsidRPr="009820CA" w:rsidRDefault="00F520EE" w:rsidP="009820CA">
      <w:pPr>
        <w:autoSpaceDE w:val="0"/>
        <w:autoSpaceDN w:val="0"/>
        <w:adjustRightInd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- 15 921,6</w:t>
      </w:r>
      <w:r w:rsidR="009820CA" w:rsidRPr="009820CA">
        <w:rPr>
          <w:rFonts w:ascii="Times New Roman" w:eastAsia="Times New Roman" w:hAnsi="Times New Roman"/>
          <w:sz w:val="28"/>
          <w:szCs w:val="28"/>
          <w:lang w:eastAsia="ru-RU"/>
        </w:rPr>
        <w:t xml:space="preserve"> тыс. рублей;</w:t>
      </w:r>
    </w:p>
    <w:p w14:paraId="0E97518B"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2020 год </w:t>
      </w:r>
      <w:r w:rsidR="004A4A10">
        <w:rPr>
          <w:rFonts w:ascii="Times New Roman" w:eastAsia="Times New Roman" w:hAnsi="Times New Roman"/>
          <w:sz w:val="28"/>
          <w:szCs w:val="28"/>
          <w:lang w:eastAsia="ru-RU"/>
        </w:rPr>
        <w:t>–</w:t>
      </w:r>
      <w:r w:rsidR="0092422F">
        <w:rPr>
          <w:rFonts w:ascii="Times New Roman" w:eastAsia="Times New Roman" w:hAnsi="Times New Roman"/>
          <w:sz w:val="28"/>
          <w:szCs w:val="28"/>
          <w:lang w:eastAsia="ru-RU"/>
        </w:rPr>
        <w:t xml:space="preserve"> </w:t>
      </w:r>
      <w:r w:rsidR="001F14A2">
        <w:rPr>
          <w:rFonts w:ascii="Times New Roman" w:eastAsia="Times New Roman" w:hAnsi="Times New Roman"/>
          <w:sz w:val="28"/>
          <w:szCs w:val="28"/>
          <w:lang w:eastAsia="ru-RU"/>
        </w:rPr>
        <w:t>16</w:t>
      </w:r>
      <w:r w:rsidR="004A4A10">
        <w:rPr>
          <w:rFonts w:ascii="Times New Roman" w:eastAsia="Times New Roman" w:hAnsi="Times New Roman"/>
          <w:sz w:val="28"/>
          <w:szCs w:val="28"/>
          <w:lang w:eastAsia="ru-RU"/>
        </w:rPr>
        <w:t> </w:t>
      </w:r>
      <w:r w:rsidR="00CE5DF6">
        <w:rPr>
          <w:rFonts w:ascii="Times New Roman" w:eastAsia="Times New Roman" w:hAnsi="Times New Roman"/>
          <w:sz w:val="28"/>
          <w:szCs w:val="28"/>
          <w:lang w:eastAsia="ru-RU"/>
        </w:rPr>
        <w:t>858</w:t>
      </w:r>
      <w:r w:rsidR="004A4A10">
        <w:rPr>
          <w:rFonts w:ascii="Times New Roman" w:eastAsia="Times New Roman" w:hAnsi="Times New Roman"/>
          <w:sz w:val="28"/>
          <w:szCs w:val="28"/>
          <w:lang w:eastAsia="ru-RU"/>
        </w:rPr>
        <w:t>,</w:t>
      </w:r>
      <w:r w:rsidR="00CE5DF6">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5E1FFFC3"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97DBB">
        <w:rPr>
          <w:rFonts w:ascii="Times New Roman" w:eastAsia="Times New Roman" w:hAnsi="Times New Roman"/>
          <w:sz w:val="28"/>
          <w:szCs w:val="28"/>
          <w:lang w:eastAsia="ru-RU"/>
        </w:rPr>
        <w:t>17 267,7</w:t>
      </w:r>
      <w:r w:rsidRPr="009820CA">
        <w:rPr>
          <w:rFonts w:ascii="Times New Roman" w:eastAsia="Times New Roman" w:hAnsi="Times New Roman"/>
          <w:sz w:val="28"/>
          <w:szCs w:val="28"/>
          <w:lang w:eastAsia="ru-RU"/>
        </w:rPr>
        <w:t xml:space="preserve"> тыс. рублей;</w:t>
      </w:r>
    </w:p>
    <w:p w14:paraId="0CA3B382"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 xml:space="preserve">2022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C70D8">
        <w:rPr>
          <w:rFonts w:ascii="Times New Roman" w:eastAsia="Times New Roman" w:hAnsi="Times New Roman"/>
          <w:sz w:val="28"/>
          <w:szCs w:val="28"/>
          <w:lang w:eastAsia="ru-RU"/>
        </w:rPr>
        <w:t>1</w:t>
      </w:r>
      <w:r w:rsidR="002F56BD">
        <w:rPr>
          <w:rFonts w:ascii="Times New Roman" w:eastAsia="Times New Roman" w:hAnsi="Times New Roman"/>
          <w:sz w:val="28"/>
          <w:szCs w:val="28"/>
          <w:lang w:eastAsia="ru-RU"/>
        </w:rPr>
        <w:t>7 250,3</w:t>
      </w:r>
      <w:r w:rsidRPr="009820CA">
        <w:rPr>
          <w:rFonts w:ascii="Times New Roman" w:eastAsia="Times New Roman" w:hAnsi="Times New Roman"/>
          <w:sz w:val="28"/>
          <w:szCs w:val="28"/>
          <w:lang w:eastAsia="ru-RU"/>
        </w:rPr>
        <w:t xml:space="preserve"> тыс. рублей;</w:t>
      </w:r>
    </w:p>
    <w:p w14:paraId="7F2A49A1" w14:textId="77777777" w:rsidR="009820CA" w:rsidRPr="009820CA" w:rsidRDefault="00CE5DF6" w:rsidP="009820CA">
      <w:pPr>
        <w:widowControl w:val="0"/>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w:t>
      </w:r>
      <w:r w:rsidR="007F782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w:t>
      </w:r>
      <w:r w:rsidR="002328DE">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555</w:t>
      </w:r>
      <w:r w:rsidR="00246099">
        <w:rPr>
          <w:rFonts w:ascii="Times New Roman" w:eastAsia="Times New Roman" w:hAnsi="Times New Roman"/>
          <w:sz w:val="28"/>
          <w:szCs w:val="28"/>
          <w:lang w:eastAsia="ru-RU"/>
        </w:rPr>
        <w:t>,0</w:t>
      </w:r>
      <w:r w:rsidR="009820CA" w:rsidRPr="009820CA">
        <w:rPr>
          <w:rFonts w:ascii="Times New Roman" w:eastAsia="Times New Roman" w:hAnsi="Times New Roman"/>
          <w:sz w:val="28"/>
          <w:szCs w:val="28"/>
          <w:lang w:eastAsia="ru-RU"/>
        </w:rPr>
        <w:t xml:space="preserve"> тыс. рублей;</w:t>
      </w:r>
    </w:p>
    <w:p w14:paraId="1457A9AA"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7F782C">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218DC">
        <w:rPr>
          <w:rFonts w:ascii="Times New Roman" w:eastAsia="Times New Roman" w:hAnsi="Times New Roman"/>
          <w:sz w:val="28"/>
          <w:szCs w:val="28"/>
          <w:lang w:eastAsia="ru-RU"/>
        </w:rPr>
        <w:t>19</w:t>
      </w:r>
      <w:r w:rsidR="002328DE">
        <w:rPr>
          <w:rFonts w:ascii="Times New Roman" w:eastAsia="Times New Roman" w:hAnsi="Times New Roman"/>
          <w:sz w:val="28"/>
          <w:szCs w:val="28"/>
          <w:lang w:eastAsia="ru-RU"/>
        </w:rPr>
        <w:t xml:space="preserve"> </w:t>
      </w:r>
      <w:r w:rsidR="005037AB">
        <w:rPr>
          <w:rFonts w:ascii="Times New Roman" w:eastAsia="Times New Roman" w:hAnsi="Times New Roman"/>
          <w:sz w:val="28"/>
          <w:szCs w:val="28"/>
          <w:lang w:eastAsia="ru-RU"/>
        </w:rPr>
        <w:t>0</w:t>
      </w:r>
      <w:r w:rsidR="002218DC">
        <w:rPr>
          <w:rFonts w:ascii="Times New Roman" w:eastAsia="Times New Roman" w:hAnsi="Times New Roman"/>
          <w:sz w:val="28"/>
          <w:szCs w:val="28"/>
          <w:lang w:eastAsia="ru-RU"/>
        </w:rPr>
        <w:t>45,5</w:t>
      </w:r>
      <w:r w:rsidRPr="009820CA">
        <w:rPr>
          <w:rFonts w:ascii="Times New Roman" w:eastAsia="Times New Roman" w:hAnsi="Times New Roman"/>
          <w:sz w:val="28"/>
          <w:szCs w:val="28"/>
          <w:lang w:eastAsia="ru-RU"/>
        </w:rPr>
        <w:t xml:space="preserve"> тыс. рублей;</w:t>
      </w:r>
    </w:p>
    <w:p w14:paraId="0214A21F"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2E547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12 708,3</w:t>
      </w:r>
      <w:r w:rsidRPr="009820CA">
        <w:rPr>
          <w:rFonts w:ascii="Times New Roman" w:eastAsia="Times New Roman" w:hAnsi="Times New Roman"/>
          <w:sz w:val="28"/>
          <w:szCs w:val="28"/>
          <w:lang w:eastAsia="ru-RU"/>
        </w:rPr>
        <w:t xml:space="preserve"> тыс. рублей;</w:t>
      </w:r>
    </w:p>
    <w:p w14:paraId="6C9C3E0D"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8</w:t>
      </w:r>
      <w:r w:rsidR="00246099">
        <w:rPr>
          <w:rFonts w:ascii="Times New Roman" w:eastAsia="Times New Roman" w:hAnsi="Times New Roman"/>
          <w:sz w:val="28"/>
          <w:szCs w:val="28"/>
          <w:lang w:eastAsia="ru-RU"/>
        </w:rPr>
        <w:t> </w:t>
      </w:r>
      <w:r w:rsidR="002328DE">
        <w:rPr>
          <w:rFonts w:ascii="Times New Roman" w:eastAsia="Times New Roman" w:hAnsi="Times New Roman"/>
          <w:sz w:val="28"/>
          <w:szCs w:val="28"/>
          <w:lang w:eastAsia="ru-RU"/>
        </w:rPr>
        <w:t>460</w:t>
      </w:r>
      <w:r w:rsidR="00246099">
        <w:rPr>
          <w:rFonts w:ascii="Times New Roman" w:eastAsia="Times New Roman" w:hAnsi="Times New Roman"/>
          <w:sz w:val="28"/>
          <w:szCs w:val="28"/>
          <w:lang w:eastAsia="ru-RU"/>
        </w:rPr>
        <w:t>,</w:t>
      </w:r>
      <w:r w:rsidR="002328DE">
        <w:rPr>
          <w:rFonts w:ascii="Times New Roman" w:eastAsia="Times New Roman" w:hAnsi="Times New Roman"/>
          <w:sz w:val="28"/>
          <w:szCs w:val="28"/>
          <w:lang w:eastAsia="ru-RU"/>
        </w:rPr>
        <w:t>6</w:t>
      </w:r>
      <w:r w:rsidRPr="009820CA">
        <w:rPr>
          <w:rFonts w:ascii="Times New Roman" w:eastAsia="Times New Roman" w:hAnsi="Times New Roman"/>
          <w:sz w:val="28"/>
          <w:szCs w:val="28"/>
          <w:lang w:eastAsia="ru-RU"/>
        </w:rPr>
        <w:t xml:space="preserve"> тыс. рублей;</w:t>
      </w:r>
    </w:p>
    <w:p w14:paraId="41055ACE"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3</w:t>
      </w:r>
      <w:r w:rsidR="00246099">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700</w:t>
      </w:r>
      <w:r w:rsidR="00246099">
        <w:rPr>
          <w:rFonts w:ascii="Times New Roman" w:eastAsia="Times New Roman" w:hAnsi="Times New Roman"/>
          <w:sz w:val="28"/>
          <w:szCs w:val="28"/>
          <w:lang w:eastAsia="ru-RU"/>
        </w:rPr>
        <w:t>0,</w:t>
      </w:r>
      <w:r w:rsidR="002328DE">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057978C4"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2028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201AA835"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2029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39B3CB27"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41855F19"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На реализацию мероприятий Программы из областного бюджета направляется </w:t>
      </w:r>
      <w:r w:rsidR="00CE5DF6">
        <w:rPr>
          <w:rFonts w:ascii="Times New Roman" w:eastAsia="Times New Roman" w:hAnsi="Times New Roman"/>
          <w:sz w:val="28"/>
          <w:szCs w:val="28"/>
          <w:lang w:eastAsia="ru-RU"/>
        </w:rPr>
        <w:t>1</w:t>
      </w:r>
      <w:r w:rsidR="00FC7AA9">
        <w:rPr>
          <w:rFonts w:ascii="Times New Roman" w:eastAsia="Times New Roman" w:hAnsi="Times New Roman"/>
          <w:sz w:val="28"/>
          <w:szCs w:val="28"/>
          <w:lang w:eastAsia="ru-RU"/>
        </w:rPr>
        <w:t>00,0</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 xml:space="preserve">тыс. рублей; </w:t>
      </w:r>
    </w:p>
    <w:p w14:paraId="349E2A4F"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из местного бюджета и бюджета района </w:t>
      </w:r>
      <w:r w:rsidR="00FC7AA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90443E">
        <w:rPr>
          <w:rFonts w:ascii="Times New Roman" w:eastAsia="Times New Roman" w:hAnsi="Times New Roman"/>
          <w:sz w:val="28"/>
          <w:szCs w:val="28"/>
          <w:lang w:eastAsia="ru-RU"/>
        </w:rPr>
        <w:t>138</w:t>
      </w:r>
      <w:r w:rsidR="002442CF">
        <w:rPr>
          <w:rFonts w:ascii="Times New Roman" w:eastAsia="Times New Roman" w:hAnsi="Times New Roman"/>
          <w:sz w:val="28"/>
          <w:szCs w:val="28"/>
          <w:lang w:eastAsia="ru-RU"/>
        </w:rPr>
        <w:t> </w:t>
      </w:r>
      <w:r w:rsidR="0090443E">
        <w:rPr>
          <w:rFonts w:ascii="Times New Roman" w:eastAsia="Times New Roman" w:hAnsi="Times New Roman"/>
          <w:sz w:val="28"/>
          <w:szCs w:val="28"/>
          <w:lang w:eastAsia="ru-RU"/>
        </w:rPr>
        <w:t>6</w:t>
      </w:r>
      <w:r w:rsidR="00B7769D">
        <w:rPr>
          <w:rFonts w:ascii="Times New Roman" w:eastAsia="Times New Roman" w:hAnsi="Times New Roman"/>
          <w:sz w:val="28"/>
          <w:szCs w:val="28"/>
          <w:lang w:eastAsia="ru-RU"/>
        </w:rPr>
        <w:t>2</w:t>
      </w:r>
      <w:r w:rsidR="0090443E">
        <w:rPr>
          <w:rFonts w:ascii="Times New Roman" w:eastAsia="Times New Roman" w:hAnsi="Times New Roman"/>
          <w:sz w:val="28"/>
          <w:szCs w:val="28"/>
          <w:lang w:eastAsia="ru-RU"/>
        </w:rPr>
        <w:t>9,7</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 и</w:t>
      </w:r>
      <w:r w:rsidR="00747D34">
        <w:rPr>
          <w:rFonts w:ascii="Times New Roman" w:eastAsia="Times New Roman" w:hAnsi="Times New Roman"/>
          <w:sz w:val="28"/>
          <w:szCs w:val="28"/>
          <w:lang w:eastAsia="ru-RU"/>
        </w:rPr>
        <w:t>з</w:t>
      </w:r>
      <w:r w:rsidR="00A97DBB">
        <w:rPr>
          <w:rFonts w:ascii="Times New Roman" w:eastAsia="Times New Roman" w:hAnsi="Times New Roman"/>
          <w:sz w:val="28"/>
          <w:szCs w:val="28"/>
          <w:lang w:eastAsia="ru-RU"/>
        </w:rPr>
        <w:t xml:space="preserve"> внебюджетных источников </w:t>
      </w:r>
      <w:r w:rsidR="00793306">
        <w:rPr>
          <w:rFonts w:ascii="Times New Roman" w:eastAsia="Times New Roman" w:hAnsi="Times New Roman"/>
          <w:sz w:val="28"/>
          <w:szCs w:val="28"/>
          <w:lang w:eastAsia="ru-RU"/>
        </w:rPr>
        <w:t>–</w:t>
      </w:r>
      <w:r w:rsidR="00A97DBB">
        <w:rPr>
          <w:rFonts w:ascii="Times New Roman" w:eastAsia="Times New Roman" w:hAnsi="Times New Roman"/>
          <w:sz w:val="28"/>
          <w:szCs w:val="28"/>
          <w:lang w:eastAsia="ru-RU"/>
        </w:rPr>
        <w:t xml:space="preserve"> </w:t>
      </w:r>
      <w:r w:rsidR="00793306">
        <w:rPr>
          <w:rFonts w:ascii="Times New Roman" w:eastAsia="Times New Roman" w:hAnsi="Times New Roman"/>
          <w:sz w:val="28"/>
          <w:szCs w:val="28"/>
          <w:lang w:eastAsia="ru-RU"/>
        </w:rPr>
        <w:t>2 137,8</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w:t>
      </w:r>
    </w:p>
    <w:p w14:paraId="32C9E594"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Информация о расходах местного бюджета на реализацию Программы «Развитие культуры и туризма» представлена в таблице № 3, о расходах областного, местного бюджетов и внебюджетных источников на реализацию муниципальной программы представлена в таблице № 4. </w:t>
      </w:r>
    </w:p>
    <w:bookmarkEnd w:id="0"/>
    <w:p w14:paraId="0679202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6FD44E23"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5. Подпрограмма «Развитие культуры»</w:t>
      </w:r>
    </w:p>
    <w:p w14:paraId="3EC69538"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63574C99"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5.1. ПАСПОРТ</w:t>
      </w:r>
    </w:p>
    <w:p w14:paraId="27227FD2"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подпрограммы «Развитие культуры» </w:t>
      </w:r>
    </w:p>
    <w:p w14:paraId="718E66E4"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7F0E1D3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 «Развитие культуры и туризма»</w:t>
      </w:r>
    </w:p>
    <w:p w14:paraId="5B84498E" w14:textId="77777777" w:rsidR="009820CA" w:rsidRPr="009820CA" w:rsidRDefault="009820CA" w:rsidP="009820CA">
      <w:pPr>
        <w:widowControl w:val="0"/>
        <w:autoSpaceDE w:val="0"/>
        <w:autoSpaceDN w:val="0"/>
        <w:adjustRightInd w:val="0"/>
        <w:ind w:firstLine="540"/>
        <w:jc w:val="left"/>
        <w:rPr>
          <w:rFonts w:ascii="Times New Roman" w:eastAsia="Times New Roman" w:hAnsi="Times New Roman" w:cs="Calibri"/>
          <w:color w:val="365F9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237"/>
      </w:tblGrid>
      <w:tr w:rsidR="009820CA" w:rsidRPr="009820CA" w14:paraId="4C11625F" w14:textId="77777777" w:rsidTr="00B42E83">
        <w:tc>
          <w:tcPr>
            <w:tcW w:w="3510" w:type="dxa"/>
          </w:tcPr>
          <w:p w14:paraId="7D06C6C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Наименование подпрограммы</w:t>
            </w:r>
          </w:p>
        </w:tc>
        <w:tc>
          <w:tcPr>
            <w:tcW w:w="6237" w:type="dxa"/>
          </w:tcPr>
          <w:p w14:paraId="08053D6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«Развитие культуры»</w:t>
            </w:r>
          </w:p>
        </w:tc>
      </w:tr>
      <w:tr w:rsidR="009820CA" w:rsidRPr="009820CA" w14:paraId="5B98CA5A" w14:textId="77777777" w:rsidTr="00B42E83">
        <w:tc>
          <w:tcPr>
            <w:tcW w:w="3510" w:type="dxa"/>
          </w:tcPr>
          <w:p w14:paraId="51F7BB1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p w14:paraId="27D04BE0"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программы</w:t>
            </w:r>
          </w:p>
        </w:tc>
        <w:tc>
          <w:tcPr>
            <w:tcW w:w="6237" w:type="dxa"/>
          </w:tcPr>
          <w:p w14:paraId="7CFB9BE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71EC2103" w14:textId="77777777" w:rsidTr="00B42E83">
        <w:tc>
          <w:tcPr>
            <w:tcW w:w="3510" w:type="dxa"/>
          </w:tcPr>
          <w:p w14:paraId="0F97CC05"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Соисполнители подпрограммы</w:t>
            </w:r>
          </w:p>
        </w:tc>
        <w:tc>
          <w:tcPr>
            <w:tcW w:w="6237" w:type="dxa"/>
          </w:tcPr>
          <w:p w14:paraId="4D7A8FD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76505B82" w14:textId="77777777" w:rsidTr="00B42E83">
        <w:tc>
          <w:tcPr>
            <w:tcW w:w="3510" w:type="dxa"/>
          </w:tcPr>
          <w:p w14:paraId="0ABB5300"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Участники подпрограммы</w:t>
            </w:r>
          </w:p>
        </w:tc>
        <w:tc>
          <w:tcPr>
            <w:tcW w:w="6237" w:type="dxa"/>
          </w:tcPr>
          <w:p w14:paraId="4F6BD17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3D26ADE4" w14:textId="77777777" w:rsidTr="00B42E83">
        <w:tc>
          <w:tcPr>
            <w:tcW w:w="3510" w:type="dxa"/>
          </w:tcPr>
          <w:p w14:paraId="03D385C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Программно-целевые инструменты подпрограммы</w:t>
            </w:r>
          </w:p>
        </w:tc>
        <w:tc>
          <w:tcPr>
            <w:tcW w:w="6237" w:type="dxa"/>
          </w:tcPr>
          <w:p w14:paraId="64C037B9" w14:textId="77777777" w:rsidR="009820CA" w:rsidRPr="009820CA" w:rsidRDefault="009820CA" w:rsidP="009820CA">
            <w:pPr>
              <w:ind w:firstLine="0"/>
              <w:jc w:val="left"/>
              <w:outlineLvl w:val="2"/>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447C8803" w14:textId="77777777" w:rsidTr="00B42E83">
        <w:tc>
          <w:tcPr>
            <w:tcW w:w="3510" w:type="dxa"/>
          </w:tcPr>
          <w:p w14:paraId="0FE9DD1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Цели подпрограммы</w:t>
            </w:r>
          </w:p>
        </w:tc>
        <w:tc>
          <w:tcPr>
            <w:tcW w:w="6237" w:type="dxa"/>
          </w:tcPr>
          <w:p w14:paraId="19D2BBD5"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создание условий для реализации муниципальной программы Горняцкого сельского поселения «Развитие культуры»</w:t>
            </w:r>
          </w:p>
        </w:tc>
      </w:tr>
      <w:tr w:rsidR="009820CA" w:rsidRPr="009820CA" w14:paraId="21D023F1" w14:textId="77777777" w:rsidTr="00B42E83">
        <w:tc>
          <w:tcPr>
            <w:tcW w:w="3510" w:type="dxa"/>
          </w:tcPr>
          <w:p w14:paraId="787AA65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Задачи подпрограммы</w:t>
            </w:r>
          </w:p>
          <w:p w14:paraId="144B595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p w14:paraId="29AFA923"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52F87C9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эффективной деятельности МБУК «Горняцкая клубная система»,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w:t>
            </w:r>
          </w:p>
        </w:tc>
      </w:tr>
      <w:tr w:rsidR="009820CA" w:rsidRPr="009820CA" w14:paraId="60EF13AE" w14:textId="77777777" w:rsidTr="00B42E83">
        <w:tc>
          <w:tcPr>
            <w:tcW w:w="3510" w:type="dxa"/>
          </w:tcPr>
          <w:p w14:paraId="48FF96C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Целевые индикаторы и показатели подпрограммы</w:t>
            </w:r>
          </w:p>
          <w:p w14:paraId="10488CB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4A4C01D5"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повышение уровня удовлетворенности жителей района качеством предоставления муниципальных услуг в муниципальном учреждении культуры Горняцкого сельского поселения</w:t>
            </w:r>
          </w:p>
        </w:tc>
      </w:tr>
      <w:tr w:rsidR="009820CA" w:rsidRPr="009820CA" w14:paraId="177090D6" w14:textId="77777777" w:rsidTr="00B42E83">
        <w:tc>
          <w:tcPr>
            <w:tcW w:w="3510" w:type="dxa"/>
          </w:tcPr>
          <w:p w14:paraId="4ED2E91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и сроки реализации подпрограммы</w:t>
            </w:r>
          </w:p>
        </w:tc>
        <w:tc>
          <w:tcPr>
            <w:tcW w:w="6237" w:type="dxa"/>
          </w:tcPr>
          <w:p w14:paraId="0C45840F"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61E7DF5B"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tc>
      </w:tr>
      <w:tr w:rsidR="009820CA" w:rsidRPr="009820CA" w14:paraId="29280AB9" w14:textId="77777777" w:rsidTr="00B42E83">
        <w:tc>
          <w:tcPr>
            <w:tcW w:w="3510" w:type="dxa"/>
          </w:tcPr>
          <w:p w14:paraId="54710EFF"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Ресурсное обеспечение подпрограммы</w:t>
            </w:r>
          </w:p>
          <w:p w14:paraId="105941C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4B3C38EB" w14:textId="77777777" w:rsidR="009820CA" w:rsidRPr="009820CA" w:rsidRDefault="009820CA" w:rsidP="009820CA">
            <w:pPr>
              <w:widowControl w:val="0"/>
              <w:suppressAutoHyphens/>
              <w:ind w:firstLine="0"/>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финансирование программных мероприятий осуществляется за счет средств областного и местного бюджетов в объемах, предусмотренных Программой и утвержденных Решением Собрания депутатов Горняцкого сельского поселения на очередной финансовый год.</w:t>
            </w:r>
          </w:p>
          <w:p w14:paraId="606064DD"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подпрограммы составляет:</w:t>
            </w:r>
          </w:p>
          <w:p w14:paraId="6D0A55CA"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w:t>
            </w:r>
            <w:r w:rsidR="0090443E">
              <w:rPr>
                <w:rFonts w:ascii="Times New Roman" w:eastAsia="Times New Roman" w:hAnsi="Times New Roman"/>
                <w:sz w:val="24"/>
                <w:szCs w:val="24"/>
                <w:lang w:eastAsia="ru-RU"/>
              </w:rPr>
              <w:t>36 953,3</w:t>
            </w:r>
            <w:r w:rsidR="00264927">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 из них:</w:t>
            </w:r>
          </w:p>
          <w:p w14:paraId="408A089D"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2019 год -</w:t>
            </w:r>
            <w:r w:rsidR="004D3CE7">
              <w:rPr>
                <w:rFonts w:ascii="Times New Roman" w:eastAsia="Times New Roman" w:hAnsi="Times New Roman"/>
                <w:sz w:val="24"/>
                <w:szCs w:val="24"/>
                <w:lang w:eastAsia="ru-RU"/>
              </w:rPr>
              <w:t xml:space="preserve"> 15 508,5</w:t>
            </w:r>
            <w:r w:rsidRPr="009820CA">
              <w:rPr>
                <w:rFonts w:ascii="Times New Roman" w:eastAsia="Times New Roman" w:hAnsi="Times New Roman"/>
                <w:sz w:val="24"/>
                <w:szCs w:val="24"/>
                <w:lang w:eastAsia="ru-RU"/>
              </w:rPr>
              <w:t xml:space="preserve"> тыс. рублей.</w:t>
            </w:r>
          </w:p>
          <w:p w14:paraId="0A794DF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25676F">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1A6066">
              <w:rPr>
                <w:rFonts w:ascii="Times New Roman" w:eastAsia="Times New Roman" w:hAnsi="Times New Roman"/>
                <w:sz w:val="24"/>
                <w:szCs w:val="24"/>
                <w:lang w:eastAsia="ru-RU"/>
              </w:rPr>
              <w:t>16</w:t>
            </w:r>
            <w:r w:rsidR="001F14A2">
              <w:rPr>
                <w:rFonts w:ascii="Times New Roman" w:eastAsia="Times New Roman" w:hAnsi="Times New Roman"/>
                <w:sz w:val="24"/>
                <w:szCs w:val="24"/>
                <w:lang w:eastAsia="ru-RU"/>
              </w:rPr>
              <w:t> 039,1</w:t>
            </w:r>
            <w:r w:rsidRPr="009820CA">
              <w:rPr>
                <w:rFonts w:ascii="Times New Roman" w:eastAsia="Times New Roman" w:hAnsi="Times New Roman"/>
                <w:sz w:val="24"/>
                <w:szCs w:val="24"/>
                <w:lang w:eastAsia="ru-RU"/>
              </w:rPr>
              <w:t xml:space="preserve"> тыс. рублей;</w:t>
            </w:r>
          </w:p>
          <w:p w14:paraId="6AB1024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1A6066">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A53776">
              <w:rPr>
                <w:rFonts w:ascii="Times New Roman" w:eastAsia="Times New Roman" w:hAnsi="Times New Roman"/>
                <w:sz w:val="24"/>
                <w:szCs w:val="24"/>
                <w:lang w:eastAsia="ru-RU"/>
              </w:rPr>
              <w:t>16 393,6</w:t>
            </w:r>
            <w:r w:rsidRPr="009820CA">
              <w:rPr>
                <w:rFonts w:ascii="Times New Roman" w:eastAsia="Times New Roman" w:hAnsi="Times New Roman"/>
                <w:sz w:val="24"/>
                <w:szCs w:val="24"/>
                <w:lang w:eastAsia="ru-RU"/>
              </w:rPr>
              <w:t xml:space="preserve"> тыс. рублей;</w:t>
            </w:r>
          </w:p>
          <w:p w14:paraId="23B0455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1A606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F56BD">
              <w:rPr>
                <w:rFonts w:ascii="Times New Roman" w:eastAsia="Times New Roman" w:hAnsi="Times New Roman"/>
                <w:sz w:val="24"/>
                <w:szCs w:val="24"/>
                <w:lang w:eastAsia="ru-RU"/>
              </w:rPr>
              <w:t>17 088,3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C5FF5C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266F5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264927">
              <w:rPr>
                <w:rFonts w:ascii="Times New Roman" w:eastAsia="Times New Roman" w:hAnsi="Times New Roman"/>
                <w:sz w:val="24"/>
                <w:szCs w:val="24"/>
                <w:lang w:eastAsia="ru-RU"/>
              </w:rPr>
              <w:t>,0</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86422A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A5377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90443E">
              <w:rPr>
                <w:rFonts w:ascii="Times New Roman" w:eastAsia="Times New Roman" w:hAnsi="Times New Roman"/>
                <w:sz w:val="24"/>
                <w:szCs w:val="24"/>
                <w:lang w:eastAsia="ru-RU"/>
              </w:rPr>
              <w:t>18</w:t>
            </w:r>
            <w:r w:rsidR="005037AB">
              <w:rPr>
                <w:rFonts w:ascii="Times New Roman" w:eastAsia="Times New Roman" w:hAnsi="Times New Roman"/>
                <w:sz w:val="24"/>
                <w:szCs w:val="24"/>
                <w:lang w:eastAsia="ru-RU"/>
              </w:rPr>
              <w:t> 8</w:t>
            </w:r>
            <w:r w:rsidR="00796C52">
              <w:rPr>
                <w:rFonts w:ascii="Times New Roman" w:eastAsia="Times New Roman" w:hAnsi="Times New Roman"/>
                <w:sz w:val="24"/>
                <w:szCs w:val="24"/>
                <w:lang w:eastAsia="ru-RU"/>
              </w:rPr>
              <w:t>83,5</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492B205"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D849E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12 546,3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AC430A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264927">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8 298,6</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38A368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85BA38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E9E3A6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7327322"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5779561" w14:textId="77777777" w:rsidR="009820CA" w:rsidRPr="009820CA" w:rsidRDefault="009820CA" w:rsidP="009820CA">
            <w:pPr>
              <w:suppressAutoHyphens/>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из внебюджет</w:t>
            </w:r>
            <w:r w:rsidR="00747D34">
              <w:rPr>
                <w:rFonts w:ascii="Times New Roman" w:eastAsia="Times New Roman" w:hAnsi="Times New Roman"/>
                <w:kern w:val="2"/>
                <w:sz w:val="24"/>
                <w:szCs w:val="24"/>
                <w:lang w:eastAsia="ru-RU"/>
              </w:rPr>
              <w:t>н</w:t>
            </w:r>
            <w:r w:rsidR="00264927">
              <w:rPr>
                <w:rFonts w:ascii="Times New Roman" w:eastAsia="Times New Roman" w:hAnsi="Times New Roman"/>
                <w:kern w:val="2"/>
                <w:sz w:val="24"/>
                <w:szCs w:val="24"/>
                <w:lang w:eastAsia="ru-RU"/>
              </w:rPr>
              <w:t>ых источников составляют - 2 137</w:t>
            </w:r>
            <w:r w:rsidR="00B66C71">
              <w:rPr>
                <w:rFonts w:ascii="Times New Roman" w:eastAsia="Times New Roman" w:hAnsi="Times New Roman"/>
                <w:kern w:val="2"/>
                <w:sz w:val="24"/>
                <w:szCs w:val="24"/>
                <w:lang w:eastAsia="ru-RU"/>
              </w:rPr>
              <w:t>,8</w:t>
            </w:r>
            <w:r w:rsidRPr="009820CA">
              <w:rPr>
                <w:rFonts w:ascii="Times New Roman" w:eastAsia="Times New Roman" w:hAnsi="Times New Roman"/>
                <w:kern w:val="2"/>
                <w:sz w:val="24"/>
                <w:szCs w:val="24"/>
                <w:lang w:eastAsia="ru-RU"/>
              </w:rPr>
              <w:t xml:space="preserve"> тыс. рублей, их них:</w:t>
            </w:r>
          </w:p>
          <w:p w14:paraId="57AA5C4A" w14:textId="77777777" w:rsidR="009820CA" w:rsidRPr="009820CA" w:rsidRDefault="00747D3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3DA3699C" w14:textId="77777777" w:rsidR="009820CA" w:rsidRPr="009820CA" w:rsidRDefault="00151C2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411760A3" w14:textId="77777777" w:rsidR="009820CA" w:rsidRPr="009820CA" w:rsidRDefault="00B66C71"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38E3145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7A8F7616" w14:textId="77777777" w:rsidR="009820CA" w:rsidRPr="009820CA" w:rsidRDefault="00264927"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6CB2243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09239C4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362E60D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2C45581E"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7B524C1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1F3DFC5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2806D50D" w14:textId="77777777" w:rsidR="009820CA" w:rsidRPr="009820CA" w:rsidRDefault="009820CA" w:rsidP="009820CA">
            <w:pPr>
              <w:widowControl w:val="0"/>
              <w:suppressAutoHyphens/>
              <w:ind w:firstLine="0"/>
              <w:jc w:val="left"/>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 xml:space="preserve"> 2030 год - 162,0 тыс. рублей.</w:t>
            </w:r>
          </w:p>
        </w:tc>
      </w:tr>
      <w:tr w:rsidR="009820CA" w:rsidRPr="009820CA" w14:paraId="544F4D10" w14:textId="77777777" w:rsidTr="00B42E83">
        <w:tc>
          <w:tcPr>
            <w:tcW w:w="3510" w:type="dxa"/>
          </w:tcPr>
          <w:p w14:paraId="00301B20"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Ожидаемые результаты реализации подпрограммы</w:t>
            </w:r>
          </w:p>
          <w:p w14:paraId="508D4BC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365F91"/>
                <w:sz w:val="24"/>
                <w:szCs w:val="24"/>
                <w:lang w:eastAsia="ru-RU"/>
              </w:rPr>
            </w:pPr>
          </w:p>
        </w:tc>
        <w:tc>
          <w:tcPr>
            <w:tcW w:w="6237" w:type="dxa"/>
          </w:tcPr>
          <w:p w14:paraId="57A0F120"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достижения целей, решение задач и выполнение показателей муниципальной программы Горняцкого сельского поселения «Развитие культуры и туризма»</w:t>
            </w:r>
          </w:p>
        </w:tc>
      </w:tr>
    </w:tbl>
    <w:p w14:paraId="014C42FF"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p w14:paraId="65B2DE7E"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5.2. Характеристика сферы реализации подпрограммы</w:t>
      </w:r>
    </w:p>
    <w:p w14:paraId="1A0E67E9"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 xml:space="preserve"> «Развитие культуры»</w:t>
      </w:r>
    </w:p>
    <w:p w14:paraId="35B5164F"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cs="Calibri"/>
          <w:sz w:val="24"/>
          <w:szCs w:val="24"/>
          <w:lang w:eastAsia="ru-RU"/>
        </w:rPr>
      </w:pPr>
    </w:p>
    <w:p w14:paraId="7F25A52B"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Горняцкого сельского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623E65F8"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p>
    <w:p w14:paraId="0EDAC4F9"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5.3. Цели, задачи и показатели, основные ожидаемые конечные результаты, сроки и этапы реализации подпрограммы «Развитие культуры»</w:t>
      </w:r>
    </w:p>
    <w:p w14:paraId="79C32AD1"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p>
    <w:p w14:paraId="4F4E9421"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Приоритетом государственной политики в сфере реализации подпрограммы является качественное выполнение мероприятий муниципальной программы Горняцкого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МБУК «Горняцкая клубная система» Администрации Горняцкого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149587BD"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Горняцкого сельского поселения, указанный в таблице № 1 к муниципальной программе Горняцкого сельского поселения «Развитие культуры и туризма». </w:t>
      </w:r>
    </w:p>
    <w:p w14:paraId="478517A8" w14:textId="77777777" w:rsidR="009820CA" w:rsidRPr="009820CA" w:rsidRDefault="009820CA" w:rsidP="009820CA">
      <w:pPr>
        <w:ind w:firstLine="72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57E95222"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Подпрограмму предусматривается реализовать в 2019-2030 годах в один этап.</w:t>
      </w:r>
    </w:p>
    <w:p w14:paraId="2D00D4D8" w14:textId="77777777" w:rsidR="009820CA" w:rsidRPr="009820CA" w:rsidRDefault="009820CA" w:rsidP="009820CA">
      <w:pPr>
        <w:ind w:firstLine="720"/>
        <w:rPr>
          <w:rFonts w:ascii="Times New Roman" w:eastAsia="Times New Roman" w:hAnsi="Times New Roman"/>
          <w:sz w:val="28"/>
          <w:szCs w:val="28"/>
          <w:lang w:eastAsia="ru-RU"/>
        </w:rPr>
      </w:pPr>
    </w:p>
    <w:p w14:paraId="13F22AED"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5.4. Характеристика основных мероприятий и мероприятий ведомственных целевых программ подпрограммы «Развитие культуры»</w:t>
      </w:r>
    </w:p>
    <w:p w14:paraId="4C659260" w14:textId="77777777" w:rsidR="009820CA" w:rsidRPr="009820CA" w:rsidRDefault="009820CA" w:rsidP="009820CA">
      <w:pPr>
        <w:ind w:firstLine="0"/>
        <w:jc w:val="center"/>
        <w:rPr>
          <w:rFonts w:ascii="Times New Roman" w:eastAsia="Times New Roman" w:hAnsi="Times New Roman"/>
          <w:sz w:val="28"/>
          <w:szCs w:val="28"/>
          <w:lang w:eastAsia="ru-RU"/>
        </w:rPr>
      </w:pPr>
    </w:p>
    <w:p w14:paraId="6FAD4344"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включает основное мероприятие:</w:t>
      </w:r>
    </w:p>
    <w:p w14:paraId="64FA7219"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содержание МБУК «Горняцкая клубная система» Администрации Горняцкого сельского поселения, которое предусматривает;</w:t>
      </w:r>
    </w:p>
    <w:p w14:paraId="76F82695"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выплаты по оплате труда работников МБУК «Горняцкая клубная система» Администрации Горняцкого сельского поселения;</w:t>
      </w:r>
    </w:p>
    <w:p w14:paraId="28ED2BD9"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обеспечение МБУК «Горняцкая клубная система» Администрации Горняцкого сельского поселения;</w:t>
      </w:r>
    </w:p>
    <w:p w14:paraId="2DB7F84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w:t>
      </w:r>
    </w:p>
    <w:p w14:paraId="05BC8A79" w14:textId="77777777" w:rsidR="009820CA" w:rsidRPr="009820CA" w:rsidRDefault="009820CA" w:rsidP="009820CA">
      <w:pPr>
        <w:ind w:firstLine="0"/>
        <w:rPr>
          <w:rFonts w:ascii="Times New Roman" w:eastAsia="Times New Roman" w:hAnsi="Times New Roman"/>
          <w:sz w:val="28"/>
          <w:szCs w:val="28"/>
          <w:lang w:eastAsia="ru-RU"/>
        </w:rPr>
      </w:pPr>
    </w:p>
    <w:p w14:paraId="2D18ECC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5.5. Информация по ресурсному обеспечению подпрограммы</w:t>
      </w:r>
    </w:p>
    <w:p w14:paraId="3041015D"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культуры»</w:t>
      </w:r>
    </w:p>
    <w:p w14:paraId="48DE098D" w14:textId="77777777" w:rsidR="009820CA" w:rsidRPr="009820CA" w:rsidRDefault="009820CA" w:rsidP="009820CA">
      <w:pPr>
        <w:ind w:firstLine="0"/>
        <w:jc w:val="center"/>
        <w:rPr>
          <w:rFonts w:ascii="Times New Roman" w:eastAsia="Times New Roman" w:hAnsi="Times New Roman"/>
          <w:sz w:val="28"/>
          <w:szCs w:val="28"/>
          <w:lang w:eastAsia="ru-RU"/>
        </w:rPr>
      </w:pPr>
    </w:p>
    <w:p w14:paraId="09214BFB"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Финансирование реализации подпрограммы осуществляется в рамках текущего финансирования деятельности МБУК «Горняцкая клубная система» Администрации Горняцкого сельского поселения.</w:t>
      </w:r>
    </w:p>
    <w:p w14:paraId="5D6C82EC" w14:textId="77777777" w:rsidR="009820CA" w:rsidRPr="009820CA" w:rsidRDefault="009820CA" w:rsidP="009820CA">
      <w:pPr>
        <w:widowControl w:val="0"/>
        <w:suppressAutoHyphens/>
        <w:ind w:left="33"/>
        <w:rPr>
          <w:rFonts w:ascii="Times New Roman" w:eastAsia="Times New Roman" w:hAnsi="Times New Roman"/>
          <w:sz w:val="28"/>
          <w:szCs w:val="28"/>
          <w:lang w:eastAsia="ru-RU"/>
        </w:rPr>
      </w:pPr>
      <w:r w:rsidRPr="009820CA">
        <w:rPr>
          <w:rFonts w:ascii="Times New Roman" w:eastAsia="Times New Roman" w:hAnsi="Times New Roman" w:cs="Arial"/>
          <w:color w:val="00000A"/>
          <w:sz w:val="28"/>
          <w:szCs w:val="28"/>
          <w:lang w:eastAsia="ru-RU"/>
        </w:rPr>
        <w:t>Объем финансового обеспечения реализации подпрограммы з</w:t>
      </w:r>
      <w:r w:rsidR="00710FAB">
        <w:rPr>
          <w:rFonts w:ascii="Times New Roman" w:eastAsia="Times New Roman" w:hAnsi="Times New Roman" w:cs="Arial"/>
          <w:color w:val="00000A"/>
          <w:sz w:val="28"/>
          <w:szCs w:val="28"/>
          <w:lang w:eastAsia="ru-RU"/>
        </w:rPr>
        <w:t xml:space="preserve">а счет </w:t>
      </w:r>
      <w:r w:rsidR="00710FAB">
        <w:rPr>
          <w:rFonts w:ascii="Times New Roman" w:eastAsia="Times New Roman" w:hAnsi="Times New Roman" w:cs="Arial"/>
          <w:color w:val="00000A"/>
          <w:sz w:val="28"/>
          <w:szCs w:val="28"/>
          <w:lang w:eastAsia="ru-RU"/>
        </w:rPr>
        <w:lastRenderedPageBreak/>
        <w:t xml:space="preserve">средств местного бюджета, </w:t>
      </w:r>
      <w:r w:rsidR="00ED78AD">
        <w:rPr>
          <w:rFonts w:ascii="Times New Roman" w:eastAsia="Times New Roman" w:hAnsi="Times New Roman" w:cs="Arial"/>
          <w:color w:val="00000A"/>
          <w:sz w:val="28"/>
          <w:szCs w:val="28"/>
          <w:lang w:eastAsia="ru-RU"/>
        </w:rPr>
        <w:t>бюджета района</w:t>
      </w:r>
      <w:r w:rsidR="00710FAB">
        <w:rPr>
          <w:rFonts w:ascii="Times New Roman" w:eastAsia="Times New Roman" w:hAnsi="Times New Roman" w:cs="Arial"/>
          <w:color w:val="00000A"/>
          <w:sz w:val="28"/>
          <w:szCs w:val="28"/>
          <w:lang w:eastAsia="ru-RU"/>
        </w:rPr>
        <w:t xml:space="preserve"> и областных</w:t>
      </w:r>
      <w:r w:rsidR="00ED78AD">
        <w:rPr>
          <w:rFonts w:ascii="Times New Roman" w:eastAsia="Times New Roman" w:hAnsi="Times New Roman" w:cs="Arial"/>
          <w:color w:val="00000A"/>
          <w:sz w:val="28"/>
          <w:szCs w:val="28"/>
          <w:lang w:eastAsia="ru-RU"/>
        </w:rPr>
        <w:t xml:space="preserve"> </w:t>
      </w:r>
      <w:r w:rsidRPr="009820CA">
        <w:rPr>
          <w:rFonts w:ascii="Times New Roman" w:eastAsia="Times New Roman" w:hAnsi="Times New Roman" w:cs="Arial"/>
          <w:color w:val="00000A"/>
          <w:sz w:val="28"/>
          <w:szCs w:val="28"/>
          <w:lang w:eastAsia="ru-RU"/>
        </w:rPr>
        <w:t xml:space="preserve">за весь период ее реализации </w:t>
      </w:r>
      <w:r w:rsidRPr="009820CA">
        <w:rPr>
          <w:rFonts w:ascii="Times New Roman" w:eastAsia="Times New Roman" w:hAnsi="Times New Roman" w:cs="Arial"/>
          <w:sz w:val="28"/>
          <w:szCs w:val="28"/>
          <w:lang w:eastAsia="ru-RU"/>
        </w:rPr>
        <w:t xml:space="preserve">составит </w:t>
      </w:r>
      <w:r w:rsidR="00264927">
        <w:rPr>
          <w:rFonts w:ascii="Times New Roman" w:eastAsia="Times New Roman" w:hAnsi="Times New Roman" w:cs="Arial"/>
          <w:sz w:val="28"/>
          <w:szCs w:val="28"/>
          <w:lang w:eastAsia="ru-RU"/>
        </w:rPr>
        <w:t>–</w:t>
      </w:r>
      <w:r w:rsidRPr="009820CA">
        <w:rPr>
          <w:rFonts w:ascii="Times New Roman" w:eastAsia="Times New Roman" w:hAnsi="Times New Roman" w:cs="Arial"/>
          <w:sz w:val="28"/>
          <w:szCs w:val="28"/>
          <w:lang w:eastAsia="ru-RU"/>
        </w:rPr>
        <w:t xml:space="preserve"> </w:t>
      </w:r>
      <w:r w:rsidR="00745123">
        <w:rPr>
          <w:rFonts w:ascii="Times New Roman" w:eastAsia="Times New Roman" w:hAnsi="Times New Roman"/>
          <w:sz w:val="28"/>
          <w:szCs w:val="28"/>
          <w:lang w:eastAsia="ru-RU"/>
        </w:rPr>
        <w:t>139</w:t>
      </w:r>
      <w:r w:rsidR="00264927">
        <w:rPr>
          <w:rFonts w:ascii="Times New Roman" w:eastAsia="Times New Roman" w:hAnsi="Times New Roman"/>
          <w:sz w:val="28"/>
          <w:szCs w:val="28"/>
          <w:lang w:eastAsia="ru-RU"/>
        </w:rPr>
        <w:t xml:space="preserve"> </w:t>
      </w:r>
      <w:r w:rsidR="00745123">
        <w:rPr>
          <w:rFonts w:ascii="Times New Roman" w:eastAsia="Times New Roman" w:hAnsi="Times New Roman"/>
          <w:sz w:val="28"/>
          <w:szCs w:val="28"/>
          <w:lang w:eastAsia="ru-RU"/>
        </w:rPr>
        <w:t>091</w:t>
      </w:r>
      <w:r w:rsidR="00264927">
        <w:rPr>
          <w:rFonts w:ascii="Times New Roman" w:eastAsia="Times New Roman" w:hAnsi="Times New Roman"/>
          <w:sz w:val="28"/>
          <w:szCs w:val="28"/>
          <w:lang w:eastAsia="ru-RU"/>
        </w:rPr>
        <w:t>,</w:t>
      </w:r>
      <w:r w:rsidR="00745123">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 в том числе:</w:t>
      </w:r>
    </w:p>
    <w:p w14:paraId="26E76E0E" w14:textId="77777777" w:rsidR="009820CA" w:rsidRPr="009820CA" w:rsidRDefault="00747D34" w:rsidP="009820CA">
      <w:pPr>
        <w:autoSpaceDE w:val="0"/>
        <w:autoSpaceDN w:val="0"/>
        <w:adjustRightInd w:val="0"/>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- 15 680,6</w:t>
      </w:r>
      <w:r w:rsidR="009820CA" w:rsidRPr="009820CA">
        <w:rPr>
          <w:rFonts w:ascii="Times New Roman" w:eastAsia="Times New Roman" w:hAnsi="Times New Roman"/>
          <w:sz w:val="28"/>
          <w:szCs w:val="28"/>
          <w:lang w:eastAsia="ru-RU"/>
        </w:rPr>
        <w:t xml:space="preserve"> тыс. рублей.</w:t>
      </w:r>
    </w:p>
    <w:p w14:paraId="1775CC28" w14:textId="77777777" w:rsidR="009820CA" w:rsidRPr="009820CA" w:rsidRDefault="00ED78AD" w:rsidP="009820CA">
      <w:pPr>
        <w:widowControl w:val="0"/>
        <w:suppressAutoHyphens/>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w:t>
      </w:r>
      <w:r w:rsidR="004D3C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66F50">
        <w:rPr>
          <w:rFonts w:ascii="Times New Roman" w:eastAsia="Times New Roman" w:hAnsi="Times New Roman"/>
          <w:sz w:val="28"/>
          <w:szCs w:val="28"/>
          <w:lang w:eastAsia="ru-RU"/>
        </w:rPr>
        <w:t>16 072,7</w:t>
      </w:r>
      <w:r w:rsidR="009820CA" w:rsidRPr="009820CA">
        <w:rPr>
          <w:rFonts w:ascii="Times New Roman" w:eastAsia="Times New Roman" w:hAnsi="Times New Roman"/>
          <w:sz w:val="28"/>
          <w:szCs w:val="28"/>
          <w:lang w:eastAsia="ru-RU"/>
        </w:rPr>
        <w:t xml:space="preserve"> тыс. рублей;</w:t>
      </w:r>
    </w:p>
    <w:p w14:paraId="1D25CF6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F90E02">
        <w:rPr>
          <w:rFonts w:ascii="Times New Roman" w:eastAsia="Times New Roman" w:hAnsi="Times New Roman"/>
          <w:sz w:val="28"/>
          <w:szCs w:val="28"/>
          <w:lang w:eastAsia="ru-RU"/>
        </w:rPr>
        <w:t>16 517,7</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E9391F1"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2022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05589B">
        <w:rPr>
          <w:rFonts w:ascii="Times New Roman" w:eastAsia="Times New Roman" w:hAnsi="Times New Roman"/>
          <w:sz w:val="28"/>
          <w:szCs w:val="28"/>
          <w:lang w:eastAsia="ru-RU"/>
        </w:rPr>
        <w:t>17</w:t>
      </w:r>
      <w:r w:rsidR="00F90E02">
        <w:rPr>
          <w:rFonts w:ascii="Times New Roman" w:eastAsia="Times New Roman" w:hAnsi="Times New Roman"/>
          <w:sz w:val="28"/>
          <w:szCs w:val="28"/>
          <w:lang w:eastAsia="ru-RU"/>
        </w:rPr>
        <w:t> </w:t>
      </w:r>
      <w:r w:rsidR="00DE26D4">
        <w:rPr>
          <w:rFonts w:ascii="Times New Roman" w:eastAsia="Times New Roman" w:hAnsi="Times New Roman"/>
          <w:sz w:val="28"/>
          <w:szCs w:val="28"/>
          <w:lang w:eastAsia="ru-RU"/>
        </w:rPr>
        <w:t>250,3</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0E52A25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2023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18 555</w:t>
      </w:r>
      <w:r w:rsidR="00264927">
        <w:rPr>
          <w:rFonts w:ascii="Times New Roman" w:eastAsia="Times New Roman" w:hAnsi="Times New Roman"/>
          <w:sz w:val="28"/>
          <w:szCs w:val="28"/>
          <w:lang w:eastAsia="ru-RU"/>
        </w:rPr>
        <w:t>,0</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132BC57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745123">
        <w:rPr>
          <w:rFonts w:ascii="Times New Roman" w:eastAsia="Times New Roman" w:hAnsi="Times New Roman"/>
          <w:sz w:val="28"/>
          <w:szCs w:val="28"/>
          <w:lang w:eastAsia="ru-RU"/>
        </w:rPr>
        <w:t>19</w:t>
      </w:r>
      <w:r w:rsidR="005037AB">
        <w:rPr>
          <w:rFonts w:ascii="Times New Roman" w:eastAsia="Times New Roman" w:hAnsi="Times New Roman"/>
          <w:sz w:val="28"/>
          <w:szCs w:val="28"/>
          <w:lang w:eastAsia="ru-RU"/>
        </w:rPr>
        <w:t> 0</w:t>
      </w:r>
      <w:r w:rsidR="00745123">
        <w:rPr>
          <w:rFonts w:ascii="Times New Roman" w:eastAsia="Times New Roman" w:hAnsi="Times New Roman"/>
          <w:sz w:val="28"/>
          <w:szCs w:val="28"/>
          <w:lang w:eastAsia="ru-RU"/>
        </w:rPr>
        <w:t>45,5</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11444858"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D849E6">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12 708,3</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03981C15"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64927">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8 460,6</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7D7A095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DC6871C"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2028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43A11EA"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2029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2CE288E"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ED78AD">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49F6B4AA"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6. Подпрограмма «Туризм»</w:t>
      </w:r>
    </w:p>
    <w:p w14:paraId="187DB8E0"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2A2A180F"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6.1. ПАСПОРТ</w:t>
      </w:r>
    </w:p>
    <w:p w14:paraId="2BE9B12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подпрограммы «Туризм»</w:t>
      </w:r>
    </w:p>
    <w:p w14:paraId="3F3DAD09"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3C240EE2"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 и туризма»</w:t>
      </w:r>
    </w:p>
    <w:p w14:paraId="4E5BBB0F" w14:textId="77777777" w:rsidR="009820CA" w:rsidRPr="009820CA" w:rsidRDefault="009820CA" w:rsidP="009820CA">
      <w:pPr>
        <w:autoSpaceDE w:val="0"/>
        <w:autoSpaceDN w:val="0"/>
        <w:adjustRightInd w:val="0"/>
        <w:ind w:firstLine="0"/>
        <w:jc w:val="left"/>
        <w:rPr>
          <w:rFonts w:ascii="Times New Roman" w:eastAsia="Times New Roman" w:hAnsi="Times New Roman"/>
          <w:bCs/>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7"/>
        <w:gridCol w:w="6351"/>
      </w:tblGrid>
      <w:tr w:rsidR="009820CA" w:rsidRPr="009820CA" w14:paraId="61609635" w14:textId="77777777" w:rsidTr="00B42E83">
        <w:trPr>
          <w:jc w:val="center"/>
        </w:trPr>
        <w:tc>
          <w:tcPr>
            <w:tcW w:w="3318" w:type="dxa"/>
            <w:tcMar>
              <w:left w:w="57" w:type="dxa"/>
              <w:right w:w="57" w:type="dxa"/>
            </w:tcMar>
          </w:tcPr>
          <w:p w14:paraId="302408D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Наименование подпрограммы</w:t>
            </w:r>
          </w:p>
        </w:tc>
        <w:tc>
          <w:tcPr>
            <w:tcW w:w="6433" w:type="dxa"/>
            <w:tcMar>
              <w:left w:w="57" w:type="dxa"/>
              <w:right w:w="57" w:type="dxa"/>
            </w:tcMar>
          </w:tcPr>
          <w:p w14:paraId="7172EFA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«Туризм»</w:t>
            </w:r>
          </w:p>
        </w:tc>
      </w:tr>
      <w:tr w:rsidR="009820CA" w:rsidRPr="009820CA" w14:paraId="4BE5CDDB" w14:textId="77777777" w:rsidTr="00B42E83">
        <w:trPr>
          <w:jc w:val="center"/>
        </w:trPr>
        <w:tc>
          <w:tcPr>
            <w:tcW w:w="3318" w:type="dxa"/>
            <w:tcMar>
              <w:left w:w="57" w:type="dxa"/>
              <w:right w:w="57" w:type="dxa"/>
            </w:tcMar>
          </w:tcPr>
          <w:p w14:paraId="516F667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Ответственный исполнитель подпрограммы</w:t>
            </w:r>
          </w:p>
        </w:tc>
        <w:tc>
          <w:tcPr>
            <w:tcW w:w="6433" w:type="dxa"/>
            <w:tcMar>
              <w:left w:w="57" w:type="dxa"/>
              <w:right w:w="57" w:type="dxa"/>
            </w:tcMar>
          </w:tcPr>
          <w:p w14:paraId="39BABCB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Администрация Горняцкого сельского поселения</w:t>
            </w:r>
          </w:p>
        </w:tc>
      </w:tr>
      <w:tr w:rsidR="009820CA" w:rsidRPr="009820CA" w14:paraId="1DF6B38D" w14:textId="77777777" w:rsidTr="00B42E83">
        <w:trPr>
          <w:jc w:val="center"/>
        </w:trPr>
        <w:tc>
          <w:tcPr>
            <w:tcW w:w="3318" w:type="dxa"/>
            <w:tcMar>
              <w:left w:w="57" w:type="dxa"/>
              <w:right w:w="57" w:type="dxa"/>
            </w:tcMar>
          </w:tcPr>
          <w:p w14:paraId="4A17388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Участники подпрограммы</w:t>
            </w:r>
          </w:p>
        </w:tc>
        <w:tc>
          <w:tcPr>
            <w:tcW w:w="6433" w:type="dxa"/>
            <w:tcMar>
              <w:left w:w="57" w:type="dxa"/>
              <w:right w:w="57" w:type="dxa"/>
            </w:tcMar>
          </w:tcPr>
          <w:p w14:paraId="77E16BEF"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06D8B10D" w14:textId="77777777" w:rsidTr="00B42E83">
        <w:trPr>
          <w:jc w:val="center"/>
        </w:trPr>
        <w:tc>
          <w:tcPr>
            <w:tcW w:w="3318" w:type="dxa"/>
            <w:tcMar>
              <w:left w:w="57" w:type="dxa"/>
              <w:right w:w="57" w:type="dxa"/>
            </w:tcMar>
          </w:tcPr>
          <w:p w14:paraId="1C52E84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Цель подпрограммы </w:t>
            </w:r>
          </w:p>
        </w:tc>
        <w:tc>
          <w:tcPr>
            <w:tcW w:w="6433" w:type="dxa"/>
            <w:tcMar>
              <w:left w:w="57" w:type="dxa"/>
              <w:right w:w="57" w:type="dxa"/>
            </w:tcMar>
          </w:tcPr>
          <w:p w14:paraId="33A61DF9"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32B7C609" w14:textId="77777777" w:rsidTr="00B42E83">
        <w:trPr>
          <w:jc w:val="center"/>
        </w:trPr>
        <w:tc>
          <w:tcPr>
            <w:tcW w:w="3318" w:type="dxa"/>
            <w:tcMar>
              <w:left w:w="57" w:type="dxa"/>
              <w:right w:w="57" w:type="dxa"/>
            </w:tcMar>
          </w:tcPr>
          <w:p w14:paraId="420D002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Задачи подпрограммы </w:t>
            </w:r>
          </w:p>
        </w:tc>
        <w:tc>
          <w:tcPr>
            <w:tcW w:w="6433" w:type="dxa"/>
            <w:tcMar>
              <w:left w:w="57" w:type="dxa"/>
              <w:right w:w="57" w:type="dxa"/>
            </w:tcMar>
          </w:tcPr>
          <w:p w14:paraId="07CC06D4" w14:textId="77777777" w:rsidR="009820CA" w:rsidRPr="009820CA" w:rsidRDefault="009820CA" w:rsidP="009820CA">
            <w:pPr>
              <w:snapToGrid w:val="0"/>
              <w:ind w:firstLine="0"/>
              <w:jc w:val="left"/>
              <w:rPr>
                <w:rFonts w:ascii="Times New Roman" w:eastAsia="Times New Roman" w:hAnsi="Times New Roman"/>
                <w:color w:val="000000"/>
                <w:sz w:val="24"/>
                <w:szCs w:val="24"/>
                <w:lang w:eastAsia="ru-RU"/>
              </w:rPr>
            </w:pPr>
            <w:r w:rsidRPr="009820CA">
              <w:rPr>
                <w:rFonts w:ascii="Times New Roman" w:eastAsia="Times New Roman" w:hAnsi="Times New Roman"/>
                <w:sz w:val="24"/>
                <w:szCs w:val="24"/>
                <w:lang w:eastAsia="ru-RU"/>
              </w:rPr>
              <w:t>создание благоприятных экономических условий для развития туризма</w:t>
            </w:r>
          </w:p>
          <w:p w14:paraId="392EB601"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500906AD"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0551EB2D"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увеличение притока туристов и экскурсантов. </w:t>
            </w:r>
          </w:p>
        </w:tc>
      </w:tr>
      <w:tr w:rsidR="009820CA" w:rsidRPr="009820CA" w14:paraId="0ED18AD4" w14:textId="77777777" w:rsidTr="00B42E83">
        <w:trPr>
          <w:jc w:val="center"/>
        </w:trPr>
        <w:tc>
          <w:tcPr>
            <w:tcW w:w="3318" w:type="dxa"/>
            <w:tcMar>
              <w:left w:w="57" w:type="dxa"/>
              <w:right w:w="57" w:type="dxa"/>
            </w:tcMar>
          </w:tcPr>
          <w:p w14:paraId="4F3512F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Целевые индикаторы </w:t>
            </w:r>
          </w:p>
          <w:p w14:paraId="4224B94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и показатели подпрограммы </w:t>
            </w:r>
          </w:p>
        </w:tc>
        <w:tc>
          <w:tcPr>
            <w:tcW w:w="6433" w:type="dxa"/>
            <w:tcMar>
              <w:left w:w="57" w:type="dxa"/>
              <w:right w:w="57" w:type="dxa"/>
            </w:tcMar>
          </w:tcPr>
          <w:p w14:paraId="15E50A87" w14:textId="77777777" w:rsidR="009820CA" w:rsidRPr="009820CA" w:rsidRDefault="009820CA" w:rsidP="009820CA">
            <w:pPr>
              <w:snapToGri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5DF0DE3C" w14:textId="77777777" w:rsidTr="00B42E83">
        <w:trPr>
          <w:jc w:val="center"/>
        </w:trPr>
        <w:tc>
          <w:tcPr>
            <w:tcW w:w="3318" w:type="dxa"/>
            <w:tcMar>
              <w:left w:w="57" w:type="dxa"/>
              <w:right w:w="57" w:type="dxa"/>
            </w:tcMar>
          </w:tcPr>
          <w:p w14:paraId="17C799D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bookmarkStart w:id="1" w:name="sub_10108"/>
            <w:r w:rsidRPr="009820CA">
              <w:rPr>
                <w:rFonts w:ascii="Times New Roman" w:eastAsia="Times New Roman" w:hAnsi="Times New Roman"/>
                <w:kern w:val="2"/>
                <w:sz w:val="24"/>
                <w:szCs w:val="24"/>
                <w:lang w:eastAsia="ru-RU"/>
              </w:rPr>
              <w:t xml:space="preserve">Сроки реализации подпрограммы </w:t>
            </w:r>
            <w:bookmarkEnd w:id="1"/>
          </w:p>
        </w:tc>
        <w:tc>
          <w:tcPr>
            <w:tcW w:w="6433" w:type="dxa"/>
            <w:tcMar>
              <w:left w:w="57" w:type="dxa"/>
              <w:right w:w="57" w:type="dxa"/>
            </w:tcMar>
          </w:tcPr>
          <w:p w14:paraId="5F64C69C"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2019 - 2030 годы </w:t>
            </w:r>
          </w:p>
          <w:p w14:paraId="382426CA"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подпрограмма не предусматривает этапы</w:t>
            </w:r>
          </w:p>
        </w:tc>
      </w:tr>
      <w:tr w:rsidR="009820CA" w:rsidRPr="009820CA" w14:paraId="48121739" w14:textId="77777777" w:rsidTr="00B42E83">
        <w:trPr>
          <w:jc w:val="center"/>
        </w:trPr>
        <w:tc>
          <w:tcPr>
            <w:tcW w:w="3318" w:type="dxa"/>
            <w:tcMar>
              <w:left w:w="57" w:type="dxa"/>
              <w:right w:w="57" w:type="dxa"/>
            </w:tcMar>
          </w:tcPr>
          <w:p w14:paraId="7C8A8F3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Ресурсное обеспечение подпрограммы</w:t>
            </w:r>
          </w:p>
        </w:tc>
        <w:tc>
          <w:tcPr>
            <w:tcW w:w="6433" w:type="dxa"/>
            <w:tcMar>
              <w:left w:w="57" w:type="dxa"/>
              <w:right w:w="57" w:type="dxa"/>
            </w:tcMar>
          </w:tcPr>
          <w:p w14:paraId="6AA6297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общий объем финансирования реализации програ</w:t>
            </w:r>
            <w:r w:rsidR="00B127A0">
              <w:rPr>
                <w:rFonts w:ascii="Times New Roman" w:eastAsia="Times New Roman" w:hAnsi="Times New Roman"/>
                <w:kern w:val="2"/>
                <w:sz w:val="24"/>
                <w:szCs w:val="24"/>
                <w:lang w:eastAsia="ru-RU"/>
              </w:rPr>
              <w:t>м</w:t>
            </w:r>
            <w:r w:rsidR="00F453E6">
              <w:rPr>
                <w:rFonts w:ascii="Times New Roman" w:eastAsia="Times New Roman" w:hAnsi="Times New Roman"/>
                <w:kern w:val="2"/>
                <w:sz w:val="24"/>
                <w:szCs w:val="24"/>
                <w:lang w:eastAsia="ru-RU"/>
              </w:rPr>
              <w:t>мны</w:t>
            </w:r>
            <w:r w:rsidR="00266F50">
              <w:rPr>
                <w:rFonts w:ascii="Times New Roman" w:eastAsia="Times New Roman" w:hAnsi="Times New Roman"/>
                <w:kern w:val="2"/>
                <w:sz w:val="24"/>
                <w:szCs w:val="24"/>
                <w:lang w:eastAsia="ru-RU"/>
              </w:rPr>
              <w:t xml:space="preserve">х мероприятий составляет – </w:t>
            </w:r>
            <w:r w:rsidR="00AC70D8">
              <w:rPr>
                <w:rFonts w:ascii="Times New Roman" w:eastAsia="Times New Roman" w:hAnsi="Times New Roman"/>
                <w:kern w:val="2"/>
                <w:sz w:val="24"/>
                <w:szCs w:val="24"/>
                <w:lang w:eastAsia="ru-RU"/>
              </w:rPr>
              <w:t>1 7</w:t>
            </w:r>
            <w:r w:rsidR="00A53776">
              <w:rPr>
                <w:rFonts w:ascii="Times New Roman" w:eastAsia="Times New Roman" w:hAnsi="Times New Roman"/>
                <w:kern w:val="2"/>
                <w:sz w:val="24"/>
                <w:szCs w:val="24"/>
                <w:lang w:eastAsia="ru-RU"/>
              </w:rPr>
              <w:t>76,4</w:t>
            </w:r>
            <w:r w:rsidRPr="009820CA">
              <w:rPr>
                <w:rFonts w:ascii="Times New Roman" w:eastAsia="Times New Roman" w:hAnsi="Times New Roman"/>
                <w:kern w:val="2"/>
                <w:sz w:val="24"/>
                <w:szCs w:val="24"/>
                <w:lang w:eastAsia="ru-RU"/>
              </w:rPr>
              <w:t xml:space="preserve"> тыс. рублей, в том числе:</w:t>
            </w:r>
          </w:p>
          <w:p w14:paraId="0392BD3D" w14:textId="77777777" w:rsidR="009820CA" w:rsidRPr="009820CA" w:rsidRDefault="00710FAB"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 год - 24</w:t>
            </w:r>
            <w:r w:rsidR="00B127A0">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2F72874E"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57BD9360"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A53776">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1ECBB42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2022 год </w:t>
            </w:r>
            <w:r w:rsidR="00F90E02">
              <w:rPr>
                <w:rFonts w:ascii="Times New Roman" w:eastAsia="Times New Roman" w:hAnsi="Times New Roman"/>
                <w:kern w:val="2"/>
                <w:sz w:val="24"/>
                <w:szCs w:val="24"/>
                <w:lang w:eastAsia="ru-RU"/>
              </w:rPr>
              <w:t>–</w:t>
            </w:r>
            <w:r w:rsidRPr="009820CA">
              <w:rPr>
                <w:rFonts w:ascii="Times New Roman" w:eastAsia="Times New Roman" w:hAnsi="Times New Roman"/>
                <w:kern w:val="2"/>
                <w:sz w:val="24"/>
                <w:szCs w:val="24"/>
                <w:lang w:eastAsia="ru-RU"/>
              </w:rPr>
              <w:t xml:space="preserve"> 0,0 тыс. рублей;</w:t>
            </w:r>
          </w:p>
          <w:p w14:paraId="07C9F8D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6A5BC89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5E2C029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596BD5E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18FA25F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4F8E16F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1913029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0956B83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5EE6D92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областного бюджета - 0,0 тыс. рублей, из них:</w:t>
            </w:r>
          </w:p>
          <w:p w14:paraId="59254A3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2019 год - 0,0 тыс. рублей;</w:t>
            </w:r>
          </w:p>
          <w:p w14:paraId="069DF24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2020 год - 0,0 тыс. рублей;</w:t>
            </w:r>
          </w:p>
          <w:p w14:paraId="7464921D" w14:textId="77777777" w:rsidR="009820CA" w:rsidRPr="009820CA" w:rsidRDefault="00266F5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072D18">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0,0</w:t>
            </w:r>
            <w:r w:rsidR="009820CA" w:rsidRPr="009820CA">
              <w:rPr>
                <w:rFonts w:ascii="Times New Roman" w:eastAsia="Times New Roman" w:hAnsi="Times New Roman"/>
                <w:kern w:val="2"/>
                <w:sz w:val="24"/>
                <w:szCs w:val="24"/>
                <w:lang w:eastAsia="ru-RU"/>
              </w:rPr>
              <w:t xml:space="preserve"> тыс. рублей;</w:t>
            </w:r>
          </w:p>
          <w:p w14:paraId="51465A3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12FF0D2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5DA8549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1DC2841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4A515E2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2E95360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2D45EE0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6EC858D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1704AD4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29779AB7"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С</w:t>
            </w:r>
            <w:r w:rsidR="00AC70D8">
              <w:rPr>
                <w:rFonts w:ascii="Times New Roman" w:eastAsia="Times New Roman" w:hAnsi="Times New Roman"/>
                <w:kern w:val="2"/>
                <w:sz w:val="24"/>
                <w:szCs w:val="24"/>
                <w:lang w:eastAsia="ru-RU"/>
              </w:rPr>
              <w:t>редства местных бюджетов – 1</w:t>
            </w:r>
            <w:r w:rsidR="00266F50">
              <w:rPr>
                <w:rFonts w:ascii="Times New Roman" w:eastAsia="Times New Roman" w:hAnsi="Times New Roman"/>
                <w:kern w:val="2"/>
                <w:sz w:val="24"/>
                <w:szCs w:val="24"/>
                <w:lang w:eastAsia="ru-RU"/>
              </w:rPr>
              <w:t xml:space="preserve"> </w:t>
            </w:r>
            <w:r w:rsidR="00AC70D8">
              <w:rPr>
                <w:rFonts w:ascii="Times New Roman" w:eastAsia="Times New Roman" w:hAnsi="Times New Roman"/>
                <w:kern w:val="2"/>
                <w:sz w:val="24"/>
                <w:szCs w:val="24"/>
                <w:lang w:eastAsia="ru-RU"/>
              </w:rPr>
              <w:t>7</w:t>
            </w:r>
            <w:r w:rsidR="00072D18">
              <w:rPr>
                <w:rFonts w:ascii="Times New Roman" w:eastAsia="Times New Roman" w:hAnsi="Times New Roman"/>
                <w:kern w:val="2"/>
                <w:sz w:val="24"/>
                <w:szCs w:val="24"/>
                <w:lang w:eastAsia="ru-RU"/>
              </w:rPr>
              <w:t>76,4</w:t>
            </w:r>
            <w:r w:rsidR="009820CA" w:rsidRPr="009820CA">
              <w:rPr>
                <w:rFonts w:ascii="Times New Roman" w:eastAsia="Times New Roman" w:hAnsi="Times New Roman"/>
                <w:kern w:val="2"/>
                <w:sz w:val="24"/>
                <w:szCs w:val="24"/>
                <w:lang w:eastAsia="ru-RU"/>
              </w:rPr>
              <w:t xml:space="preserve"> тыс. рублей, из них:</w:t>
            </w:r>
          </w:p>
          <w:p w14:paraId="6C771ADF" w14:textId="77777777" w:rsidR="009820CA" w:rsidRPr="009820CA" w:rsidRDefault="00B127A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w:t>
            </w:r>
            <w:r w:rsidR="00F453E6">
              <w:rPr>
                <w:rFonts w:ascii="Times New Roman" w:eastAsia="Times New Roman" w:hAnsi="Times New Roman"/>
                <w:kern w:val="2"/>
                <w:sz w:val="24"/>
                <w:szCs w:val="24"/>
                <w:lang w:eastAsia="ru-RU"/>
              </w:rPr>
              <w:t xml:space="preserve"> год - 24</w:t>
            </w:r>
            <w:r>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304EC64A"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5919C04D"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4BF3256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49EE118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4D22EAE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4F9A02E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626EE64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5384599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176E4AC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7D387CD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7B1AA3F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tc>
      </w:tr>
      <w:tr w:rsidR="009820CA" w:rsidRPr="009820CA" w14:paraId="539F145A" w14:textId="77777777" w:rsidTr="00B42E83">
        <w:trPr>
          <w:jc w:val="center"/>
        </w:trPr>
        <w:tc>
          <w:tcPr>
            <w:tcW w:w="3318" w:type="dxa"/>
            <w:tcMar>
              <w:left w:w="57" w:type="dxa"/>
              <w:right w:w="57" w:type="dxa"/>
            </w:tcMar>
          </w:tcPr>
          <w:p w14:paraId="7911B85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lastRenderedPageBreak/>
              <w:t>Ожидаемые результаты реализации подпрограммы</w:t>
            </w:r>
          </w:p>
        </w:tc>
        <w:tc>
          <w:tcPr>
            <w:tcW w:w="6433" w:type="dxa"/>
            <w:tcMar>
              <w:left w:w="57" w:type="dxa"/>
              <w:right w:w="57" w:type="dxa"/>
            </w:tcMar>
          </w:tcPr>
          <w:p w14:paraId="37DA3BF3" w14:textId="77777777" w:rsidR="009820CA" w:rsidRPr="009820CA" w:rsidRDefault="009820CA" w:rsidP="009820CA">
            <w:pPr>
              <w:snapToGrid w:val="0"/>
              <w:ind w:firstLine="0"/>
              <w:jc w:val="left"/>
              <w:rPr>
                <w:rFonts w:ascii="Times New Roman" w:eastAsia="Times New Roman" w:hAnsi="Times New Roman"/>
                <w:bCs/>
                <w:sz w:val="24"/>
                <w:szCs w:val="24"/>
                <w:highlight w:val="red"/>
                <w:lang w:eastAsia="ru-RU"/>
              </w:rPr>
            </w:pPr>
            <w:r w:rsidRPr="009820CA">
              <w:rPr>
                <w:rFonts w:ascii="Times New Roman" w:eastAsia="Times New Roman" w:hAnsi="Times New Roman"/>
                <w:bCs/>
                <w:sz w:val="24"/>
                <w:szCs w:val="24"/>
                <w:lang w:eastAsia="ru-RU"/>
              </w:rPr>
              <w:t>увеличение туристского потока;</w:t>
            </w:r>
          </w:p>
          <w:p w14:paraId="4A3A9871" w14:textId="77777777" w:rsidR="009820CA" w:rsidRPr="009820CA" w:rsidRDefault="009820CA" w:rsidP="009820CA">
            <w:pPr>
              <w:ind w:firstLine="0"/>
              <w:jc w:val="left"/>
              <w:rPr>
                <w:rFonts w:ascii="Times New Roman" w:eastAsia="Times New Roman" w:hAnsi="Times New Roman"/>
                <w:bCs/>
                <w:sz w:val="24"/>
                <w:szCs w:val="24"/>
                <w:lang w:eastAsia="ru-RU"/>
              </w:rPr>
            </w:pPr>
            <w:r w:rsidRPr="009820CA">
              <w:rPr>
                <w:rFonts w:ascii="Times New Roman" w:eastAsia="Times New Roman" w:hAnsi="Times New Roman"/>
                <w:bCs/>
                <w:sz w:val="24"/>
                <w:szCs w:val="24"/>
                <w:lang w:eastAsia="ru-RU"/>
              </w:rPr>
              <w:t>совершенствование инфраструктуры;</w:t>
            </w:r>
          </w:p>
          <w:p w14:paraId="44F7059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возрастание интереса местного населения и подрастающего поколения к культуре и истории поселения.</w:t>
            </w:r>
          </w:p>
        </w:tc>
      </w:tr>
    </w:tbl>
    <w:p w14:paraId="18DCA301"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2" w:name="sub_1010"/>
    </w:p>
    <w:p w14:paraId="63661CD3"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6.2. Характеристика сферы реализации подпрограммы «Туризм»</w:t>
      </w:r>
    </w:p>
    <w:p w14:paraId="5F6CC51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bookmarkEnd w:id="2"/>
    <w:p w14:paraId="6AD1AF30"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w:t>
      </w:r>
      <w:r w:rsidRPr="009820CA">
        <w:rPr>
          <w:rFonts w:ascii="Times New Roman" w:hAnsi="Times New Roman"/>
          <w:color w:val="00000A"/>
          <w:sz w:val="28"/>
          <w:szCs w:val="28"/>
          <w:lang w:val="x-none" w:eastAsia="x-none"/>
        </w:rPr>
        <w:lastRenderedPageBreak/>
        <w:t xml:space="preserve">развития отраслей, попадающих под влияние мультипликативного эффекта от туризма и привлечения инвестиций. </w:t>
      </w:r>
    </w:p>
    <w:p w14:paraId="093AA83F"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2A552A44"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Приоритетные направления развития туриндустрии:</w:t>
      </w:r>
    </w:p>
    <w:p w14:paraId="20434115"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въездной и внутренний туризм;</w:t>
      </w:r>
    </w:p>
    <w:p w14:paraId="4F2475F4"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привлечение инвестиций в туристскую сферу и развитие материальной базы;</w:t>
      </w:r>
    </w:p>
    <w:p w14:paraId="44CDFBBD"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формирование новых туристских маршрутов.</w:t>
      </w:r>
    </w:p>
    <w:p w14:paraId="2D3F634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Основные виды туризма:</w:t>
      </w:r>
    </w:p>
    <w:p w14:paraId="73D101B8"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этнический туризм;</w:t>
      </w:r>
    </w:p>
    <w:p w14:paraId="343BE901"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сельский этнографический туризм в сочетании с событийным;</w:t>
      </w:r>
    </w:p>
    <w:p w14:paraId="79669A42"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историко-культурный туризм;</w:t>
      </w:r>
    </w:p>
    <w:p w14:paraId="7038E071"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водный и конный виды туризма;</w:t>
      </w:r>
    </w:p>
    <w:p w14:paraId="510742AA"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спортивно-развлекательный туризм.</w:t>
      </w:r>
    </w:p>
    <w:p w14:paraId="1E955817"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целях обеспечения туристской привлекательности необходимо благоустроить территорию основных </w:t>
      </w:r>
      <w:proofErr w:type="spellStart"/>
      <w:r w:rsidRPr="009820CA">
        <w:rPr>
          <w:rFonts w:ascii="Times New Roman" w:eastAsia="Times New Roman" w:hAnsi="Times New Roman"/>
          <w:sz w:val="28"/>
          <w:szCs w:val="24"/>
          <w:lang w:eastAsia="ru-RU"/>
        </w:rPr>
        <w:t>турмаршрутов</w:t>
      </w:r>
      <w:proofErr w:type="spellEnd"/>
      <w:r w:rsidR="00B06205">
        <w:rPr>
          <w:rFonts w:ascii="Times New Roman" w:eastAsia="Times New Roman" w:hAnsi="Times New Roman"/>
          <w:sz w:val="28"/>
          <w:szCs w:val="24"/>
          <w:lang w:eastAsia="ru-RU"/>
        </w:rPr>
        <w:t>.</w:t>
      </w:r>
    </w:p>
    <w:p w14:paraId="62612625"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w:t>
      </w:r>
      <w:proofErr w:type="spellStart"/>
      <w:r w:rsidRPr="009820CA">
        <w:rPr>
          <w:rFonts w:ascii="Times New Roman" w:eastAsia="Times New Roman" w:hAnsi="Times New Roman"/>
          <w:sz w:val="28"/>
          <w:szCs w:val="24"/>
          <w:lang w:eastAsia="ru-RU"/>
        </w:rPr>
        <w:t>турмаршрута</w:t>
      </w:r>
      <w:proofErr w:type="spellEnd"/>
      <w:r w:rsidRPr="009820CA">
        <w:rPr>
          <w:rFonts w:ascii="Times New Roman" w:eastAsia="Times New Roman" w:hAnsi="Times New Roman"/>
          <w:sz w:val="28"/>
          <w:szCs w:val="24"/>
          <w:lang w:eastAsia="ru-RU"/>
        </w:rPr>
        <w:t xml:space="preserve">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440157B2"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района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028E23F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В летний период НП «Дирекция молодежных программ» организовывает межрегиональный профильный лагерь «Станица». </w:t>
      </w:r>
    </w:p>
    <w:p w14:paraId="2206FF45"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Реализация программы позволит:</w:t>
      </w:r>
    </w:p>
    <w:p w14:paraId="017BBE8F" w14:textId="77777777" w:rsidR="009820CA" w:rsidRPr="009820CA" w:rsidRDefault="009820CA" w:rsidP="009820CA">
      <w:pPr>
        <w:tabs>
          <w:tab w:val="left" w:pos="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преодолеть факторы, сдерживающие развитие туризма;</w:t>
      </w:r>
    </w:p>
    <w:p w14:paraId="034A18D1" w14:textId="77777777" w:rsidR="009820CA" w:rsidRPr="009820CA" w:rsidRDefault="009820CA" w:rsidP="009820CA">
      <w:pPr>
        <w:tabs>
          <w:tab w:val="left" w:pos="144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создать на территории поселения благоприятные условия для туристов и экскурсантов, сохранив историко-культурное наследие и экологический баланс;</w:t>
      </w:r>
    </w:p>
    <w:p w14:paraId="4CA6CB7D"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эффективнее использовать человеческие, информационные, материальные и иные имеющиеся ресурсы;</w:t>
      </w:r>
    </w:p>
    <w:p w14:paraId="35D95D47"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повысить уровень занятости населения.</w:t>
      </w:r>
    </w:p>
    <w:p w14:paraId="6EDC365F"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lastRenderedPageBreak/>
        <w:t>Развитие въездного и внутреннего туризма позволит значительно увеличить поток туристов и экскурсантов на территорию поселения.</w:t>
      </w:r>
    </w:p>
    <w:p w14:paraId="111EC297" w14:textId="77777777" w:rsidR="009820CA" w:rsidRPr="009820CA" w:rsidRDefault="009820CA" w:rsidP="009820CA">
      <w:pPr>
        <w:autoSpaceDE w:val="0"/>
        <w:autoSpaceDN w:val="0"/>
        <w:adjustRightInd w:val="0"/>
        <w:ind w:firstLine="720"/>
        <w:jc w:val="left"/>
        <w:rPr>
          <w:rFonts w:ascii="Times New Roman" w:eastAsia="Times New Roman" w:hAnsi="Times New Roman"/>
          <w:color w:val="FF0000"/>
          <w:kern w:val="2"/>
          <w:sz w:val="28"/>
          <w:szCs w:val="28"/>
          <w:lang w:eastAsia="ru-RU"/>
        </w:rPr>
      </w:pPr>
    </w:p>
    <w:p w14:paraId="641BD9DE"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3" w:name="sub_1060"/>
      <w:r w:rsidRPr="009820CA">
        <w:rPr>
          <w:rFonts w:ascii="Times New Roman" w:eastAsia="Times New Roman" w:hAnsi="Times New Roman"/>
          <w:kern w:val="2"/>
          <w:sz w:val="28"/>
          <w:szCs w:val="28"/>
          <w:lang w:eastAsia="ru-RU"/>
        </w:rPr>
        <w:t>6.3. Цели, задачи и показатели (индикаторы), основные ожидаемые конечные результаты, сроки и этапы реализации подпрограммы «Туризм».</w:t>
      </w:r>
    </w:p>
    <w:p w14:paraId="1B8210A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67C501C6" w14:textId="77777777" w:rsidR="009820CA" w:rsidRPr="009820CA" w:rsidRDefault="009820CA" w:rsidP="009820CA">
      <w:pPr>
        <w:ind w:firstLine="72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 xml:space="preserve">Основной </w:t>
      </w:r>
      <w:r w:rsidRPr="009820CA">
        <w:rPr>
          <w:rFonts w:ascii="Times New Roman" w:eastAsia="Times New Roman" w:hAnsi="Times New Roman"/>
          <w:bCs/>
          <w:sz w:val="28"/>
          <w:szCs w:val="28"/>
          <w:lang w:eastAsia="ru-RU"/>
        </w:rPr>
        <w:t>целью Программы является создание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и обеспечивающей широкие возможности для удовлетворения потребностей жителей и гостей в туристских услугах.</w:t>
      </w:r>
    </w:p>
    <w:p w14:paraId="0BE1EA7D" w14:textId="77777777" w:rsidR="009820CA" w:rsidRPr="009820CA" w:rsidRDefault="009820CA" w:rsidP="009820CA">
      <w:pPr>
        <w:tabs>
          <w:tab w:val="left" w:pos="0"/>
        </w:tabs>
        <w:suppressAutoHyphens/>
        <w:ind w:firstLine="720"/>
        <w:rPr>
          <w:rFonts w:ascii="Times New Roman" w:hAnsi="Times New Roman"/>
          <w:bCs/>
          <w:color w:val="00000A"/>
          <w:sz w:val="28"/>
          <w:szCs w:val="28"/>
          <w:lang w:val="x-none" w:eastAsia="x-none"/>
        </w:rPr>
      </w:pPr>
      <w:r w:rsidRPr="009820CA">
        <w:rPr>
          <w:rFonts w:ascii="Times New Roman" w:hAnsi="Times New Roman"/>
          <w:bCs/>
          <w:color w:val="00000A"/>
          <w:sz w:val="28"/>
          <w:szCs w:val="28"/>
          <w:lang w:val="x-none" w:eastAsia="x-none"/>
        </w:rPr>
        <w:t>Для достижения цели намечается решить следующие задачи:</w:t>
      </w:r>
    </w:p>
    <w:p w14:paraId="74ED83EA"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color w:val="000000"/>
          <w:sz w:val="28"/>
          <w:szCs w:val="28"/>
          <w:lang w:eastAsia="ru-RU"/>
        </w:rPr>
      </w:pPr>
      <w:r w:rsidRPr="009820CA">
        <w:rPr>
          <w:rFonts w:ascii="Times New Roman" w:eastAsia="Times New Roman" w:hAnsi="Times New Roman"/>
          <w:sz w:val="28"/>
          <w:szCs w:val="28"/>
          <w:lang w:eastAsia="ru-RU"/>
        </w:rPr>
        <w:t xml:space="preserve">создание благоприятных экономических условий для развития туризма, в том числе туристской инфраструктуры и </w:t>
      </w:r>
      <w:r w:rsidRPr="009820CA">
        <w:rPr>
          <w:rFonts w:ascii="Times New Roman" w:eastAsia="Times New Roman" w:hAnsi="Times New Roman"/>
          <w:color w:val="000000"/>
          <w:sz w:val="28"/>
          <w:szCs w:val="28"/>
          <w:lang w:eastAsia="ru-RU"/>
        </w:rPr>
        <w:t>привлечения инвестиций в туристскую отрасль;</w:t>
      </w:r>
    </w:p>
    <w:p w14:paraId="56EAA549"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02D3D656"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содействие повышению конкурентоспособности туристских услуг за счет улучшения качества обслуживания туристов;</w:t>
      </w:r>
    </w:p>
    <w:p w14:paraId="13D25B8A" w14:textId="77777777" w:rsidR="009820CA" w:rsidRPr="009820CA" w:rsidRDefault="009820CA" w:rsidP="009820CA">
      <w:pPr>
        <w:numPr>
          <w:ilvl w:val="0"/>
          <w:numId w:val="45"/>
        </w:numPr>
        <w:tabs>
          <w:tab w:val="left" w:pos="0"/>
          <w:tab w:val="left" w:pos="851"/>
        </w:tabs>
        <w:ind w:left="0" w:firstLine="567"/>
        <w:jc w:val="left"/>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увеличение притока туристов и экскурсантов.</w:t>
      </w:r>
    </w:p>
    <w:p w14:paraId="080E7CC1" w14:textId="77777777" w:rsidR="009820CA" w:rsidRPr="009820CA" w:rsidRDefault="009820CA" w:rsidP="009820CA">
      <w:pPr>
        <w:ind w:firstLine="0"/>
        <w:jc w:val="left"/>
        <w:rPr>
          <w:rFonts w:ascii="Times New Roman" w:eastAsia="Times New Roman" w:hAnsi="Times New Roman"/>
          <w:sz w:val="24"/>
          <w:szCs w:val="24"/>
          <w:lang w:eastAsia="ru-RU"/>
        </w:rPr>
      </w:pPr>
    </w:p>
    <w:p w14:paraId="2ED4A466"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6.4. Система подпрограммных мероприятий</w:t>
      </w:r>
    </w:p>
    <w:p w14:paraId="2EB39DF2" w14:textId="77777777" w:rsidR="009820CA" w:rsidRPr="009820CA" w:rsidRDefault="009820CA" w:rsidP="009820CA">
      <w:pPr>
        <w:tabs>
          <w:tab w:val="left" w:pos="0"/>
        </w:tabs>
        <w:suppressAutoHyphens/>
        <w:ind w:firstLine="900"/>
        <w:jc w:val="left"/>
        <w:rPr>
          <w:color w:val="00000A"/>
          <w:sz w:val="28"/>
          <w:szCs w:val="28"/>
          <w:lang w:val="x-none" w:eastAsia="x-none"/>
        </w:rPr>
      </w:pPr>
    </w:p>
    <w:p w14:paraId="3BBF0BEE" w14:textId="77777777" w:rsidR="009820CA" w:rsidRPr="0083380B" w:rsidRDefault="009820CA" w:rsidP="009820CA">
      <w:pPr>
        <w:tabs>
          <w:tab w:val="left" w:pos="0"/>
        </w:tabs>
        <w:suppressAutoHyphens/>
        <w:ind w:firstLine="0"/>
        <w:rPr>
          <w:rFonts w:ascii="Times New Roman" w:eastAsia="Times New Roman" w:hAnsi="Times New Roman"/>
          <w:sz w:val="28"/>
          <w:szCs w:val="28"/>
          <w:lang w:eastAsia="ru-RU"/>
        </w:rPr>
      </w:pPr>
      <w:r w:rsidRPr="009820CA">
        <w:rPr>
          <w:rFonts w:ascii="Times New Roman" w:eastAsia="Times New Roman" w:hAnsi="Times New Roman"/>
          <w:color w:val="FF0000"/>
          <w:sz w:val="28"/>
          <w:szCs w:val="28"/>
          <w:lang w:eastAsia="ru-RU"/>
        </w:rPr>
        <w:tab/>
      </w:r>
      <w:r w:rsidR="005441AD">
        <w:rPr>
          <w:rFonts w:ascii="Times New Roman" w:eastAsia="Times New Roman" w:hAnsi="Times New Roman"/>
          <w:sz w:val="28"/>
          <w:szCs w:val="28"/>
          <w:lang w:eastAsia="ru-RU"/>
        </w:rPr>
        <w:t>Подпрограмма содержит 2 мероприятия, направленные</w:t>
      </w:r>
      <w:r w:rsidRPr="009820CA">
        <w:rPr>
          <w:rFonts w:ascii="Times New Roman" w:eastAsia="Times New Roman" w:hAnsi="Times New Roman"/>
          <w:sz w:val="28"/>
          <w:szCs w:val="28"/>
          <w:lang w:eastAsia="ru-RU"/>
        </w:rPr>
        <w:t xml:space="preserve"> на создание благоприятных экономических условий для развития туризма</w:t>
      </w:r>
      <w:r w:rsidR="0083380B">
        <w:rPr>
          <w:rFonts w:ascii="Times New Roman" w:eastAsia="Times New Roman" w:hAnsi="Times New Roman"/>
          <w:sz w:val="28"/>
          <w:szCs w:val="28"/>
          <w:lang w:eastAsia="ru-RU"/>
        </w:rPr>
        <w:t>,</w:t>
      </w:r>
      <w:r w:rsidR="0083380B" w:rsidRPr="0083380B">
        <w:rPr>
          <w:rFonts w:ascii="Times New Roman" w:eastAsia="Times New Roman" w:hAnsi="Times New Roman"/>
          <w:kern w:val="2"/>
          <w:sz w:val="22"/>
          <w:szCs w:val="22"/>
          <w:lang w:eastAsia="ru-RU"/>
        </w:rPr>
        <w:t xml:space="preserve"> </w:t>
      </w:r>
      <w:r w:rsidR="0083380B" w:rsidRPr="0083380B">
        <w:rPr>
          <w:rFonts w:ascii="Times New Roman" w:eastAsia="Times New Roman" w:hAnsi="Times New Roman"/>
          <w:kern w:val="2"/>
          <w:sz w:val="28"/>
          <w:szCs w:val="28"/>
          <w:lang w:eastAsia="ru-RU"/>
        </w:rPr>
        <w:t>на благоустройство территории для устройства «Города Мастеров» в. х. Погорелов</w:t>
      </w:r>
      <w:r w:rsidRPr="0083380B">
        <w:rPr>
          <w:rFonts w:ascii="Times New Roman" w:eastAsia="Times New Roman" w:hAnsi="Times New Roman"/>
          <w:sz w:val="28"/>
          <w:szCs w:val="28"/>
          <w:lang w:eastAsia="ru-RU"/>
        </w:rPr>
        <w:t>.</w:t>
      </w:r>
    </w:p>
    <w:p w14:paraId="2B397A16"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570D628D"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6.5. Информация по ресурсному обеспечению подпрограммы «Туризм»</w:t>
      </w:r>
    </w:p>
    <w:bookmarkEnd w:id="3"/>
    <w:p w14:paraId="378A9CC8" w14:textId="77777777" w:rsidR="009820CA" w:rsidRPr="009820CA" w:rsidRDefault="009820CA" w:rsidP="009820CA">
      <w:pPr>
        <w:autoSpaceDE w:val="0"/>
        <w:autoSpaceDN w:val="0"/>
        <w:adjustRightInd w:val="0"/>
        <w:ind w:firstLine="0"/>
        <w:jc w:val="right"/>
        <w:rPr>
          <w:rFonts w:ascii="Times New Roman" w:eastAsia="Times New Roman" w:hAnsi="Times New Roman"/>
          <w:b/>
          <w:color w:val="000080"/>
          <w:kern w:val="2"/>
          <w:sz w:val="28"/>
          <w:szCs w:val="28"/>
          <w:lang w:eastAsia="ru-RU"/>
        </w:rPr>
      </w:pPr>
    </w:p>
    <w:p w14:paraId="5BAD6B2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Объем финансового обеспечения реал</w:t>
      </w:r>
      <w:r w:rsidR="005441AD">
        <w:rPr>
          <w:rFonts w:ascii="Times New Roman" w:eastAsia="Times New Roman" w:hAnsi="Times New Roman"/>
          <w:kern w:val="2"/>
          <w:sz w:val="28"/>
          <w:szCs w:val="28"/>
          <w:lang w:eastAsia="ru-RU"/>
        </w:rPr>
        <w:t>и</w:t>
      </w:r>
      <w:r w:rsidR="009F27FC">
        <w:rPr>
          <w:rFonts w:ascii="Times New Roman" w:eastAsia="Times New Roman" w:hAnsi="Times New Roman"/>
          <w:kern w:val="2"/>
          <w:sz w:val="28"/>
          <w:szCs w:val="28"/>
          <w:lang w:eastAsia="ru-RU"/>
        </w:rPr>
        <w:t>за</w:t>
      </w:r>
      <w:r w:rsidR="00600DBC">
        <w:rPr>
          <w:rFonts w:ascii="Times New Roman" w:eastAsia="Times New Roman" w:hAnsi="Times New Roman"/>
          <w:kern w:val="2"/>
          <w:sz w:val="28"/>
          <w:szCs w:val="28"/>
          <w:lang w:eastAsia="ru-RU"/>
        </w:rPr>
        <w:t xml:space="preserve">ции подпрограммы составляет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Pr="009820CA">
        <w:rPr>
          <w:rFonts w:ascii="Times New Roman" w:eastAsia="Times New Roman" w:hAnsi="Times New Roman"/>
          <w:kern w:val="2"/>
          <w:sz w:val="28"/>
          <w:szCs w:val="28"/>
          <w:lang w:eastAsia="ru-RU"/>
        </w:rPr>
        <w:t xml:space="preserve"> тыс. рублей, в том числе:</w:t>
      </w:r>
    </w:p>
    <w:p w14:paraId="26F5012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средства областного бюджета - 0,0 тыс. рублей, из них:</w:t>
      </w:r>
    </w:p>
    <w:p w14:paraId="203AE9C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2019 год - 0,0 тыс. рублей;</w:t>
      </w:r>
    </w:p>
    <w:p w14:paraId="0F2817C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2020 год - 0,0 тыс. рублей;</w:t>
      </w:r>
    </w:p>
    <w:p w14:paraId="1024A02F" w14:textId="77777777" w:rsidR="009820CA" w:rsidRPr="009820CA" w:rsidRDefault="00CD799F"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021FA7">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0,0</w:t>
      </w:r>
      <w:r w:rsidR="009820CA" w:rsidRPr="009820CA">
        <w:rPr>
          <w:rFonts w:ascii="Times New Roman" w:eastAsia="Times New Roman" w:hAnsi="Times New Roman"/>
          <w:kern w:val="2"/>
          <w:sz w:val="28"/>
          <w:szCs w:val="28"/>
          <w:lang w:eastAsia="ru-RU"/>
        </w:rPr>
        <w:t xml:space="preserve"> тыс. рублей;</w:t>
      </w:r>
    </w:p>
    <w:p w14:paraId="6821E6B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779CEAC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59E878A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4669E29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67272DC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6513DA1F"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45A3C54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36D3415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617E10E0"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2030 год - 0,0 тыс. рублей.</w:t>
      </w:r>
    </w:p>
    <w:p w14:paraId="3C5A47A7"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w:t>
      </w:r>
      <w:r w:rsidR="00CD799F">
        <w:rPr>
          <w:rFonts w:ascii="Times New Roman" w:eastAsia="Times New Roman" w:hAnsi="Times New Roman"/>
          <w:kern w:val="2"/>
          <w:sz w:val="28"/>
          <w:szCs w:val="28"/>
          <w:lang w:eastAsia="ru-RU"/>
        </w:rPr>
        <w:t xml:space="preserve">редства местных бюджетов –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009820CA" w:rsidRPr="009820CA">
        <w:rPr>
          <w:rFonts w:ascii="Times New Roman" w:eastAsia="Times New Roman" w:hAnsi="Times New Roman"/>
          <w:kern w:val="2"/>
          <w:sz w:val="28"/>
          <w:szCs w:val="28"/>
          <w:lang w:eastAsia="ru-RU"/>
        </w:rPr>
        <w:t xml:space="preserve"> тыс. рублей, из них:</w:t>
      </w:r>
    </w:p>
    <w:p w14:paraId="6E7BA92F" w14:textId="77777777" w:rsidR="009820CA" w:rsidRPr="009820CA" w:rsidRDefault="00710FAB"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2019 год - 24</w:t>
      </w:r>
      <w:r w:rsidR="005441AD">
        <w:rPr>
          <w:rFonts w:ascii="Times New Roman" w:eastAsia="Times New Roman" w:hAnsi="Times New Roman"/>
          <w:kern w:val="2"/>
          <w:sz w:val="28"/>
          <w:szCs w:val="28"/>
          <w:lang w:eastAsia="ru-RU"/>
        </w:rPr>
        <w:t>1</w:t>
      </w:r>
      <w:r w:rsidR="009820CA" w:rsidRPr="009820CA">
        <w:rPr>
          <w:rFonts w:ascii="Times New Roman" w:eastAsia="Times New Roman" w:hAnsi="Times New Roman"/>
          <w:kern w:val="2"/>
          <w:sz w:val="28"/>
          <w:szCs w:val="28"/>
          <w:lang w:eastAsia="ru-RU"/>
        </w:rPr>
        <w:t>,0 тыс. рублей;</w:t>
      </w:r>
    </w:p>
    <w:p w14:paraId="19164FE9"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2020 год - </w:t>
      </w:r>
      <w:r w:rsidR="00600DBC">
        <w:rPr>
          <w:rFonts w:ascii="Times New Roman" w:eastAsia="Times New Roman" w:hAnsi="Times New Roman"/>
          <w:kern w:val="2"/>
          <w:sz w:val="28"/>
          <w:szCs w:val="28"/>
          <w:lang w:eastAsia="ru-RU"/>
        </w:rPr>
        <w:t>785,4</w:t>
      </w:r>
      <w:r w:rsidR="009820CA" w:rsidRPr="009820CA">
        <w:rPr>
          <w:rFonts w:ascii="Times New Roman" w:eastAsia="Times New Roman" w:hAnsi="Times New Roman"/>
          <w:kern w:val="2"/>
          <w:sz w:val="28"/>
          <w:szCs w:val="28"/>
          <w:lang w:eastAsia="ru-RU"/>
        </w:rPr>
        <w:t xml:space="preserve"> тыс. рублей;</w:t>
      </w:r>
    </w:p>
    <w:p w14:paraId="08045D6A" w14:textId="77777777" w:rsidR="009820CA" w:rsidRPr="009820CA" w:rsidRDefault="00600DB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CD799F">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750,0</w:t>
      </w:r>
      <w:r w:rsidR="009820CA" w:rsidRPr="009820CA">
        <w:rPr>
          <w:rFonts w:ascii="Times New Roman" w:eastAsia="Times New Roman" w:hAnsi="Times New Roman"/>
          <w:kern w:val="2"/>
          <w:sz w:val="28"/>
          <w:szCs w:val="28"/>
          <w:lang w:eastAsia="ru-RU"/>
        </w:rPr>
        <w:t xml:space="preserve"> тыс. рублей;</w:t>
      </w:r>
    </w:p>
    <w:p w14:paraId="2A804EB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1758F74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4B136A7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42E7FA8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5882AF5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288E3D9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73DE2D5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2D7E27C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5BC856D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2030 год - 0,0 тыс. рублей.</w:t>
      </w:r>
    </w:p>
    <w:p w14:paraId="2FB8E26E"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62D36BC1"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63D9A420"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2F7A57BD" w14:textId="77777777" w:rsidR="00CE283C" w:rsidRPr="00CE283C"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Заведующий сектора по общим вопросам,</w:t>
      </w:r>
    </w:p>
    <w:p w14:paraId="0384A7A9" w14:textId="77777777" w:rsidR="009820CA" w:rsidRPr="009820CA"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земельным и имущественным</w:t>
      </w:r>
      <w:r w:rsidR="00195223">
        <w:rPr>
          <w:rFonts w:ascii="Times New Roman" w:eastAsia="Times New Roman" w:hAnsi="Times New Roman"/>
          <w:sz w:val="28"/>
          <w:szCs w:val="24"/>
          <w:lang w:eastAsia="ru-RU"/>
        </w:rPr>
        <w:t xml:space="preserve"> отношениям                    Л.П. Дикая</w:t>
      </w:r>
      <w:r w:rsidRPr="00CE283C">
        <w:rPr>
          <w:rFonts w:ascii="Times New Roman" w:eastAsia="Times New Roman" w:hAnsi="Times New Roman"/>
          <w:sz w:val="28"/>
          <w:szCs w:val="24"/>
          <w:lang w:eastAsia="ru-RU"/>
        </w:rPr>
        <w:t xml:space="preserve">  </w:t>
      </w:r>
    </w:p>
    <w:p w14:paraId="1320A223" w14:textId="77777777" w:rsidR="002357B3" w:rsidRPr="00045B70" w:rsidRDefault="002357B3" w:rsidP="003D773F">
      <w:pPr>
        <w:autoSpaceDE w:val="0"/>
        <w:autoSpaceDN w:val="0"/>
        <w:adjustRightInd w:val="0"/>
        <w:ind w:firstLine="567"/>
        <w:rPr>
          <w:rStyle w:val="afa"/>
          <w:rFonts w:ascii="Times New Roman" w:hAnsi="Times New Roman"/>
          <w:b w:val="0"/>
          <w:bCs/>
          <w:color w:val="FF0000"/>
          <w:kern w:val="2"/>
          <w:sz w:val="28"/>
          <w:szCs w:val="28"/>
        </w:rPr>
      </w:pPr>
    </w:p>
    <w:p w14:paraId="65F8E4D7" w14:textId="77777777" w:rsidR="000D785B" w:rsidRPr="001058AB" w:rsidRDefault="000D785B" w:rsidP="002357B3">
      <w:pPr>
        <w:ind w:firstLine="851"/>
        <w:rPr>
          <w:rFonts w:ascii="Times New Roman" w:hAnsi="Times New Roman"/>
          <w:sz w:val="28"/>
        </w:rPr>
      </w:pPr>
    </w:p>
    <w:p w14:paraId="186FFAED" w14:textId="77777777" w:rsidR="000D785B" w:rsidRPr="001058AB" w:rsidRDefault="000D785B" w:rsidP="00B14977">
      <w:pPr>
        <w:ind w:firstLine="0"/>
        <w:rPr>
          <w:rFonts w:ascii="Times New Roman" w:hAnsi="Times New Roman"/>
          <w:sz w:val="28"/>
        </w:rPr>
      </w:pPr>
    </w:p>
    <w:p w14:paraId="1AFA2261" w14:textId="77777777" w:rsidR="00C35681" w:rsidRPr="00B14977" w:rsidRDefault="00C35681" w:rsidP="00B14977">
      <w:pPr>
        <w:ind w:firstLine="0"/>
        <w:rPr>
          <w:rFonts w:ascii="Times New Roman" w:hAnsi="Times New Roman"/>
          <w:sz w:val="28"/>
          <w:szCs w:val="28"/>
        </w:rPr>
        <w:sectPr w:rsidR="00C35681" w:rsidRPr="00B14977" w:rsidSect="005F6FD0">
          <w:footerReference w:type="even" r:id="rId9"/>
          <w:footerReference w:type="default" r:id="rId10"/>
          <w:pgSz w:w="11906" w:h="16838"/>
          <w:pgMar w:top="1134" w:right="567" w:bottom="1134" w:left="1701" w:header="709" w:footer="709" w:gutter="0"/>
          <w:cols w:space="708"/>
          <w:docGrid w:linePitch="360"/>
        </w:sectPr>
      </w:pPr>
    </w:p>
    <w:p w14:paraId="63B9EF13"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bookmarkStart w:id="4" w:name="Par580"/>
      <w:bookmarkStart w:id="5" w:name="Par400"/>
      <w:bookmarkStart w:id="6" w:name="Par1016"/>
      <w:bookmarkEnd w:id="4"/>
      <w:bookmarkEnd w:id="5"/>
      <w:bookmarkEnd w:id="6"/>
      <w:r w:rsidRPr="00B422C5">
        <w:rPr>
          <w:rFonts w:ascii="Times New Roman" w:eastAsia="Times New Roman" w:hAnsi="Times New Roman"/>
          <w:sz w:val="28"/>
          <w:szCs w:val="28"/>
          <w:lang w:eastAsia="ru-RU"/>
        </w:rPr>
        <w:lastRenderedPageBreak/>
        <w:t xml:space="preserve">Приложение № 1 к </w:t>
      </w:r>
    </w:p>
    <w:p w14:paraId="2D1C5D9F"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муниципальной программе </w:t>
      </w:r>
    </w:p>
    <w:p w14:paraId="24CB6962"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Горняцкого сельского поселения</w:t>
      </w:r>
    </w:p>
    <w:p w14:paraId="09059345" w14:textId="344060B9"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 «Развитие культуры и туризма»</w:t>
      </w:r>
    </w:p>
    <w:p w14:paraId="35EF821A" w14:textId="77777777" w:rsidR="00B422C5" w:rsidRPr="00B422C5" w:rsidRDefault="00B422C5" w:rsidP="00B422C5">
      <w:pPr>
        <w:widowControl w:val="0"/>
        <w:tabs>
          <w:tab w:val="left" w:pos="9610"/>
        </w:tabs>
        <w:autoSpaceDE w:val="0"/>
        <w:autoSpaceDN w:val="0"/>
        <w:adjustRightInd w:val="0"/>
        <w:ind w:left="9356" w:firstLine="0"/>
        <w:jc w:val="center"/>
        <w:rPr>
          <w:rFonts w:ascii="Times New Roman" w:eastAsia="Times New Roman" w:hAnsi="Times New Roman"/>
          <w:sz w:val="28"/>
          <w:szCs w:val="28"/>
          <w:lang w:eastAsia="ru-RU"/>
        </w:rPr>
      </w:pPr>
    </w:p>
    <w:p w14:paraId="405EF696"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Сведения</w:t>
      </w:r>
    </w:p>
    <w:p w14:paraId="1626BBD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о показателях (индикаторах) муниципальной программы «Развитие культуры  и туризма»,</w:t>
      </w:r>
    </w:p>
    <w:p w14:paraId="6701482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подпрограмм муниципальной программы и их значениях</w:t>
      </w:r>
    </w:p>
    <w:p w14:paraId="3738DAB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tbl>
      <w:tblPr>
        <w:tblW w:w="15451" w:type="dxa"/>
        <w:tblCellSpacing w:w="5" w:type="nil"/>
        <w:tblInd w:w="-67" w:type="dxa"/>
        <w:tblLayout w:type="fixed"/>
        <w:tblCellMar>
          <w:left w:w="75" w:type="dxa"/>
          <w:right w:w="75" w:type="dxa"/>
        </w:tblCellMar>
        <w:tblLook w:val="0000" w:firstRow="0" w:lastRow="0" w:firstColumn="0" w:lastColumn="0" w:noHBand="0" w:noVBand="0"/>
      </w:tblPr>
      <w:tblGrid>
        <w:gridCol w:w="568"/>
        <w:gridCol w:w="4252"/>
        <w:gridCol w:w="992"/>
        <w:gridCol w:w="688"/>
        <w:gridCol w:w="689"/>
        <w:gridCol w:w="688"/>
        <w:gridCol w:w="689"/>
        <w:gridCol w:w="688"/>
        <w:gridCol w:w="689"/>
        <w:gridCol w:w="688"/>
        <w:gridCol w:w="689"/>
        <w:gridCol w:w="688"/>
        <w:gridCol w:w="689"/>
        <w:gridCol w:w="688"/>
        <w:gridCol w:w="689"/>
        <w:gridCol w:w="688"/>
        <w:gridCol w:w="689"/>
      </w:tblGrid>
      <w:tr w:rsidR="00B422C5" w:rsidRPr="00B422C5" w14:paraId="206EB28F" w14:textId="77777777" w:rsidTr="00B422C5">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B2BE90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w:t>
            </w:r>
            <w:r w:rsidRPr="00B422C5">
              <w:rPr>
                <w:rFonts w:ascii="Times New Roman" w:eastAsia="Times New Roman" w:hAnsi="Times New Roman"/>
                <w:color w:val="00000A"/>
                <w:lang w:eastAsia="ru-RU"/>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7E96F0F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Показатель (индикатор) (наименование)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A6AAC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ед.</w:t>
            </w:r>
            <w:r w:rsidRPr="00B422C5">
              <w:rPr>
                <w:rFonts w:ascii="Times New Roman" w:eastAsia="Times New Roman" w:hAnsi="Times New Roman"/>
                <w:color w:val="00000A"/>
                <w:lang w:eastAsia="ru-RU"/>
              </w:rPr>
              <w:br/>
              <w:t>изм.</w:t>
            </w:r>
          </w:p>
        </w:tc>
        <w:tc>
          <w:tcPr>
            <w:tcW w:w="9639" w:type="dxa"/>
            <w:gridSpan w:val="14"/>
            <w:tcBorders>
              <w:top w:val="single" w:sz="4" w:space="0" w:color="auto"/>
              <w:left w:val="single" w:sz="4" w:space="0" w:color="auto"/>
              <w:bottom w:val="single" w:sz="4" w:space="0" w:color="auto"/>
              <w:right w:val="single" w:sz="4" w:space="0" w:color="auto"/>
            </w:tcBorders>
            <w:vAlign w:val="center"/>
          </w:tcPr>
          <w:p w14:paraId="37F3D63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Значения показателей</w:t>
            </w:r>
          </w:p>
        </w:tc>
      </w:tr>
      <w:tr w:rsidR="00B422C5" w:rsidRPr="00B422C5" w14:paraId="67C5BD22" w14:textId="77777777" w:rsidTr="00B422C5">
        <w:trPr>
          <w:trHeight w:val="92"/>
          <w:tblCellSpacing w:w="5" w:type="nil"/>
        </w:trPr>
        <w:tc>
          <w:tcPr>
            <w:tcW w:w="568" w:type="dxa"/>
            <w:vMerge/>
            <w:tcBorders>
              <w:left w:val="single" w:sz="4" w:space="0" w:color="auto"/>
              <w:bottom w:val="single" w:sz="4" w:space="0" w:color="auto"/>
              <w:right w:val="single" w:sz="4" w:space="0" w:color="auto"/>
            </w:tcBorders>
            <w:vAlign w:val="center"/>
          </w:tcPr>
          <w:p w14:paraId="51C4EDF7"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4252" w:type="dxa"/>
            <w:vMerge/>
            <w:tcBorders>
              <w:left w:val="single" w:sz="4" w:space="0" w:color="auto"/>
              <w:bottom w:val="single" w:sz="4" w:space="0" w:color="auto"/>
              <w:right w:val="single" w:sz="4" w:space="0" w:color="auto"/>
            </w:tcBorders>
            <w:vAlign w:val="center"/>
          </w:tcPr>
          <w:p w14:paraId="0AEA0AA7"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992" w:type="dxa"/>
            <w:vMerge/>
            <w:tcBorders>
              <w:left w:val="single" w:sz="4" w:space="0" w:color="auto"/>
              <w:bottom w:val="single" w:sz="4" w:space="0" w:color="auto"/>
              <w:right w:val="single" w:sz="4" w:space="0" w:color="auto"/>
            </w:tcBorders>
            <w:vAlign w:val="center"/>
          </w:tcPr>
          <w:p w14:paraId="4FA76E0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688" w:type="dxa"/>
            <w:tcBorders>
              <w:left w:val="single" w:sz="4" w:space="0" w:color="auto"/>
              <w:right w:val="single" w:sz="4" w:space="0" w:color="auto"/>
            </w:tcBorders>
            <w:vAlign w:val="center"/>
          </w:tcPr>
          <w:p w14:paraId="6535CA3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2017</w:t>
            </w:r>
          </w:p>
        </w:tc>
        <w:tc>
          <w:tcPr>
            <w:tcW w:w="689" w:type="dxa"/>
            <w:tcBorders>
              <w:left w:val="single" w:sz="4" w:space="0" w:color="auto"/>
              <w:right w:val="single" w:sz="4" w:space="0" w:color="auto"/>
            </w:tcBorders>
            <w:vAlign w:val="center"/>
          </w:tcPr>
          <w:p w14:paraId="5B9B12C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2018</w:t>
            </w:r>
          </w:p>
        </w:tc>
        <w:tc>
          <w:tcPr>
            <w:tcW w:w="688" w:type="dxa"/>
            <w:tcBorders>
              <w:left w:val="single" w:sz="4" w:space="0" w:color="auto"/>
              <w:right w:val="single" w:sz="4" w:space="0" w:color="auto"/>
            </w:tcBorders>
            <w:vAlign w:val="center"/>
          </w:tcPr>
          <w:p w14:paraId="672CD0C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2019</w:t>
            </w:r>
          </w:p>
        </w:tc>
        <w:tc>
          <w:tcPr>
            <w:tcW w:w="689" w:type="dxa"/>
            <w:tcBorders>
              <w:left w:val="single" w:sz="4" w:space="0" w:color="auto"/>
              <w:right w:val="single" w:sz="4" w:space="0" w:color="auto"/>
            </w:tcBorders>
            <w:vAlign w:val="center"/>
          </w:tcPr>
          <w:p w14:paraId="3D527D1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2020</w:t>
            </w:r>
          </w:p>
        </w:tc>
        <w:tc>
          <w:tcPr>
            <w:tcW w:w="688" w:type="dxa"/>
            <w:tcBorders>
              <w:left w:val="single" w:sz="4" w:space="0" w:color="auto"/>
              <w:right w:val="single" w:sz="4" w:space="0" w:color="auto"/>
            </w:tcBorders>
            <w:vAlign w:val="center"/>
          </w:tcPr>
          <w:p w14:paraId="2095E5E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2021</w:t>
            </w:r>
          </w:p>
        </w:tc>
        <w:tc>
          <w:tcPr>
            <w:tcW w:w="689" w:type="dxa"/>
            <w:tcBorders>
              <w:left w:val="single" w:sz="4" w:space="0" w:color="auto"/>
              <w:right w:val="single" w:sz="4" w:space="0" w:color="auto"/>
            </w:tcBorders>
            <w:vAlign w:val="center"/>
          </w:tcPr>
          <w:p w14:paraId="31A17CC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2022</w:t>
            </w:r>
          </w:p>
        </w:tc>
        <w:tc>
          <w:tcPr>
            <w:tcW w:w="688" w:type="dxa"/>
            <w:tcBorders>
              <w:left w:val="single" w:sz="4" w:space="0" w:color="auto"/>
              <w:right w:val="single" w:sz="4" w:space="0" w:color="auto"/>
            </w:tcBorders>
            <w:vAlign w:val="center"/>
          </w:tcPr>
          <w:p w14:paraId="1B3C981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2023</w:t>
            </w:r>
          </w:p>
        </w:tc>
        <w:tc>
          <w:tcPr>
            <w:tcW w:w="689" w:type="dxa"/>
            <w:tcBorders>
              <w:left w:val="single" w:sz="4" w:space="0" w:color="auto"/>
              <w:right w:val="single" w:sz="4" w:space="0" w:color="auto"/>
            </w:tcBorders>
            <w:vAlign w:val="center"/>
          </w:tcPr>
          <w:p w14:paraId="7EA2795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2024</w:t>
            </w:r>
          </w:p>
        </w:tc>
        <w:tc>
          <w:tcPr>
            <w:tcW w:w="688" w:type="dxa"/>
            <w:tcBorders>
              <w:top w:val="single" w:sz="4" w:space="0" w:color="auto"/>
              <w:left w:val="single" w:sz="4" w:space="0" w:color="auto"/>
              <w:bottom w:val="single" w:sz="4" w:space="0" w:color="auto"/>
              <w:right w:val="single" w:sz="4" w:space="0" w:color="auto"/>
            </w:tcBorders>
            <w:vAlign w:val="center"/>
          </w:tcPr>
          <w:p w14:paraId="3A17305E"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2025</w:t>
            </w:r>
          </w:p>
        </w:tc>
        <w:tc>
          <w:tcPr>
            <w:tcW w:w="689" w:type="dxa"/>
            <w:tcBorders>
              <w:top w:val="single" w:sz="4" w:space="0" w:color="auto"/>
              <w:left w:val="single" w:sz="4" w:space="0" w:color="auto"/>
              <w:bottom w:val="single" w:sz="4" w:space="0" w:color="auto"/>
              <w:right w:val="single" w:sz="4" w:space="0" w:color="auto"/>
            </w:tcBorders>
            <w:vAlign w:val="center"/>
          </w:tcPr>
          <w:p w14:paraId="26A74D8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2026</w:t>
            </w:r>
          </w:p>
        </w:tc>
        <w:tc>
          <w:tcPr>
            <w:tcW w:w="688" w:type="dxa"/>
            <w:tcBorders>
              <w:top w:val="single" w:sz="4" w:space="0" w:color="auto"/>
              <w:left w:val="single" w:sz="4" w:space="0" w:color="auto"/>
              <w:bottom w:val="single" w:sz="4" w:space="0" w:color="auto"/>
              <w:right w:val="single" w:sz="4" w:space="0" w:color="auto"/>
            </w:tcBorders>
            <w:vAlign w:val="center"/>
          </w:tcPr>
          <w:p w14:paraId="7B571E6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2027</w:t>
            </w:r>
          </w:p>
        </w:tc>
        <w:tc>
          <w:tcPr>
            <w:tcW w:w="689" w:type="dxa"/>
            <w:tcBorders>
              <w:top w:val="single" w:sz="4" w:space="0" w:color="auto"/>
              <w:left w:val="single" w:sz="4" w:space="0" w:color="auto"/>
              <w:bottom w:val="single" w:sz="4" w:space="0" w:color="auto"/>
              <w:right w:val="single" w:sz="4" w:space="0" w:color="auto"/>
            </w:tcBorders>
            <w:vAlign w:val="center"/>
          </w:tcPr>
          <w:p w14:paraId="5835F26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2028</w:t>
            </w:r>
          </w:p>
        </w:tc>
        <w:tc>
          <w:tcPr>
            <w:tcW w:w="688" w:type="dxa"/>
            <w:tcBorders>
              <w:top w:val="single" w:sz="4" w:space="0" w:color="auto"/>
              <w:left w:val="single" w:sz="4" w:space="0" w:color="auto"/>
              <w:bottom w:val="single" w:sz="4" w:space="0" w:color="auto"/>
              <w:right w:val="single" w:sz="4" w:space="0" w:color="auto"/>
            </w:tcBorders>
            <w:vAlign w:val="center"/>
          </w:tcPr>
          <w:p w14:paraId="28A1B1B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2029</w:t>
            </w:r>
          </w:p>
        </w:tc>
        <w:tc>
          <w:tcPr>
            <w:tcW w:w="689" w:type="dxa"/>
            <w:tcBorders>
              <w:top w:val="single" w:sz="4" w:space="0" w:color="auto"/>
              <w:left w:val="single" w:sz="4" w:space="0" w:color="auto"/>
              <w:bottom w:val="single" w:sz="4" w:space="0" w:color="auto"/>
              <w:right w:val="single" w:sz="4" w:space="0" w:color="auto"/>
            </w:tcBorders>
            <w:vAlign w:val="center"/>
          </w:tcPr>
          <w:p w14:paraId="5E2C625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2030</w:t>
            </w:r>
          </w:p>
        </w:tc>
      </w:tr>
      <w:tr w:rsidR="00B422C5" w:rsidRPr="00B422C5" w14:paraId="48A7B92F"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27F5A22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w:t>
            </w:r>
          </w:p>
        </w:tc>
        <w:tc>
          <w:tcPr>
            <w:tcW w:w="4252" w:type="dxa"/>
            <w:tcBorders>
              <w:top w:val="single" w:sz="4" w:space="0" w:color="auto"/>
              <w:left w:val="single" w:sz="4" w:space="0" w:color="auto"/>
              <w:bottom w:val="single" w:sz="4" w:space="0" w:color="auto"/>
              <w:right w:val="single" w:sz="4" w:space="0" w:color="auto"/>
            </w:tcBorders>
          </w:tcPr>
          <w:p w14:paraId="155ACC73"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w:t>
            </w:r>
          </w:p>
        </w:tc>
        <w:tc>
          <w:tcPr>
            <w:tcW w:w="992" w:type="dxa"/>
            <w:tcBorders>
              <w:top w:val="single" w:sz="4" w:space="0" w:color="auto"/>
              <w:left w:val="single" w:sz="4" w:space="0" w:color="auto"/>
              <w:bottom w:val="single" w:sz="4" w:space="0" w:color="auto"/>
              <w:right w:val="single" w:sz="4" w:space="0" w:color="auto"/>
            </w:tcBorders>
          </w:tcPr>
          <w:p w14:paraId="57620B2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3</w:t>
            </w:r>
          </w:p>
        </w:tc>
        <w:tc>
          <w:tcPr>
            <w:tcW w:w="688" w:type="dxa"/>
            <w:tcBorders>
              <w:top w:val="single" w:sz="4" w:space="0" w:color="auto"/>
              <w:left w:val="single" w:sz="4" w:space="0" w:color="auto"/>
              <w:bottom w:val="single" w:sz="4" w:space="0" w:color="auto"/>
              <w:right w:val="single" w:sz="4" w:space="0" w:color="auto"/>
            </w:tcBorders>
          </w:tcPr>
          <w:p w14:paraId="6753AE6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4</w:t>
            </w:r>
          </w:p>
        </w:tc>
        <w:tc>
          <w:tcPr>
            <w:tcW w:w="689" w:type="dxa"/>
            <w:tcBorders>
              <w:top w:val="single" w:sz="4" w:space="0" w:color="auto"/>
              <w:left w:val="single" w:sz="4" w:space="0" w:color="auto"/>
              <w:bottom w:val="single" w:sz="4" w:space="0" w:color="auto"/>
              <w:right w:val="single" w:sz="4" w:space="0" w:color="auto"/>
            </w:tcBorders>
          </w:tcPr>
          <w:p w14:paraId="1056F60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5</w:t>
            </w:r>
          </w:p>
        </w:tc>
        <w:tc>
          <w:tcPr>
            <w:tcW w:w="688" w:type="dxa"/>
            <w:tcBorders>
              <w:top w:val="single" w:sz="4" w:space="0" w:color="auto"/>
              <w:left w:val="single" w:sz="4" w:space="0" w:color="auto"/>
              <w:bottom w:val="single" w:sz="4" w:space="0" w:color="auto"/>
              <w:right w:val="single" w:sz="4" w:space="0" w:color="auto"/>
            </w:tcBorders>
          </w:tcPr>
          <w:p w14:paraId="7328EBA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6</w:t>
            </w:r>
          </w:p>
        </w:tc>
        <w:tc>
          <w:tcPr>
            <w:tcW w:w="689" w:type="dxa"/>
            <w:tcBorders>
              <w:top w:val="single" w:sz="4" w:space="0" w:color="auto"/>
              <w:left w:val="single" w:sz="4" w:space="0" w:color="auto"/>
              <w:bottom w:val="single" w:sz="4" w:space="0" w:color="auto"/>
              <w:right w:val="single" w:sz="4" w:space="0" w:color="auto"/>
            </w:tcBorders>
          </w:tcPr>
          <w:p w14:paraId="03E5CE6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7</w:t>
            </w:r>
          </w:p>
        </w:tc>
        <w:tc>
          <w:tcPr>
            <w:tcW w:w="688" w:type="dxa"/>
            <w:tcBorders>
              <w:top w:val="single" w:sz="4" w:space="0" w:color="auto"/>
              <w:left w:val="single" w:sz="4" w:space="0" w:color="auto"/>
              <w:bottom w:val="single" w:sz="4" w:space="0" w:color="auto"/>
              <w:right w:val="single" w:sz="4" w:space="0" w:color="auto"/>
            </w:tcBorders>
          </w:tcPr>
          <w:p w14:paraId="222BD96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8</w:t>
            </w:r>
          </w:p>
        </w:tc>
        <w:tc>
          <w:tcPr>
            <w:tcW w:w="689" w:type="dxa"/>
            <w:tcBorders>
              <w:top w:val="single" w:sz="4" w:space="0" w:color="auto"/>
              <w:left w:val="single" w:sz="4" w:space="0" w:color="auto"/>
              <w:bottom w:val="single" w:sz="4" w:space="0" w:color="auto"/>
              <w:right w:val="single" w:sz="4" w:space="0" w:color="auto"/>
            </w:tcBorders>
          </w:tcPr>
          <w:p w14:paraId="0740F12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9</w:t>
            </w:r>
          </w:p>
        </w:tc>
        <w:tc>
          <w:tcPr>
            <w:tcW w:w="688" w:type="dxa"/>
            <w:tcBorders>
              <w:top w:val="single" w:sz="4" w:space="0" w:color="auto"/>
              <w:left w:val="single" w:sz="4" w:space="0" w:color="auto"/>
              <w:bottom w:val="single" w:sz="4" w:space="0" w:color="auto"/>
              <w:right w:val="single" w:sz="4" w:space="0" w:color="auto"/>
            </w:tcBorders>
          </w:tcPr>
          <w:p w14:paraId="61714F9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10</w:t>
            </w:r>
          </w:p>
        </w:tc>
        <w:tc>
          <w:tcPr>
            <w:tcW w:w="689" w:type="dxa"/>
            <w:tcBorders>
              <w:top w:val="single" w:sz="4" w:space="0" w:color="auto"/>
              <w:left w:val="single" w:sz="4" w:space="0" w:color="auto"/>
              <w:bottom w:val="single" w:sz="4" w:space="0" w:color="auto"/>
              <w:right w:val="single" w:sz="4" w:space="0" w:color="auto"/>
            </w:tcBorders>
          </w:tcPr>
          <w:p w14:paraId="53076AE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11</w:t>
            </w:r>
          </w:p>
        </w:tc>
        <w:tc>
          <w:tcPr>
            <w:tcW w:w="688" w:type="dxa"/>
            <w:tcBorders>
              <w:top w:val="single" w:sz="4" w:space="0" w:color="auto"/>
              <w:left w:val="single" w:sz="4" w:space="0" w:color="auto"/>
              <w:bottom w:val="single" w:sz="4" w:space="0" w:color="auto"/>
              <w:right w:val="single" w:sz="4" w:space="0" w:color="auto"/>
            </w:tcBorders>
          </w:tcPr>
          <w:p w14:paraId="5E9D4DA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12</w:t>
            </w:r>
          </w:p>
        </w:tc>
        <w:tc>
          <w:tcPr>
            <w:tcW w:w="689" w:type="dxa"/>
            <w:tcBorders>
              <w:top w:val="single" w:sz="4" w:space="0" w:color="auto"/>
              <w:left w:val="single" w:sz="4" w:space="0" w:color="auto"/>
              <w:bottom w:val="single" w:sz="4" w:space="0" w:color="auto"/>
              <w:right w:val="single" w:sz="4" w:space="0" w:color="auto"/>
            </w:tcBorders>
          </w:tcPr>
          <w:p w14:paraId="53B9C84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13</w:t>
            </w:r>
          </w:p>
        </w:tc>
        <w:tc>
          <w:tcPr>
            <w:tcW w:w="688" w:type="dxa"/>
            <w:tcBorders>
              <w:top w:val="single" w:sz="4" w:space="0" w:color="auto"/>
              <w:left w:val="single" w:sz="4" w:space="0" w:color="auto"/>
              <w:bottom w:val="single" w:sz="4" w:space="0" w:color="auto"/>
              <w:right w:val="single" w:sz="4" w:space="0" w:color="auto"/>
            </w:tcBorders>
          </w:tcPr>
          <w:p w14:paraId="194625B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14</w:t>
            </w:r>
          </w:p>
        </w:tc>
        <w:tc>
          <w:tcPr>
            <w:tcW w:w="689" w:type="dxa"/>
            <w:tcBorders>
              <w:top w:val="single" w:sz="4" w:space="0" w:color="auto"/>
              <w:left w:val="single" w:sz="4" w:space="0" w:color="auto"/>
              <w:bottom w:val="single" w:sz="4" w:space="0" w:color="auto"/>
              <w:right w:val="single" w:sz="4" w:space="0" w:color="auto"/>
            </w:tcBorders>
          </w:tcPr>
          <w:p w14:paraId="33228F7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15</w:t>
            </w:r>
          </w:p>
        </w:tc>
        <w:tc>
          <w:tcPr>
            <w:tcW w:w="688" w:type="dxa"/>
            <w:tcBorders>
              <w:top w:val="single" w:sz="4" w:space="0" w:color="auto"/>
              <w:left w:val="single" w:sz="4" w:space="0" w:color="auto"/>
              <w:bottom w:val="single" w:sz="4" w:space="0" w:color="auto"/>
              <w:right w:val="single" w:sz="4" w:space="0" w:color="auto"/>
            </w:tcBorders>
          </w:tcPr>
          <w:p w14:paraId="4FE7815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16</w:t>
            </w:r>
          </w:p>
        </w:tc>
        <w:tc>
          <w:tcPr>
            <w:tcW w:w="689" w:type="dxa"/>
            <w:tcBorders>
              <w:top w:val="single" w:sz="4" w:space="0" w:color="auto"/>
              <w:left w:val="single" w:sz="4" w:space="0" w:color="auto"/>
              <w:bottom w:val="single" w:sz="4" w:space="0" w:color="auto"/>
              <w:right w:val="single" w:sz="4" w:space="0" w:color="auto"/>
            </w:tcBorders>
          </w:tcPr>
          <w:p w14:paraId="7F5A5CD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17</w:t>
            </w:r>
          </w:p>
        </w:tc>
      </w:tr>
      <w:tr w:rsidR="00B422C5" w:rsidRPr="00B422C5" w14:paraId="4A61C4DF" w14:textId="77777777" w:rsidTr="00B422C5">
        <w:trPr>
          <w:tblCellSpacing w:w="5" w:type="nil"/>
        </w:trPr>
        <w:tc>
          <w:tcPr>
            <w:tcW w:w="15451" w:type="dxa"/>
            <w:gridSpan w:val="17"/>
            <w:tcBorders>
              <w:top w:val="single" w:sz="4" w:space="0" w:color="auto"/>
              <w:left w:val="single" w:sz="4" w:space="0" w:color="auto"/>
              <w:bottom w:val="single" w:sz="4" w:space="0" w:color="auto"/>
              <w:right w:val="single" w:sz="4" w:space="0" w:color="auto"/>
            </w:tcBorders>
          </w:tcPr>
          <w:p w14:paraId="6578124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4DFC1BEC"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23CA76C1"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tcPr>
          <w:p w14:paraId="293A987D"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47F8CD1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top w:val="single" w:sz="4" w:space="0" w:color="auto"/>
              <w:left w:val="single" w:sz="4" w:space="0" w:color="auto"/>
              <w:bottom w:val="single" w:sz="4" w:space="0" w:color="auto"/>
              <w:right w:val="single" w:sz="4" w:space="0" w:color="auto"/>
            </w:tcBorders>
          </w:tcPr>
          <w:p w14:paraId="2EE1222F"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DE92059"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38A9D72"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37C6F136"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66207371"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5F99331"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529069CF"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9380E1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680F3F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5C1C8813"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D9D1AF7"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1F205C4F"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37820FBA"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13A221E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312EA222" w14:textId="77777777" w:rsidTr="00B422C5">
        <w:trPr>
          <w:tblCellSpacing w:w="5" w:type="nil"/>
        </w:trPr>
        <w:tc>
          <w:tcPr>
            <w:tcW w:w="568" w:type="dxa"/>
            <w:tcBorders>
              <w:left w:val="single" w:sz="4" w:space="0" w:color="auto"/>
              <w:bottom w:val="single" w:sz="4" w:space="0" w:color="auto"/>
              <w:right w:val="single" w:sz="4" w:space="0" w:color="auto"/>
            </w:tcBorders>
          </w:tcPr>
          <w:p w14:paraId="5BC8079F"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1.2</w:t>
            </w:r>
          </w:p>
        </w:tc>
        <w:tc>
          <w:tcPr>
            <w:tcW w:w="4252" w:type="dxa"/>
            <w:tcBorders>
              <w:left w:val="single" w:sz="4" w:space="0" w:color="auto"/>
              <w:bottom w:val="single" w:sz="4" w:space="0" w:color="auto"/>
              <w:right w:val="single" w:sz="4" w:space="0" w:color="auto"/>
            </w:tcBorders>
          </w:tcPr>
          <w:p w14:paraId="23D94544"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Увеличение численности участников культурно-досуговых мероприятий</w:t>
            </w:r>
          </w:p>
        </w:tc>
        <w:tc>
          <w:tcPr>
            <w:tcW w:w="992" w:type="dxa"/>
            <w:tcBorders>
              <w:left w:val="single" w:sz="4" w:space="0" w:color="auto"/>
              <w:bottom w:val="single" w:sz="4" w:space="0" w:color="auto"/>
              <w:right w:val="single" w:sz="4" w:space="0" w:color="auto"/>
            </w:tcBorders>
          </w:tcPr>
          <w:p w14:paraId="614307C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процент</w:t>
            </w:r>
          </w:p>
        </w:tc>
        <w:tc>
          <w:tcPr>
            <w:tcW w:w="688" w:type="dxa"/>
            <w:tcBorders>
              <w:left w:val="single" w:sz="4" w:space="0" w:color="auto"/>
              <w:bottom w:val="single" w:sz="4" w:space="0" w:color="auto"/>
              <w:right w:val="single" w:sz="4" w:space="0" w:color="auto"/>
            </w:tcBorders>
          </w:tcPr>
          <w:p w14:paraId="638D974F"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0,01</w:t>
            </w:r>
          </w:p>
        </w:tc>
        <w:tc>
          <w:tcPr>
            <w:tcW w:w="689" w:type="dxa"/>
            <w:tcBorders>
              <w:left w:val="single" w:sz="4" w:space="0" w:color="auto"/>
              <w:bottom w:val="single" w:sz="4" w:space="0" w:color="auto"/>
              <w:right w:val="single" w:sz="4" w:space="0" w:color="auto"/>
            </w:tcBorders>
          </w:tcPr>
          <w:p w14:paraId="49F298E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2,5</w:t>
            </w:r>
          </w:p>
        </w:tc>
        <w:tc>
          <w:tcPr>
            <w:tcW w:w="688" w:type="dxa"/>
            <w:tcBorders>
              <w:left w:val="single" w:sz="4" w:space="0" w:color="auto"/>
              <w:bottom w:val="single" w:sz="4" w:space="0" w:color="auto"/>
              <w:right w:val="single" w:sz="4" w:space="0" w:color="auto"/>
            </w:tcBorders>
          </w:tcPr>
          <w:p w14:paraId="7ADFA7C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3,2</w:t>
            </w:r>
          </w:p>
        </w:tc>
        <w:tc>
          <w:tcPr>
            <w:tcW w:w="689" w:type="dxa"/>
            <w:tcBorders>
              <w:left w:val="single" w:sz="4" w:space="0" w:color="auto"/>
              <w:bottom w:val="single" w:sz="4" w:space="0" w:color="auto"/>
              <w:right w:val="single" w:sz="4" w:space="0" w:color="auto"/>
            </w:tcBorders>
          </w:tcPr>
          <w:p w14:paraId="71349EC3"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5,0</w:t>
            </w:r>
          </w:p>
        </w:tc>
        <w:tc>
          <w:tcPr>
            <w:tcW w:w="688" w:type="dxa"/>
            <w:tcBorders>
              <w:left w:val="single" w:sz="4" w:space="0" w:color="auto"/>
              <w:bottom w:val="single" w:sz="4" w:space="0" w:color="auto"/>
              <w:right w:val="single" w:sz="4" w:space="0" w:color="auto"/>
            </w:tcBorders>
          </w:tcPr>
          <w:p w14:paraId="0ABB8977"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5,3</w:t>
            </w:r>
          </w:p>
        </w:tc>
        <w:tc>
          <w:tcPr>
            <w:tcW w:w="689" w:type="dxa"/>
            <w:tcBorders>
              <w:left w:val="single" w:sz="4" w:space="0" w:color="auto"/>
              <w:bottom w:val="single" w:sz="4" w:space="0" w:color="auto"/>
              <w:right w:val="single" w:sz="4" w:space="0" w:color="auto"/>
            </w:tcBorders>
          </w:tcPr>
          <w:p w14:paraId="57955FFD"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6,0</w:t>
            </w:r>
          </w:p>
        </w:tc>
        <w:tc>
          <w:tcPr>
            <w:tcW w:w="688" w:type="dxa"/>
            <w:tcBorders>
              <w:left w:val="single" w:sz="4" w:space="0" w:color="auto"/>
              <w:bottom w:val="single" w:sz="4" w:space="0" w:color="auto"/>
              <w:right w:val="single" w:sz="4" w:space="0" w:color="auto"/>
            </w:tcBorders>
          </w:tcPr>
          <w:p w14:paraId="18904AD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6,4</w:t>
            </w:r>
          </w:p>
        </w:tc>
        <w:tc>
          <w:tcPr>
            <w:tcW w:w="689" w:type="dxa"/>
            <w:tcBorders>
              <w:left w:val="single" w:sz="4" w:space="0" w:color="auto"/>
              <w:bottom w:val="single" w:sz="4" w:space="0" w:color="auto"/>
              <w:right w:val="single" w:sz="4" w:space="0" w:color="auto"/>
            </w:tcBorders>
          </w:tcPr>
          <w:p w14:paraId="72951E4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6,5</w:t>
            </w:r>
          </w:p>
        </w:tc>
        <w:tc>
          <w:tcPr>
            <w:tcW w:w="688" w:type="dxa"/>
            <w:tcBorders>
              <w:left w:val="single" w:sz="4" w:space="0" w:color="auto"/>
              <w:bottom w:val="single" w:sz="4" w:space="0" w:color="auto"/>
              <w:right w:val="single" w:sz="4" w:space="0" w:color="auto"/>
            </w:tcBorders>
          </w:tcPr>
          <w:p w14:paraId="5DB8999C"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6,6</w:t>
            </w:r>
          </w:p>
        </w:tc>
        <w:tc>
          <w:tcPr>
            <w:tcW w:w="689" w:type="dxa"/>
            <w:tcBorders>
              <w:left w:val="single" w:sz="4" w:space="0" w:color="auto"/>
              <w:bottom w:val="single" w:sz="4" w:space="0" w:color="auto"/>
              <w:right w:val="single" w:sz="4" w:space="0" w:color="auto"/>
            </w:tcBorders>
          </w:tcPr>
          <w:p w14:paraId="0DE9D88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6,6</w:t>
            </w:r>
          </w:p>
        </w:tc>
        <w:tc>
          <w:tcPr>
            <w:tcW w:w="688" w:type="dxa"/>
            <w:tcBorders>
              <w:left w:val="single" w:sz="4" w:space="0" w:color="auto"/>
              <w:bottom w:val="single" w:sz="4" w:space="0" w:color="auto"/>
              <w:right w:val="single" w:sz="4" w:space="0" w:color="auto"/>
            </w:tcBorders>
          </w:tcPr>
          <w:p w14:paraId="5F2396BE"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6,7</w:t>
            </w:r>
          </w:p>
        </w:tc>
        <w:tc>
          <w:tcPr>
            <w:tcW w:w="689" w:type="dxa"/>
            <w:tcBorders>
              <w:left w:val="single" w:sz="4" w:space="0" w:color="auto"/>
              <w:bottom w:val="single" w:sz="4" w:space="0" w:color="auto"/>
              <w:right w:val="single" w:sz="4" w:space="0" w:color="auto"/>
            </w:tcBorders>
          </w:tcPr>
          <w:p w14:paraId="735AD49B"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6,8</w:t>
            </w:r>
          </w:p>
        </w:tc>
        <w:tc>
          <w:tcPr>
            <w:tcW w:w="688" w:type="dxa"/>
            <w:tcBorders>
              <w:left w:val="single" w:sz="4" w:space="0" w:color="auto"/>
              <w:bottom w:val="single" w:sz="4" w:space="0" w:color="auto"/>
              <w:right w:val="single" w:sz="4" w:space="0" w:color="auto"/>
            </w:tcBorders>
          </w:tcPr>
          <w:p w14:paraId="7E9B397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6,9</w:t>
            </w:r>
          </w:p>
        </w:tc>
        <w:tc>
          <w:tcPr>
            <w:tcW w:w="689" w:type="dxa"/>
            <w:tcBorders>
              <w:left w:val="single" w:sz="4" w:space="0" w:color="auto"/>
              <w:bottom w:val="single" w:sz="4" w:space="0" w:color="auto"/>
              <w:right w:val="single" w:sz="4" w:space="0" w:color="auto"/>
            </w:tcBorders>
          </w:tcPr>
          <w:p w14:paraId="23F961E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7,0</w:t>
            </w:r>
          </w:p>
        </w:tc>
      </w:tr>
      <w:tr w:rsidR="00B422C5" w:rsidRPr="00B422C5" w14:paraId="3F0934B9" w14:textId="77777777" w:rsidTr="00B422C5">
        <w:trPr>
          <w:tblCellSpacing w:w="5" w:type="nil"/>
        </w:trPr>
        <w:tc>
          <w:tcPr>
            <w:tcW w:w="568" w:type="dxa"/>
            <w:tcBorders>
              <w:left w:val="single" w:sz="4" w:space="0" w:color="auto"/>
              <w:bottom w:val="single" w:sz="4" w:space="0" w:color="auto"/>
              <w:right w:val="single" w:sz="4" w:space="0" w:color="auto"/>
            </w:tcBorders>
          </w:tcPr>
          <w:p w14:paraId="650EAE71"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1.3</w:t>
            </w:r>
            <w:r w:rsidRPr="00B422C5">
              <w:rPr>
                <w:rFonts w:ascii="Times New Roman" w:eastAsia="Times New Roman" w:hAnsi="Times New Roman"/>
                <w:vanish/>
                <w:color w:val="00000A"/>
                <w:sz w:val="24"/>
                <w:szCs w:val="24"/>
                <w:lang w:eastAsia="ru-RU"/>
              </w:rPr>
              <w:t>5 Мартыновского района и музеямиртыновского районаационно-коммуникационной сети "</w:t>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p>
        </w:tc>
        <w:tc>
          <w:tcPr>
            <w:tcW w:w="4252" w:type="dxa"/>
            <w:tcBorders>
              <w:left w:val="single" w:sz="4" w:space="0" w:color="auto"/>
              <w:bottom w:val="single" w:sz="4" w:space="0" w:color="auto"/>
              <w:right w:val="single" w:sz="4" w:space="0" w:color="auto"/>
            </w:tcBorders>
          </w:tcPr>
          <w:p w14:paraId="7F4718D0" w14:textId="77777777" w:rsidR="00B422C5" w:rsidRPr="00B422C5" w:rsidRDefault="00B422C5" w:rsidP="00B422C5">
            <w:pPr>
              <w:autoSpaceDE w:val="0"/>
              <w:autoSpaceDN w:val="0"/>
              <w:adjustRightInd w:val="0"/>
              <w:ind w:hanging="75"/>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Соотношение средней заработной платы работников учреждений культуры к средней заработной плате по Ростовской области</w:t>
            </w:r>
          </w:p>
        </w:tc>
        <w:tc>
          <w:tcPr>
            <w:tcW w:w="992" w:type="dxa"/>
            <w:tcBorders>
              <w:left w:val="single" w:sz="4" w:space="0" w:color="auto"/>
              <w:bottom w:val="single" w:sz="4" w:space="0" w:color="auto"/>
              <w:right w:val="single" w:sz="4" w:space="0" w:color="auto"/>
            </w:tcBorders>
          </w:tcPr>
          <w:p w14:paraId="658FD5C0"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left w:val="single" w:sz="4" w:space="0" w:color="auto"/>
              <w:bottom w:val="single" w:sz="4" w:space="0" w:color="auto"/>
              <w:right w:val="single" w:sz="4" w:space="0" w:color="auto"/>
            </w:tcBorders>
          </w:tcPr>
          <w:p w14:paraId="5A08200F"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56,1</w:t>
            </w:r>
          </w:p>
        </w:tc>
        <w:tc>
          <w:tcPr>
            <w:tcW w:w="689" w:type="dxa"/>
            <w:tcBorders>
              <w:left w:val="single" w:sz="4" w:space="0" w:color="auto"/>
              <w:bottom w:val="single" w:sz="4" w:space="0" w:color="auto"/>
              <w:right w:val="single" w:sz="4" w:space="0" w:color="auto"/>
            </w:tcBorders>
          </w:tcPr>
          <w:p w14:paraId="04C2BC37"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64,9</w:t>
            </w:r>
          </w:p>
        </w:tc>
        <w:tc>
          <w:tcPr>
            <w:tcW w:w="688" w:type="dxa"/>
            <w:tcBorders>
              <w:left w:val="single" w:sz="4" w:space="0" w:color="auto"/>
              <w:bottom w:val="single" w:sz="4" w:space="0" w:color="auto"/>
              <w:right w:val="single" w:sz="4" w:space="0" w:color="auto"/>
            </w:tcBorders>
          </w:tcPr>
          <w:p w14:paraId="3DBB388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73,7</w:t>
            </w:r>
          </w:p>
        </w:tc>
        <w:tc>
          <w:tcPr>
            <w:tcW w:w="689" w:type="dxa"/>
            <w:tcBorders>
              <w:left w:val="single" w:sz="4" w:space="0" w:color="auto"/>
              <w:bottom w:val="single" w:sz="4" w:space="0" w:color="auto"/>
              <w:right w:val="single" w:sz="4" w:space="0" w:color="auto"/>
            </w:tcBorders>
          </w:tcPr>
          <w:p w14:paraId="5273CBB6"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82,4</w:t>
            </w:r>
          </w:p>
        </w:tc>
        <w:tc>
          <w:tcPr>
            <w:tcW w:w="688" w:type="dxa"/>
            <w:tcBorders>
              <w:left w:val="single" w:sz="4" w:space="0" w:color="auto"/>
              <w:bottom w:val="single" w:sz="4" w:space="0" w:color="auto"/>
              <w:right w:val="single" w:sz="4" w:space="0" w:color="auto"/>
            </w:tcBorders>
          </w:tcPr>
          <w:p w14:paraId="3F5AE1F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91,2</w:t>
            </w:r>
          </w:p>
        </w:tc>
        <w:tc>
          <w:tcPr>
            <w:tcW w:w="689" w:type="dxa"/>
            <w:tcBorders>
              <w:left w:val="single" w:sz="4" w:space="0" w:color="auto"/>
              <w:bottom w:val="single" w:sz="4" w:space="0" w:color="auto"/>
              <w:right w:val="single" w:sz="4" w:space="0" w:color="auto"/>
            </w:tcBorders>
          </w:tcPr>
          <w:p w14:paraId="1C9B298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079407D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54FE867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437A8E7A"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4FB8BE14"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7D60E459"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0925176E"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6F009C6B"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057D9D5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10CF207B" w14:textId="77777777" w:rsidTr="00B422C5">
        <w:trPr>
          <w:tblCellSpacing w:w="5" w:type="nil"/>
        </w:trPr>
        <w:tc>
          <w:tcPr>
            <w:tcW w:w="15451" w:type="dxa"/>
            <w:gridSpan w:val="17"/>
            <w:tcBorders>
              <w:left w:val="single" w:sz="4" w:space="0" w:color="auto"/>
              <w:bottom w:val="single" w:sz="4" w:space="0" w:color="auto"/>
              <w:right w:val="single" w:sz="4" w:space="0" w:color="auto"/>
            </w:tcBorders>
          </w:tcPr>
          <w:p w14:paraId="5F386031" w14:textId="77777777" w:rsidR="00B422C5" w:rsidRPr="00B422C5" w:rsidRDefault="00B422C5" w:rsidP="00B422C5">
            <w:pPr>
              <w:ind w:firstLine="0"/>
              <w:jc w:val="center"/>
              <w:rPr>
                <w:rFonts w:ascii="Times New Roman" w:eastAsia="Times New Roman" w:hAnsi="Times New Roman"/>
                <w:color w:val="000000"/>
                <w:kern w:val="2"/>
                <w:sz w:val="24"/>
                <w:szCs w:val="24"/>
                <w:lang w:eastAsia="ru-RU"/>
              </w:rPr>
            </w:pPr>
            <w:r w:rsidRPr="00B422C5">
              <w:rPr>
                <w:rFonts w:ascii="Times New Roman" w:eastAsia="Times New Roman" w:hAnsi="Times New Roman"/>
                <w:kern w:val="2"/>
                <w:sz w:val="24"/>
                <w:szCs w:val="24"/>
                <w:lang w:eastAsia="ru-RU"/>
              </w:rPr>
              <w:t>Подпрограмма «Туризм»</w:t>
            </w:r>
          </w:p>
        </w:tc>
      </w:tr>
      <w:tr w:rsidR="00B422C5" w:rsidRPr="00B422C5" w14:paraId="3BB701D9" w14:textId="77777777" w:rsidTr="00B422C5">
        <w:trPr>
          <w:tblCellSpacing w:w="5" w:type="nil"/>
        </w:trPr>
        <w:tc>
          <w:tcPr>
            <w:tcW w:w="568" w:type="dxa"/>
            <w:tcBorders>
              <w:left w:val="single" w:sz="4" w:space="0" w:color="auto"/>
              <w:bottom w:val="single" w:sz="4" w:space="0" w:color="auto"/>
              <w:right w:val="single" w:sz="4" w:space="0" w:color="auto"/>
            </w:tcBorders>
          </w:tcPr>
          <w:p w14:paraId="751DB8A4"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1.4</w:t>
            </w:r>
          </w:p>
        </w:tc>
        <w:tc>
          <w:tcPr>
            <w:tcW w:w="4252" w:type="dxa"/>
            <w:tcBorders>
              <w:left w:val="single" w:sz="4" w:space="0" w:color="auto"/>
              <w:bottom w:val="single" w:sz="4" w:space="0" w:color="auto"/>
              <w:right w:val="single" w:sz="4" w:space="0" w:color="auto"/>
            </w:tcBorders>
          </w:tcPr>
          <w:p w14:paraId="104160FE"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Увеличение туристского потока </w:t>
            </w:r>
          </w:p>
        </w:tc>
        <w:tc>
          <w:tcPr>
            <w:tcW w:w="992" w:type="dxa"/>
            <w:tcBorders>
              <w:left w:val="single" w:sz="4" w:space="0" w:color="auto"/>
              <w:bottom w:val="single" w:sz="4" w:space="0" w:color="auto"/>
              <w:right w:val="single" w:sz="4" w:space="0" w:color="auto"/>
            </w:tcBorders>
          </w:tcPr>
          <w:p w14:paraId="3732BC07"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процент</w:t>
            </w:r>
          </w:p>
        </w:tc>
        <w:tc>
          <w:tcPr>
            <w:tcW w:w="688" w:type="dxa"/>
            <w:tcBorders>
              <w:left w:val="single" w:sz="4" w:space="0" w:color="auto"/>
              <w:bottom w:val="single" w:sz="4" w:space="0" w:color="auto"/>
              <w:right w:val="single" w:sz="4" w:space="0" w:color="auto"/>
            </w:tcBorders>
          </w:tcPr>
          <w:p w14:paraId="3064248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9" w:type="dxa"/>
            <w:tcBorders>
              <w:left w:val="single" w:sz="4" w:space="0" w:color="auto"/>
              <w:bottom w:val="single" w:sz="4" w:space="0" w:color="auto"/>
              <w:right w:val="single" w:sz="4" w:space="0" w:color="auto"/>
            </w:tcBorders>
          </w:tcPr>
          <w:p w14:paraId="0CD9E334"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8" w:type="dxa"/>
            <w:tcBorders>
              <w:left w:val="single" w:sz="4" w:space="0" w:color="auto"/>
              <w:bottom w:val="single" w:sz="4" w:space="0" w:color="auto"/>
              <w:right w:val="single" w:sz="4" w:space="0" w:color="auto"/>
            </w:tcBorders>
          </w:tcPr>
          <w:p w14:paraId="1DEDF00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4C1ED20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556B3B7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0DD4380B"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2176B73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626096AB"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2E81137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c>
          <w:tcPr>
            <w:tcW w:w="689" w:type="dxa"/>
            <w:tcBorders>
              <w:left w:val="single" w:sz="4" w:space="0" w:color="auto"/>
              <w:bottom w:val="single" w:sz="4" w:space="0" w:color="auto"/>
              <w:right w:val="single" w:sz="4" w:space="0" w:color="auto"/>
            </w:tcBorders>
          </w:tcPr>
          <w:p w14:paraId="28D45A9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75A3A8E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22933DD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05B7790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6AAAF647"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r>
    </w:tbl>
    <w:p w14:paraId="76CEA590"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8"/>
          <w:szCs w:val="28"/>
          <w:lang w:eastAsia="ru-RU"/>
        </w:rPr>
        <w:sectPr w:rsidR="00B422C5" w:rsidRPr="00B422C5" w:rsidSect="00B422C5">
          <w:pgSz w:w="16838" w:h="11906" w:orient="landscape"/>
          <w:pgMar w:top="1418" w:right="851" w:bottom="851" w:left="851" w:header="709" w:footer="709" w:gutter="0"/>
          <w:cols w:space="708"/>
          <w:docGrid w:linePitch="360"/>
        </w:sectPr>
      </w:pPr>
    </w:p>
    <w:p w14:paraId="6DFA6166"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 xml:space="preserve">Приложение № 2 к </w:t>
      </w:r>
    </w:p>
    <w:p w14:paraId="362A88F8"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муниципальной программе </w:t>
      </w:r>
    </w:p>
    <w:p w14:paraId="4F389A62"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Горняцкого сельского поселения </w:t>
      </w:r>
    </w:p>
    <w:p w14:paraId="70B28D4E" w14:textId="18D5700E"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«Развитие культуры и туризма»</w:t>
      </w:r>
    </w:p>
    <w:p w14:paraId="0CE3DD4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1CABBA1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Перечень</w:t>
      </w:r>
    </w:p>
    <w:p w14:paraId="030ED60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 основных мероприятий муниципальной программы «Развитие культуры и туризма»</w:t>
      </w:r>
    </w:p>
    <w:tbl>
      <w:tblPr>
        <w:tblW w:w="15422" w:type="dxa"/>
        <w:tblCellSpacing w:w="5" w:type="nil"/>
        <w:tblInd w:w="-67" w:type="dxa"/>
        <w:tblLayout w:type="fixed"/>
        <w:tblCellMar>
          <w:left w:w="75" w:type="dxa"/>
          <w:right w:w="75" w:type="dxa"/>
        </w:tblCellMar>
        <w:tblLook w:val="0000" w:firstRow="0" w:lastRow="0" w:firstColumn="0" w:lastColumn="0" w:noHBand="0" w:noVBand="0"/>
      </w:tblPr>
      <w:tblGrid>
        <w:gridCol w:w="568"/>
        <w:gridCol w:w="3969"/>
        <w:gridCol w:w="1984"/>
        <w:gridCol w:w="709"/>
        <w:gridCol w:w="679"/>
        <w:gridCol w:w="3047"/>
        <w:gridCol w:w="3048"/>
        <w:gridCol w:w="1418"/>
      </w:tblGrid>
      <w:tr w:rsidR="00B422C5" w:rsidRPr="00B422C5" w14:paraId="04550A12" w14:textId="77777777" w:rsidTr="00B422C5">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6B35A3E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w:t>
            </w:r>
            <w:r w:rsidRPr="00B422C5">
              <w:rPr>
                <w:rFonts w:ascii="Times New Roman" w:eastAsia="Times New Roman" w:hAnsi="Times New Roman"/>
                <w:color w:val="00000A"/>
                <w:sz w:val="19"/>
                <w:szCs w:val="19"/>
                <w:lang w:eastAsia="ru-RU"/>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03DED60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Номер и наименование    </w:t>
            </w:r>
            <w:r w:rsidRPr="00B422C5">
              <w:rPr>
                <w:rFonts w:ascii="Times New Roman" w:eastAsia="Times New Roman" w:hAnsi="Times New Roman"/>
                <w:color w:val="00000A"/>
                <w:sz w:val="19"/>
                <w:szCs w:val="19"/>
                <w:lang w:eastAsia="ru-RU"/>
              </w:rPr>
              <w:br/>
              <w:t>основного мероприятия</w:t>
            </w:r>
          </w:p>
          <w:p w14:paraId="16C6938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B177877"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Соисполнитель, участник, ответственный за исполнение основного мероприятия</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E754AD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Срок</w:t>
            </w:r>
          </w:p>
        </w:tc>
        <w:tc>
          <w:tcPr>
            <w:tcW w:w="3047" w:type="dxa"/>
            <w:vMerge w:val="restart"/>
            <w:tcBorders>
              <w:top w:val="single" w:sz="4" w:space="0" w:color="auto"/>
              <w:left w:val="single" w:sz="4" w:space="0" w:color="auto"/>
              <w:bottom w:val="single" w:sz="4" w:space="0" w:color="auto"/>
              <w:right w:val="single" w:sz="4" w:space="0" w:color="auto"/>
            </w:tcBorders>
            <w:vAlign w:val="center"/>
          </w:tcPr>
          <w:p w14:paraId="64C408B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Ожидаемый     </w:t>
            </w:r>
            <w:r w:rsidRPr="00B422C5">
              <w:rPr>
                <w:rFonts w:ascii="Times New Roman" w:eastAsia="Times New Roman" w:hAnsi="Times New Roman"/>
                <w:color w:val="00000A"/>
                <w:sz w:val="19"/>
                <w:szCs w:val="19"/>
                <w:lang w:eastAsia="ru-RU"/>
              </w:rPr>
              <w:br/>
              <w:t>непосредственный</w:t>
            </w:r>
            <w:r w:rsidRPr="00B422C5">
              <w:rPr>
                <w:rFonts w:ascii="Times New Roman" w:eastAsia="Times New Roman" w:hAnsi="Times New Roman"/>
                <w:color w:val="00000A"/>
                <w:sz w:val="19"/>
                <w:szCs w:val="19"/>
                <w:lang w:eastAsia="ru-RU"/>
              </w:rPr>
              <w:br/>
              <w:t xml:space="preserve">результат </w:t>
            </w:r>
          </w:p>
          <w:p w14:paraId="4F90528A"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(краткое описание)</w:t>
            </w:r>
          </w:p>
        </w:tc>
        <w:tc>
          <w:tcPr>
            <w:tcW w:w="3048" w:type="dxa"/>
            <w:vMerge w:val="restart"/>
            <w:tcBorders>
              <w:top w:val="single" w:sz="4" w:space="0" w:color="auto"/>
              <w:left w:val="single" w:sz="4" w:space="0" w:color="auto"/>
              <w:bottom w:val="single" w:sz="4" w:space="0" w:color="auto"/>
              <w:right w:val="single" w:sz="4" w:space="0" w:color="auto"/>
            </w:tcBorders>
            <w:vAlign w:val="center"/>
          </w:tcPr>
          <w:p w14:paraId="6EBB591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Последствия </w:t>
            </w:r>
            <w:r w:rsidRPr="00B422C5">
              <w:rPr>
                <w:rFonts w:ascii="Times New Roman" w:eastAsia="Times New Roman" w:hAnsi="Times New Roman"/>
                <w:color w:val="00000A"/>
                <w:sz w:val="19"/>
                <w:szCs w:val="19"/>
                <w:lang w:eastAsia="ru-RU"/>
              </w:rPr>
              <w:br/>
              <w:t xml:space="preserve">нереализации основного   </w:t>
            </w:r>
            <w:r w:rsidRPr="00B422C5">
              <w:rPr>
                <w:rFonts w:ascii="Times New Roman" w:eastAsia="Times New Roman" w:hAnsi="Times New Roman"/>
                <w:color w:val="00000A"/>
                <w:sz w:val="19"/>
                <w:szCs w:val="19"/>
                <w:lang w:eastAsia="ru-RU"/>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455A2D8" w14:textId="77777777" w:rsidR="00B422C5" w:rsidRPr="00B422C5" w:rsidRDefault="00B422C5" w:rsidP="00B422C5">
            <w:pPr>
              <w:widowControl w:val="0"/>
              <w:suppressAutoHyphens/>
              <w:ind w:left="-75" w:right="-75"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Связь с </w:t>
            </w:r>
            <w:r w:rsidRPr="00B422C5">
              <w:rPr>
                <w:rFonts w:ascii="Times New Roman" w:eastAsia="Times New Roman" w:hAnsi="Times New Roman"/>
                <w:color w:val="00000A"/>
                <w:sz w:val="19"/>
                <w:szCs w:val="19"/>
                <w:lang w:eastAsia="ru-RU"/>
              </w:rPr>
              <w:br/>
              <w:t>показателями   Муниципальной</w:t>
            </w:r>
            <w:r w:rsidRPr="00B422C5">
              <w:rPr>
                <w:rFonts w:ascii="Times New Roman" w:eastAsia="Times New Roman" w:hAnsi="Times New Roman"/>
                <w:color w:val="00000A"/>
                <w:sz w:val="19"/>
                <w:szCs w:val="19"/>
                <w:lang w:eastAsia="ru-RU"/>
              </w:rPr>
              <w:br/>
              <w:t xml:space="preserve">программы </w:t>
            </w:r>
          </w:p>
        </w:tc>
      </w:tr>
      <w:tr w:rsidR="00B422C5" w:rsidRPr="00B422C5" w14:paraId="01BA50F6" w14:textId="77777777" w:rsidTr="00B422C5">
        <w:trPr>
          <w:cantSplit/>
          <w:trHeight w:val="1220"/>
          <w:tblCellSpacing w:w="5" w:type="nil"/>
        </w:trPr>
        <w:tc>
          <w:tcPr>
            <w:tcW w:w="568" w:type="dxa"/>
            <w:vMerge/>
            <w:tcBorders>
              <w:left w:val="single" w:sz="4" w:space="0" w:color="auto"/>
              <w:bottom w:val="single" w:sz="4" w:space="0" w:color="auto"/>
              <w:right w:val="single" w:sz="4" w:space="0" w:color="auto"/>
            </w:tcBorders>
            <w:vAlign w:val="center"/>
          </w:tcPr>
          <w:p w14:paraId="4D70009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969" w:type="dxa"/>
            <w:vMerge/>
            <w:tcBorders>
              <w:left w:val="single" w:sz="4" w:space="0" w:color="auto"/>
              <w:bottom w:val="single" w:sz="4" w:space="0" w:color="auto"/>
              <w:right w:val="single" w:sz="4" w:space="0" w:color="auto"/>
            </w:tcBorders>
            <w:vAlign w:val="center"/>
          </w:tcPr>
          <w:p w14:paraId="5CD3BFED"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tcBorders>
              <w:left w:val="single" w:sz="4" w:space="0" w:color="auto"/>
              <w:bottom w:val="single" w:sz="4" w:space="0" w:color="auto"/>
              <w:right w:val="single" w:sz="4" w:space="0" w:color="auto"/>
            </w:tcBorders>
            <w:vAlign w:val="center"/>
          </w:tcPr>
          <w:p w14:paraId="4276D8D7"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709" w:type="dxa"/>
            <w:tcBorders>
              <w:left w:val="single" w:sz="4" w:space="0" w:color="auto"/>
              <w:bottom w:val="single" w:sz="4" w:space="0" w:color="auto"/>
              <w:right w:val="single" w:sz="4" w:space="0" w:color="auto"/>
            </w:tcBorders>
            <w:textDirection w:val="btLr"/>
            <w:vAlign w:val="center"/>
          </w:tcPr>
          <w:p w14:paraId="64697F9A"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начала</w:t>
            </w:r>
            <w:r w:rsidRPr="00B422C5">
              <w:rPr>
                <w:rFonts w:ascii="Times New Roman" w:eastAsia="Times New Roman" w:hAnsi="Times New Roman"/>
                <w:color w:val="00000A"/>
                <w:sz w:val="19"/>
                <w:szCs w:val="19"/>
                <w:lang w:eastAsia="ru-RU"/>
              </w:rPr>
              <w:br/>
              <w:t>реализации</w:t>
            </w:r>
          </w:p>
        </w:tc>
        <w:tc>
          <w:tcPr>
            <w:tcW w:w="679" w:type="dxa"/>
            <w:tcBorders>
              <w:left w:val="single" w:sz="4" w:space="0" w:color="auto"/>
              <w:bottom w:val="single" w:sz="4" w:space="0" w:color="auto"/>
              <w:right w:val="single" w:sz="4" w:space="0" w:color="auto"/>
            </w:tcBorders>
            <w:textDirection w:val="btLr"/>
            <w:vAlign w:val="center"/>
          </w:tcPr>
          <w:p w14:paraId="3E512C6F"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окончания </w:t>
            </w:r>
            <w:r w:rsidRPr="00B422C5">
              <w:rPr>
                <w:rFonts w:ascii="Times New Roman" w:eastAsia="Times New Roman" w:hAnsi="Times New Roman"/>
                <w:color w:val="00000A"/>
                <w:sz w:val="19"/>
                <w:szCs w:val="19"/>
                <w:lang w:eastAsia="ru-RU"/>
              </w:rPr>
              <w:br/>
              <w:t>реализации</w:t>
            </w:r>
          </w:p>
        </w:tc>
        <w:tc>
          <w:tcPr>
            <w:tcW w:w="3047" w:type="dxa"/>
            <w:vMerge/>
            <w:tcBorders>
              <w:left w:val="single" w:sz="4" w:space="0" w:color="auto"/>
              <w:bottom w:val="single" w:sz="4" w:space="0" w:color="auto"/>
              <w:right w:val="single" w:sz="4" w:space="0" w:color="auto"/>
            </w:tcBorders>
            <w:vAlign w:val="center"/>
          </w:tcPr>
          <w:p w14:paraId="4B2270F8"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048" w:type="dxa"/>
            <w:vMerge/>
            <w:tcBorders>
              <w:left w:val="single" w:sz="4" w:space="0" w:color="auto"/>
              <w:bottom w:val="single" w:sz="4" w:space="0" w:color="auto"/>
              <w:right w:val="single" w:sz="4" w:space="0" w:color="auto"/>
            </w:tcBorders>
            <w:vAlign w:val="center"/>
          </w:tcPr>
          <w:p w14:paraId="0354C15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418" w:type="dxa"/>
            <w:vMerge/>
            <w:tcBorders>
              <w:left w:val="single" w:sz="4" w:space="0" w:color="auto"/>
              <w:bottom w:val="single" w:sz="4" w:space="0" w:color="auto"/>
              <w:right w:val="single" w:sz="4" w:space="0" w:color="auto"/>
            </w:tcBorders>
            <w:vAlign w:val="center"/>
          </w:tcPr>
          <w:p w14:paraId="658A3258"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r>
      <w:tr w:rsidR="00B422C5" w:rsidRPr="00B422C5" w14:paraId="50DBAAE0" w14:textId="77777777" w:rsidTr="00B422C5">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63C0A290"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14:paraId="70296D2A"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14:paraId="004DE8F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14:paraId="47EECCDB"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4</w:t>
            </w:r>
          </w:p>
        </w:tc>
        <w:tc>
          <w:tcPr>
            <w:tcW w:w="679" w:type="dxa"/>
            <w:tcBorders>
              <w:top w:val="single" w:sz="4" w:space="0" w:color="auto"/>
              <w:left w:val="single" w:sz="4" w:space="0" w:color="auto"/>
              <w:bottom w:val="single" w:sz="4" w:space="0" w:color="auto"/>
              <w:right w:val="single" w:sz="4" w:space="0" w:color="auto"/>
            </w:tcBorders>
            <w:vAlign w:val="center"/>
          </w:tcPr>
          <w:p w14:paraId="2F35BCD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5</w:t>
            </w:r>
          </w:p>
        </w:tc>
        <w:tc>
          <w:tcPr>
            <w:tcW w:w="3047" w:type="dxa"/>
            <w:tcBorders>
              <w:top w:val="single" w:sz="4" w:space="0" w:color="auto"/>
              <w:left w:val="single" w:sz="4" w:space="0" w:color="auto"/>
              <w:bottom w:val="single" w:sz="4" w:space="0" w:color="auto"/>
              <w:right w:val="single" w:sz="4" w:space="0" w:color="auto"/>
            </w:tcBorders>
            <w:vAlign w:val="center"/>
          </w:tcPr>
          <w:p w14:paraId="3B9A265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6</w:t>
            </w:r>
          </w:p>
        </w:tc>
        <w:tc>
          <w:tcPr>
            <w:tcW w:w="3048" w:type="dxa"/>
            <w:tcBorders>
              <w:top w:val="single" w:sz="4" w:space="0" w:color="auto"/>
              <w:left w:val="single" w:sz="4" w:space="0" w:color="auto"/>
              <w:bottom w:val="single" w:sz="4" w:space="0" w:color="auto"/>
              <w:right w:val="single" w:sz="4" w:space="0" w:color="auto"/>
            </w:tcBorders>
            <w:vAlign w:val="center"/>
          </w:tcPr>
          <w:p w14:paraId="23BDFE8C"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14:paraId="4ADB0F02"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8</w:t>
            </w:r>
          </w:p>
        </w:tc>
      </w:tr>
      <w:tr w:rsidR="00B422C5" w:rsidRPr="00B422C5" w14:paraId="5C58B977" w14:textId="77777777" w:rsidTr="00B422C5">
        <w:trPr>
          <w:tblHeade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1637237A"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712E1660" w14:textId="77777777" w:rsidTr="00B422C5">
        <w:trPr>
          <w:tblCellSpacing w:w="5" w:type="nil"/>
        </w:trPr>
        <w:tc>
          <w:tcPr>
            <w:tcW w:w="568" w:type="dxa"/>
            <w:tcBorders>
              <w:left w:val="single" w:sz="4" w:space="0" w:color="auto"/>
              <w:bottom w:val="single" w:sz="4" w:space="0" w:color="auto"/>
              <w:right w:val="single" w:sz="4" w:space="0" w:color="auto"/>
            </w:tcBorders>
          </w:tcPr>
          <w:p w14:paraId="52CFE24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w:t>
            </w:r>
          </w:p>
        </w:tc>
        <w:tc>
          <w:tcPr>
            <w:tcW w:w="3969" w:type="dxa"/>
            <w:tcBorders>
              <w:left w:val="single" w:sz="4" w:space="0" w:color="auto"/>
              <w:bottom w:val="single" w:sz="4" w:space="0" w:color="auto"/>
              <w:right w:val="single" w:sz="4" w:space="0" w:color="auto"/>
            </w:tcBorders>
          </w:tcPr>
          <w:p w14:paraId="0C285B51"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bCs/>
                <w:color w:val="00000A"/>
                <w:sz w:val="24"/>
                <w:szCs w:val="24"/>
                <w:lang w:eastAsia="ru-RU"/>
              </w:rPr>
              <w:t>1.1. Развитие культурно-досуговой деятельности</w:t>
            </w:r>
          </w:p>
        </w:tc>
        <w:tc>
          <w:tcPr>
            <w:tcW w:w="1984" w:type="dxa"/>
            <w:tcBorders>
              <w:left w:val="single" w:sz="4" w:space="0" w:color="auto"/>
              <w:bottom w:val="single" w:sz="4" w:space="0" w:color="auto"/>
              <w:right w:val="single" w:sz="4" w:space="0" w:color="auto"/>
            </w:tcBorders>
          </w:tcPr>
          <w:p w14:paraId="0343FBA2"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Муниципальное бюджетное учреждение культуры;</w:t>
            </w:r>
          </w:p>
        </w:tc>
        <w:tc>
          <w:tcPr>
            <w:tcW w:w="709" w:type="dxa"/>
            <w:tcBorders>
              <w:left w:val="single" w:sz="4" w:space="0" w:color="auto"/>
              <w:bottom w:val="single" w:sz="4" w:space="0" w:color="auto"/>
              <w:right w:val="single" w:sz="4" w:space="0" w:color="auto"/>
            </w:tcBorders>
          </w:tcPr>
          <w:p w14:paraId="62193B1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left w:val="single" w:sz="4" w:space="0" w:color="auto"/>
              <w:bottom w:val="single" w:sz="4" w:space="0" w:color="auto"/>
              <w:right w:val="single" w:sz="4" w:space="0" w:color="auto"/>
            </w:tcBorders>
          </w:tcPr>
          <w:p w14:paraId="7CFC8E8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left w:val="single" w:sz="4" w:space="0" w:color="auto"/>
              <w:bottom w:val="single" w:sz="4" w:space="0" w:color="auto"/>
              <w:right w:val="single" w:sz="4" w:space="0" w:color="auto"/>
            </w:tcBorders>
          </w:tcPr>
          <w:p w14:paraId="7FF522EA"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7A4962AA"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s="Arial"/>
                <w:color w:val="00000A"/>
                <w:sz w:val="24"/>
                <w:szCs w:val="24"/>
                <w:lang w:eastAsia="ru-RU"/>
              </w:rPr>
              <w:t>повышение творческого потенциала самодеятельных коллективов народного творчества</w:t>
            </w:r>
          </w:p>
        </w:tc>
        <w:tc>
          <w:tcPr>
            <w:tcW w:w="3048" w:type="dxa"/>
            <w:tcBorders>
              <w:left w:val="single" w:sz="4" w:space="0" w:color="auto"/>
              <w:bottom w:val="single" w:sz="4" w:space="0" w:color="auto"/>
              <w:right w:val="single" w:sz="4" w:space="0" w:color="auto"/>
            </w:tcBorders>
          </w:tcPr>
          <w:p w14:paraId="6C5B171B"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418" w:type="dxa"/>
            <w:tcBorders>
              <w:left w:val="single" w:sz="4" w:space="0" w:color="auto"/>
              <w:bottom w:val="single" w:sz="4" w:space="0" w:color="auto"/>
              <w:right w:val="single" w:sz="4" w:space="0" w:color="auto"/>
            </w:tcBorders>
          </w:tcPr>
          <w:p w14:paraId="7D9250A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1.,1.2,1.3</w:t>
            </w:r>
          </w:p>
        </w:tc>
      </w:tr>
      <w:tr w:rsidR="00B422C5" w:rsidRPr="00B422C5" w14:paraId="1062FECE"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101D41C3"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4D708412" w14:textId="77777777" w:rsidR="00B422C5" w:rsidRPr="00B422C5" w:rsidRDefault="00091D59" w:rsidP="00B422C5">
            <w:pPr>
              <w:widowControl w:val="0"/>
              <w:suppressAutoHyphens/>
              <w:ind w:firstLine="0"/>
              <w:rPr>
                <w:rFonts w:ascii="Times New Roman" w:eastAsia="Times New Roman" w:hAnsi="Times New Roman"/>
                <w:bCs/>
                <w:color w:val="00000A"/>
                <w:sz w:val="24"/>
                <w:szCs w:val="24"/>
                <w:lang w:eastAsia="ru-RU"/>
              </w:rPr>
            </w:pPr>
            <w:r>
              <w:rPr>
                <w:rFonts w:ascii="Times New Roman" w:eastAsia="Times New Roman" w:hAnsi="Times New Roman" w:cs="Arial"/>
                <w:color w:val="00000A"/>
                <w:sz w:val="24"/>
                <w:szCs w:val="24"/>
                <w:lang w:eastAsia="ru-RU"/>
              </w:rPr>
              <w:t>1.2</w:t>
            </w:r>
            <w:r w:rsidR="00B422C5" w:rsidRPr="00B422C5">
              <w:rPr>
                <w:rFonts w:ascii="Times New Roman" w:eastAsia="Times New Roman" w:hAnsi="Times New Roman" w:cs="Arial"/>
                <w:color w:val="00000A"/>
                <w:sz w:val="24"/>
                <w:szCs w:val="24"/>
                <w:lang w:eastAsia="ru-RU"/>
              </w:rPr>
              <w:t xml:space="preserve">.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w:t>
            </w:r>
            <w:r w:rsidR="00B422C5" w:rsidRPr="00B422C5">
              <w:rPr>
                <w:rFonts w:ascii="Times New Roman" w:eastAsia="Times New Roman" w:hAnsi="Times New Roman" w:cs="Arial"/>
                <w:color w:val="00000A"/>
                <w:sz w:val="24"/>
                <w:szCs w:val="24"/>
                <w:lang w:eastAsia="ru-RU"/>
              </w:rPr>
              <w:lastRenderedPageBreak/>
              <w:t>центральной бухгалтерии и аппарата управления</w:t>
            </w:r>
          </w:p>
        </w:tc>
        <w:tc>
          <w:tcPr>
            <w:tcW w:w="1984" w:type="dxa"/>
            <w:tcBorders>
              <w:top w:val="single" w:sz="4" w:space="0" w:color="auto"/>
              <w:left w:val="single" w:sz="4" w:space="0" w:color="auto"/>
              <w:bottom w:val="single" w:sz="4" w:space="0" w:color="auto"/>
              <w:right w:val="single" w:sz="4" w:space="0" w:color="auto"/>
            </w:tcBorders>
          </w:tcPr>
          <w:p w14:paraId="7087832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19BF3621"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578C4410"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3B1BFCD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эффективной системы управления реализацией муниципальной программы, реализация в полном объеме мероприятий </w:t>
            </w:r>
            <w:r w:rsidRPr="00B422C5">
              <w:rPr>
                <w:rFonts w:ascii="Times New Roman" w:eastAsia="Times New Roman" w:hAnsi="Times New Roman"/>
                <w:sz w:val="24"/>
                <w:szCs w:val="24"/>
                <w:lang w:eastAsia="ru-RU"/>
              </w:rPr>
              <w:lastRenderedPageBreak/>
              <w:t>муниципальной программы, достижения ее целей и задач</w:t>
            </w:r>
          </w:p>
        </w:tc>
        <w:tc>
          <w:tcPr>
            <w:tcW w:w="3048" w:type="dxa"/>
            <w:tcBorders>
              <w:top w:val="single" w:sz="4" w:space="0" w:color="auto"/>
              <w:left w:val="single" w:sz="4" w:space="0" w:color="auto"/>
              <w:bottom w:val="single" w:sz="4" w:space="0" w:color="auto"/>
              <w:right w:val="single" w:sz="4" w:space="0" w:color="auto"/>
            </w:tcBorders>
          </w:tcPr>
          <w:p w14:paraId="3BC0AF6F"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Отсутствие</w:t>
            </w:r>
            <w:r w:rsidRPr="00B422C5">
              <w:rPr>
                <w:rFonts w:ascii="Times New Roman" w:eastAsia="Times New Roman" w:hAnsi="Times New Roman" w:cs="Arial"/>
                <w:color w:val="00000A"/>
                <w:sz w:val="24"/>
                <w:szCs w:val="24"/>
                <w:lang w:eastAsia="ru-RU"/>
              </w:rPr>
              <w:t xml:space="preserve"> эффективной системы управления реализацией муниципальной программы, реализация не в полном объеме мероприятий </w:t>
            </w:r>
            <w:r w:rsidRPr="00B422C5">
              <w:rPr>
                <w:rFonts w:ascii="Times New Roman" w:eastAsia="Times New Roman" w:hAnsi="Times New Roman" w:cs="Arial"/>
                <w:color w:val="00000A"/>
                <w:sz w:val="24"/>
                <w:szCs w:val="24"/>
                <w:lang w:eastAsia="ru-RU"/>
              </w:rPr>
              <w:lastRenderedPageBreak/>
              <w:t>муниципальной программы, не достижение ее целей и задач.</w:t>
            </w:r>
          </w:p>
        </w:tc>
        <w:tc>
          <w:tcPr>
            <w:tcW w:w="1418" w:type="dxa"/>
            <w:tcBorders>
              <w:top w:val="single" w:sz="4" w:space="0" w:color="auto"/>
              <w:left w:val="single" w:sz="4" w:space="0" w:color="auto"/>
              <w:bottom w:val="single" w:sz="4" w:space="0" w:color="auto"/>
              <w:right w:val="single" w:sz="4" w:space="0" w:color="auto"/>
            </w:tcBorders>
          </w:tcPr>
          <w:p w14:paraId="6A17068B"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bCs/>
                <w:color w:val="00000A"/>
                <w:sz w:val="24"/>
                <w:szCs w:val="24"/>
                <w:lang w:eastAsia="ru-RU"/>
              </w:rPr>
              <w:lastRenderedPageBreak/>
              <w:t>1.3</w:t>
            </w:r>
          </w:p>
        </w:tc>
      </w:tr>
      <w:tr w:rsidR="00B422C5" w:rsidRPr="00B422C5" w14:paraId="68CF501A" w14:textId="77777777" w:rsidTr="00B422C5">
        <w:trP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40D5E56D"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cs="Arial"/>
                <w:color w:val="00000A"/>
                <w:sz w:val="24"/>
                <w:szCs w:val="24"/>
                <w:lang w:eastAsia="ru-RU"/>
              </w:rPr>
              <w:t>Подпрограмма «Туризм»</w:t>
            </w:r>
          </w:p>
        </w:tc>
      </w:tr>
      <w:tr w:rsidR="00B422C5" w:rsidRPr="00B422C5" w14:paraId="0E0838AE"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7440D68D" w14:textId="77777777" w:rsidR="00B422C5"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7673C8A5" w14:textId="77777777" w:rsidR="00B422C5" w:rsidRPr="00B422C5" w:rsidRDefault="00091D59" w:rsidP="00B422C5">
            <w:pPr>
              <w:widowControl w:val="0"/>
              <w:suppressAutoHyphens/>
              <w:ind w:firstLine="0"/>
              <w:rPr>
                <w:rFonts w:ascii="Times New Roman" w:eastAsia="Times New Roman" w:hAnsi="Times New Roman" w:cs="Arial"/>
                <w:color w:val="FF0000"/>
                <w:sz w:val="24"/>
                <w:szCs w:val="24"/>
                <w:lang w:eastAsia="ru-RU"/>
              </w:rPr>
            </w:pPr>
            <w:r>
              <w:rPr>
                <w:rFonts w:ascii="Times New Roman" w:eastAsia="Times New Roman" w:hAnsi="Times New Roman"/>
                <w:bCs/>
                <w:color w:val="00000A"/>
                <w:kern w:val="2"/>
                <w:sz w:val="24"/>
                <w:szCs w:val="24"/>
                <w:lang w:eastAsia="ru-RU"/>
              </w:rPr>
              <w:t>2</w:t>
            </w:r>
            <w:r w:rsidR="00B422C5" w:rsidRPr="00B422C5">
              <w:rPr>
                <w:rFonts w:ascii="Times New Roman" w:eastAsia="Times New Roman" w:hAnsi="Times New Roman"/>
                <w:bCs/>
                <w:color w:val="00000A"/>
                <w:kern w:val="2"/>
                <w:sz w:val="24"/>
                <w:szCs w:val="24"/>
                <w:lang w:eastAsia="ru-RU"/>
              </w:rPr>
              <w:t>.1. Создание благоприятных экономических условий для развития туризма</w:t>
            </w:r>
          </w:p>
        </w:tc>
        <w:tc>
          <w:tcPr>
            <w:tcW w:w="1984" w:type="dxa"/>
            <w:tcBorders>
              <w:top w:val="single" w:sz="4" w:space="0" w:color="auto"/>
              <w:left w:val="single" w:sz="4" w:space="0" w:color="auto"/>
              <w:bottom w:val="single" w:sz="4" w:space="0" w:color="auto"/>
              <w:right w:val="single" w:sz="4" w:space="0" w:color="auto"/>
            </w:tcBorders>
          </w:tcPr>
          <w:p w14:paraId="52E551A9"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427A93A4"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737ECCD9"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62858B9A"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38498D01"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78B33514"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1.4.</w:t>
            </w:r>
          </w:p>
        </w:tc>
      </w:tr>
      <w:tr w:rsidR="00091D59" w:rsidRPr="00B422C5" w14:paraId="42D063EF"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6C731ACA" w14:textId="77777777" w:rsidR="00091D59"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16D79E56" w14:textId="77777777" w:rsidR="00091D59" w:rsidRDefault="00091D59" w:rsidP="00091D59">
            <w:pPr>
              <w:autoSpaceDE w:val="0"/>
              <w:autoSpaceDN w:val="0"/>
              <w:adjustRightInd w:val="0"/>
              <w:ind w:firstLine="0"/>
              <w:jc w:val="left"/>
              <w:rPr>
                <w:rFonts w:ascii="Times New Roman" w:eastAsia="Times New Roman" w:hAnsi="Times New Roman"/>
                <w:bCs/>
                <w:color w:val="00000A"/>
                <w:kern w:val="2"/>
                <w:sz w:val="24"/>
                <w:szCs w:val="24"/>
                <w:lang w:eastAsia="ru-RU"/>
              </w:rPr>
            </w:pPr>
            <w:r>
              <w:rPr>
                <w:rFonts w:ascii="Times New Roman" w:eastAsia="Times New Roman" w:hAnsi="Times New Roman"/>
                <w:bCs/>
                <w:color w:val="00000A"/>
                <w:kern w:val="2"/>
                <w:sz w:val="24"/>
                <w:szCs w:val="24"/>
                <w:lang w:eastAsia="ru-RU"/>
              </w:rPr>
              <w:t>2.2.</w:t>
            </w:r>
            <w:r>
              <w:rPr>
                <w:rFonts w:ascii="Times New Roman" w:eastAsia="Times New Roman" w:hAnsi="Times New Roman"/>
                <w:kern w:val="2"/>
                <w:sz w:val="22"/>
                <w:szCs w:val="22"/>
                <w:lang w:eastAsia="ru-RU"/>
              </w:rPr>
              <w:t xml:space="preserve"> Благоустройство территории для устройства «Города Мастеров» в. </w:t>
            </w:r>
            <w:proofErr w:type="spellStart"/>
            <w:r>
              <w:rPr>
                <w:rFonts w:ascii="Times New Roman" w:eastAsia="Times New Roman" w:hAnsi="Times New Roman"/>
                <w:kern w:val="2"/>
                <w:sz w:val="22"/>
                <w:szCs w:val="22"/>
                <w:lang w:eastAsia="ru-RU"/>
              </w:rPr>
              <w:t>х.Погорелов</w:t>
            </w:r>
            <w:proofErr w:type="spellEnd"/>
          </w:p>
        </w:tc>
        <w:tc>
          <w:tcPr>
            <w:tcW w:w="1984" w:type="dxa"/>
            <w:tcBorders>
              <w:top w:val="single" w:sz="4" w:space="0" w:color="auto"/>
              <w:left w:val="single" w:sz="4" w:space="0" w:color="auto"/>
              <w:bottom w:val="single" w:sz="4" w:space="0" w:color="auto"/>
              <w:right w:val="single" w:sz="4" w:space="0" w:color="auto"/>
            </w:tcBorders>
          </w:tcPr>
          <w:p w14:paraId="68E212E5"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43FBCA3C"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2D8A40FB"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2BEBA737"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0A7AAE25"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1F7767A8"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1.4.</w:t>
            </w:r>
          </w:p>
        </w:tc>
      </w:tr>
    </w:tbl>
    <w:p w14:paraId="4F96A1BD" w14:textId="77777777" w:rsidR="00B422C5" w:rsidRPr="00B422C5" w:rsidRDefault="00B422C5" w:rsidP="00B422C5">
      <w:pPr>
        <w:ind w:firstLine="0"/>
        <w:jc w:val="left"/>
        <w:rPr>
          <w:rFonts w:ascii="Times New Roman" w:eastAsia="Times New Roman" w:hAnsi="Times New Roman"/>
          <w:sz w:val="28"/>
          <w:szCs w:val="28"/>
          <w:lang w:eastAsia="ru-RU"/>
        </w:rPr>
        <w:sectPr w:rsidR="00B422C5" w:rsidRPr="00B422C5" w:rsidSect="00B422C5">
          <w:pgSz w:w="16838" w:h="11906" w:orient="landscape"/>
          <w:pgMar w:top="1418" w:right="851" w:bottom="851" w:left="851" w:header="709" w:footer="709" w:gutter="0"/>
          <w:cols w:space="708"/>
          <w:docGrid w:linePitch="360"/>
        </w:sectPr>
      </w:pPr>
    </w:p>
    <w:p w14:paraId="6E0D4A6B"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 xml:space="preserve">Приложение № 3 к </w:t>
      </w:r>
    </w:p>
    <w:p w14:paraId="2F9EC546"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муниципальной программе </w:t>
      </w:r>
    </w:p>
    <w:p w14:paraId="7B2BC38F"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Горняцкого сельского поселения </w:t>
      </w:r>
    </w:p>
    <w:p w14:paraId="60C7A84C" w14:textId="7902CAD2"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«Развитие культуры и туризма»</w:t>
      </w:r>
    </w:p>
    <w:p w14:paraId="6690673D"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4CD5841F"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363A87DB"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 xml:space="preserve">местного бюджета на реализацию муниципальной программы Горняцкого сельского поселения </w:t>
      </w:r>
    </w:p>
    <w:p w14:paraId="7E7ABA4A"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«Развитие культуры и туризма»</w:t>
      </w:r>
    </w:p>
    <w:p w14:paraId="4549B200"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09"/>
        <w:gridCol w:w="1827"/>
        <w:gridCol w:w="563"/>
        <w:gridCol w:w="563"/>
        <w:gridCol w:w="422"/>
        <w:gridCol w:w="282"/>
        <w:gridCol w:w="844"/>
        <w:gridCol w:w="726"/>
        <w:gridCol w:w="726"/>
        <w:gridCol w:w="727"/>
        <w:gridCol w:w="726"/>
        <w:gridCol w:w="726"/>
        <w:gridCol w:w="727"/>
        <w:gridCol w:w="726"/>
        <w:gridCol w:w="726"/>
        <w:gridCol w:w="727"/>
        <w:gridCol w:w="726"/>
        <w:gridCol w:w="726"/>
        <w:gridCol w:w="727"/>
      </w:tblGrid>
      <w:tr w:rsidR="00B422C5" w:rsidRPr="00B422C5" w14:paraId="0A9DAE6C" w14:textId="77777777" w:rsidTr="00B422C5">
        <w:trPr>
          <w:trHeight w:val="20"/>
          <w:tblHeader/>
        </w:trPr>
        <w:tc>
          <w:tcPr>
            <w:tcW w:w="2127" w:type="dxa"/>
            <w:vMerge w:val="restart"/>
            <w:vAlign w:val="center"/>
            <w:hideMark/>
          </w:tcPr>
          <w:p w14:paraId="373E936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Номер и наименование подпрограммы, основного мероприятия</w:t>
            </w:r>
          </w:p>
          <w:p w14:paraId="76AA85E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подпрограммы</w:t>
            </w:r>
          </w:p>
        </w:tc>
        <w:tc>
          <w:tcPr>
            <w:tcW w:w="1843" w:type="dxa"/>
            <w:vMerge w:val="restart"/>
            <w:vAlign w:val="center"/>
            <w:hideMark/>
          </w:tcPr>
          <w:p w14:paraId="06DED4F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 xml:space="preserve">Ответственный исполнитель, </w:t>
            </w:r>
            <w:r w:rsidRPr="00B422C5">
              <w:rPr>
                <w:rFonts w:ascii="Times New Roman" w:eastAsia="Times New Roman" w:hAnsi="Times New Roman"/>
                <w:spacing w:val="-6"/>
                <w:kern w:val="2"/>
                <w:sz w:val="19"/>
                <w:szCs w:val="19"/>
                <w:lang w:eastAsia="ru-RU"/>
              </w:rPr>
              <w:t>соисполнители,</w:t>
            </w:r>
            <w:r w:rsidRPr="00B422C5">
              <w:rPr>
                <w:rFonts w:ascii="Times New Roman" w:eastAsia="Times New Roman" w:hAnsi="Times New Roman"/>
                <w:kern w:val="2"/>
                <w:sz w:val="19"/>
                <w:szCs w:val="19"/>
                <w:lang w:eastAsia="ru-RU"/>
              </w:rPr>
              <w:t xml:space="preserve"> участники</w:t>
            </w:r>
          </w:p>
        </w:tc>
        <w:tc>
          <w:tcPr>
            <w:tcW w:w="1842" w:type="dxa"/>
            <w:gridSpan w:val="4"/>
            <w:vAlign w:val="center"/>
            <w:hideMark/>
          </w:tcPr>
          <w:p w14:paraId="2D9BF10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Код бюджетной классификации расходов</w:t>
            </w:r>
          </w:p>
        </w:tc>
        <w:tc>
          <w:tcPr>
            <w:tcW w:w="851" w:type="dxa"/>
            <w:vMerge w:val="restart"/>
            <w:vAlign w:val="center"/>
            <w:hideMark/>
          </w:tcPr>
          <w:p w14:paraId="527B4ED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Объем расходов, всего</w:t>
            </w:r>
          </w:p>
          <w:p w14:paraId="5F8CAD7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(тыс. рублей)</w:t>
            </w:r>
          </w:p>
        </w:tc>
        <w:tc>
          <w:tcPr>
            <w:tcW w:w="8788" w:type="dxa"/>
            <w:gridSpan w:val="12"/>
            <w:vAlign w:val="center"/>
            <w:hideMark/>
          </w:tcPr>
          <w:p w14:paraId="32E8089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 том числе по годам реализации муниципальной программы</w:t>
            </w:r>
          </w:p>
        </w:tc>
      </w:tr>
      <w:tr w:rsidR="00B422C5" w:rsidRPr="00B422C5" w14:paraId="7E11CF07" w14:textId="77777777" w:rsidTr="00B422C5">
        <w:trPr>
          <w:trHeight w:val="20"/>
          <w:tblHeader/>
        </w:trPr>
        <w:tc>
          <w:tcPr>
            <w:tcW w:w="2127" w:type="dxa"/>
            <w:vMerge/>
            <w:vAlign w:val="center"/>
            <w:hideMark/>
          </w:tcPr>
          <w:p w14:paraId="5E390F7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1843" w:type="dxa"/>
            <w:vMerge/>
            <w:vAlign w:val="center"/>
            <w:hideMark/>
          </w:tcPr>
          <w:p w14:paraId="4E143FB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567" w:type="dxa"/>
            <w:vAlign w:val="center"/>
            <w:hideMark/>
          </w:tcPr>
          <w:p w14:paraId="79DC7138"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ГРБС</w:t>
            </w:r>
          </w:p>
        </w:tc>
        <w:tc>
          <w:tcPr>
            <w:tcW w:w="567" w:type="dxa"/>
            <w:vAlign w:val="center"/>
            <w:hideMark/>
          </w:tcPr>
          <w:p w14:paraId="18F05E38"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proofErr w:type="spellStart"/>
            <w:r w:rsidRPr="00B422C5">
              <w:rPr>
                <w:rFonts w:ascii="Times New Roman" w:eastAsia="Times New Roman" w:hAnsi="Times New Roman"/>
                <w:kern w:val="2"/>
                <w:sz w:val="19"/>
                <w:szCs w:val="19"/>
                <w:lang w:eastAsia="ru-RU"/>
              </w:rPr>
              <w:t>РзПр</w:t>
            </w:r>
            <w:proofErr w:type="spellEnd"/>
          </w:p>
        </w:tc>
        <w:tc>
          <w:tcPr>
            <w:tcW w:w="425" w:type="dxa"/>
            <w:vAlign w:val="center"/>
            <w:hideMark/>
          </w:tcPr>
          <w:p w14:paraId="585B3AF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ЦСР</w:t>
            </w:r>
          </w:p>
        </w:tc>
        <w:tc>
          <w:tcPr>
            <w:tcW w:w="283" w:type="dxa"/>
            <w:vAlign w:val="center"/>
            <w:hideMark/>
          </w:tcPr>
          <w:p w14:paraId="3EF237E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ВР</w:t>
            </w:r>
          </w:p>
        </w:tc>
        <w:tc>
          <w:tcPr>
            <w:tcW w:w="851" w:type="dxa"/>
            <w:vMerge/>
            <w:vAlign w:val="center"/>
            <w:hideMark/>
          </w:tcPr>
          <w:p w14:paraId="6D5668E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732" w:type="dxa"/>
            <w:vAlign w:val="center"/>
            <w:hideMark/>
          </w:tcPr>
          <w:p w14:paraId="2703990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2019</w:t>
            </w:r>
          </w:p>
        </w:tc>
        <w:tc>
          <w:tcPr>
            <w:tcW w:w="732" w:type="dxa"/>
            <w:vAlign w:val="center"/>
            <w:hideMark/>
          </w:tcPr>
          <w:p w14:paraId="50114D4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2020</w:t>
            </w:r>
          </w:p>
        </w:tc>
        <w:tc>
          <w:tcPr>
            <w:tcW w:w="733" w:type="dxa"/>
            <w:vAlign w:val="center"/>
            <w:hideMark/>
          </w:tcPr>
          <w:p w14:paraId="42CE39B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2021</w:t>
            </w:r>
          </w:p>
        </w:tc>
        <w:tc>
          <w:tcPr>
            <w:tcW w:w="732" w:type="dxa"/>
            <w:vAlign w:val="center"/>
            <w:hideMark/>
          </w:tcPr>
          <w:p w14:paraId="7C88FFA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2022</w:t>
            </w:r>
          </w:p>
        </w:tc>
        <w:tc>
          <w:tcPr>
            <w:tcW w:w="732" w:type="dxa"/>
            <w:vAlign w:val="center"/>
            <w:hideMark/>
          </w:tcPr>
          <w:p w14:paraId="2EC502F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2023</w:t>
            </w:r>
          </w:p>
        </w:tc>
        <w:tc>
          <w:tcPr>
            <w:tcW w:w="733" w:type="dxa"/>
            <w:vAlign w:val="center"/>
            <w:hideMark/>
          </w:tcPr>
          <w:p w14:paraId="570F67E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2024</w:t>
            </w:r>
          </w:p>
        </w:tc>
        <w:tc>
          <w:tcPr>
            <w:tcW w:w="732" w:type="dxa"/>
            <w:vAlign w:val="center"/>
            <w:hideMark/>
          </w:tcPr>
          <w:p w14:paraId="05125FF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2025</w:t>
            </w:r>
          </w:p>
        </w:tc>
        <w:tc>
          <w:tcPr>
            <w:tcW w:w="732" w:type="dxa"/>
            <w:vAlign w:val="center"/>
          </w:tcPr>
          <w:p w14:paraId="2CF8460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2026</w:t>
            </w:r>
          </w:p>
        </w:tc>
        <w:tc>
          <w:tcPr>
            <w:tcW w:w="733" w:type="dxa"/>
            <w:vAlign w:val="center"/>
          </w:tcPr>
          <w:p w14:paraId="4BA4007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2027</w:t>
            </w:r>
          </w:p>
        </w:tc>
        <w:tc>
          <w:tcPr>
            <w:tcW w:w="732" w:type="dxa"/>
            <w:vAlign w:val="center"/>
          </w:tcPr>
          <w:p w14:paraId="6DB3BC3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2028</w:t>
            </w:r>
          </w:p>
        </w:tc>
        <w:tc>
          <w:tcPr>
            <w:tcW w:w="732" w:type="dxa"/>
            <w:vAlign w:val="center"/>
          </w:tcPr>
          <w:p w14:paraId="234846A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2029</w:t>
            </w:r>
          </w:p>
        </w:tc>
        <w:tc>
          <w:tcPr>
            <w:tcW w:w="733" w:type="dxa"/>
            <w:vAlign w:val="center"/>
          </w:tcPr>
          <w:p w14:paraId="26CC136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2030</w:t>
            </w:r>
          </w:p>
        </w:tc>
      </w:tr>
      <w:tr w:rsidR="00B422C5" w:rsidRPr="00B422C5" w14:paraId="351F693D" w14:textId="77777777" w:rsidTr="00B422C5">
        <w:trPr>
          <w:trHeight w:val="20"/>
          <w:tblHeader/>
        </w:trPr>
        <w:tc>
          <w:tcPr>
            <w:tcW w:w="2127" w:type="dxa"/>
            <w:vAlign w:val="center"/>
            <w:hideMark/>
          </w:tcPr>
          <w:p w14:paraId="0C40339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1</w:t>
            </w:r>
          </w:p>
        </w:tc>
        <w:tc>
          <w:tcPr>
            <w:tcW w:w="1843" w:type="dxa"/>
            <w:vAlign w:val="center"/>
            <w:hideMark/>
          </w:tcPr>
          <w:p w14:paraId="1608A91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w:t>
            </w:r>
          </w:p>
        </w:tc>
        <w:tc>
          <w:tcPr>
            <w:tcW w:w="567" w:type="dxa"/>
            <w:vAlign w:val="center"/>
            <w:hideMark/>
          </w:tcPr>
          <w:p w14:paraId="654B7A6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3</w:t>
            </w:r>
          </w:p>
        </w:tc>
        <w:tc>
          <w:tcPr>
            <w:tcW w:w="567" w:type="dxa"/>
            <w:vAlign w:val="center"/>
            <w:hideMark/>
          </w:tcPr>
          <w:p w14:paraId="1BA45B6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4</w:t>
            </w:r>
          </w:p>
        </w:tc>
        <w:tc>
          <w:tcPr>
            <w:tcW w:w="425" w:type="dxa"/>
            <w:vAlign w:val="center"/>
            <w:hideMark/>
          </w:tcPr>
          <w:p w14:paraId="0B52390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5</w:t>
            </w:r>
          </w:p>
        </w:tc>
        <w:tc>
          <w:tcPr>
            <w:tcW w:w="283" w:type="dxa"/>
            <w:vAlign w:val="center"/>
            <w:hideMark/>
          </w:tcPr>
          <w:p w14:paraId="6C63BD5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6</w:t>
            </w:r>
          </w:p>
        </w:tc>
        <w:tc>
          <w:tcPr>
            <w:tcW w:w="851" w:type="dxa"/>
            <w:vAlign w:val="center"/>
            <w:hideMark/>
          </w:tcPr>
          <w:p w14:paraId="49641BC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7</w:t>
            </w:r>
          </w:p>
        </w:tc>
        <w:tc>
          <w:tcPr>
            <w:tcW w:w="732" w:type="dxa"/>
            <w:vAlign w:val="center"/>
            <w:hideMark/>
          </w:tcPr>
          <w:p w14:paraId="208AABB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8</w:t>
            </w:r>
          </w:p>
        </w:tc>
        <w:tc>
          <w:tcPr>
            <w:tcW w:w="732" w:type="dxa"/>
            <w:vAlign w:val="center"/>
            <w:hideMark/>
          </w:tcPr>
          <w:p w14:paraId="02E9453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9</w:t>
            </w:r>
          </w:p>
        </w:tc>
        <w:tc>
          <w:tcPr>
            <w:tcW w:w="733" w:type="dxa"/>
            <w:vAlign w:val="center"/>
            <w:hideMark/>
          </w:tcPr>
          <w:p w14:paraId="4A115DB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10</w:t>
            </w:r>
          </w:p>
        </w:tc>
        <w:tc>
          <w:tcPr>
            <w:tcW w:w="732" w:type="dxa"/>
            <w:vAlign w:val="center"/>
            <w:hideMark/>
          </w:tcPr>
          <w:p w14:paraId="174536A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11</w:t>
            </w:r>
          </w:p>
        </w:tc>
        <w:tc>
          <w:tcPr>
            <w:tcW w:w="732" w:type="dxa"/>
            <w:vAlign w:val="center"/>
            <w:hideMark/>
          </w:tcPr>
          <w:p w14:paraId="554EC19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12</w:t>
            </w:r>
          </w:p>
        </w:tc>
        <w:tc>
          <w:tcPr>
            <w:tcW w:w="733" w:type="dxa"/>
            <w:vAlign w:val="center"/>
            <w:hideMark/>
          </w:tcPr>
          <w:p w14:paraId="4964BF2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13</w:t>
            </w:r>
          </w:p>
        </w:tc>
        <w:tc>
          <w:tcPr>
            <w:tcW w:w="732" w:type="dxa"/>
            <w:vAlign w:val="center"/>
            <w:hideMark/>
          </w:tcPr>
          <w:p w14:paraId="39060F1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14</w:t>
            </w:r>
          </w:p>
        </w:tc>
        <w:tc>
          <w:tcPr>
            <w:tcW w:w="732" w:type="dxa"/>
            <w:vAlign w:val="center"/>
          </w:tcPr>
          <w:p w14:paraId="387DA99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15</w:t>
            </w:r>
          </w:p>
        </w:tc>
        <w:tc>
          <w:tcPr>
            <w:tcW w:w="733" w:type="dxa"/>
            <w:vAlign w:val="center"/>
          </w:tcPr>
          <w:p w14:paraId="47E0D81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16</w:t>
            </w:r>
          </w:p>
        </w:tc>
        <w:tc>
          <w:tcPr>
            <w:tcW w:w="732" w:type="dxa"/>
            <w:vAlign w:val="center"/>
          </w:tcPr>
          <w:p w14:paraId="17CE74A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17</w:t>
            </w:r>
          </w:p>
        </w:tc>
        <w:tc>
          <w:tcPr>
            <w:tcW w:w="732" w:type="dxa"/>
            <w:vAlign w:val="center"/>
          </w:tcPr>
          <w:p w14:paraId="665CCD2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18</w:t>
            </w:r>
          </w:p>
        </w:tc>
        <w:tc>
          <w:tcPr>
            <w:tcW w:w="733" w:type="dxa"/>
            <w:vAlign w:val="center"/>
          </w:tcPr>
          <w:p w14:paraId="11383A4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19</w:t>
            </w:r>
          </w:p>
        </w:tc>
      </w:tr>
      <w:tr w:rsidR="00B422C5" w:rsidRPr="00B422C5" w14:paraId="246626F4" w14:textId="77777777" w:rsidTr="00573696">
        <w:trPr>
          <w:trHeight w:val="20"/>
        </w:trPr>
        <w:tc>
          <w:tcPr>
            <w:tcW w:w="2127" w:type="dxa"/>
            <w:vMerge w:val="restart"/>
            <w:hideMark/>
          </w:tcPr>
          <w:p w14:paraId="111527A6"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«Развитие культуры и туризма</w:t>
            </w:r>
            <w:r w:rsidRPr="00B422C5">
              <w:rPr>
                <w:rFonts w:ascii="Times New Roman" w:eastAsia="Times New Roman" w:hAnsi="Times New Roman"/>
                <w:bCs/>
                <w:kern w:val="2"/>
                <w:sz w:val="24"/>
                <w:szCs w:val="24"/>
                <w:lang w:eastAsia="ru-RU"/>
              </w:rPr>
              <w:t>»</w:t>
            </w:r>
          </w:p>
        </w:tc>
        <w:tc>
          <w:tcPr>
            <w:tcW w:w="1843" w:type="dxa"/>
            <w:hideMark/>
          </w:tcPr>
          <w:p w14:paraId="739EC0A7"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p w14:paraId="2C51AD19"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том числе: </w:t>
            </w:r>
          </w:p>
        </w:tc>
        <w:tc>
          <w:tcPr>
            <w:tcW w:w="567" w:type="dxa"/>
            <w:hideMark/>
          </w:tcPr>
          <w:p w14:paraId="546A573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567" w:type="dxa"/>
            <w:hideMark/>
          </w:tcPr>
          <w:p w14:paraId="0EA1EA7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74ABFA1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04A64D0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7AE5C501" w14:textId="77777777" w:rsidR="00B422C5" w:rsidRPr="00324D4F" w:rsidRDefault="00A65540" w:rsidP="00F06FB8">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B7769D">
              <w:rPr>
                <w:rFonts w:ascii="Times New Roman" w:eastAsia="Times New Roman" w:hAnsi="Times New Roman"/>
                <w:spacing w:val="-6"/>
                <w:lang w:eastAsia="ru-RU"/>
              </w:rPr>
              <w:t>3</w:t>
            </w:r>
            <w:r>
              <w:rPr>
                <w:rFonts w:ascii="Times New Roman" w:eastAsia="Times New Roman" w:hAnsi="Times New Roman"/>
                <w:spacing w:val="-6"/>
                <w:lang w:eastAsia="ru-RU"/>
              </w:rPr>
              <w:t>8729,7</w:t>
            </w:r>
          </w:p>
        </w:tc>
        <w:tc>
          <w:tcPr>
            <w:tcW w:w="732" w:type="dxa"/>
            <w:hideMark/>
          </w:tcPr>
          <w:p w14:paraId="5BC3B1CB"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7D88B174"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000CA0E3" w14:textId="77777777" w:rsidR="00B422C5" w:rsidRPr="005547E3"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Pr>
                <w:rFonts w:ascii="Times New Roman" w:eastAsia="Times New Roman" w:hAnsi="Times New Roman"/>
                <w:spacing w:val="-6"/>
                <w:kern w:val="2"/>
                <w:lang w:eastAsia="ru-RU"/>
              </w:rPr>
              <w:t>17143,6</w:t>
            </w:r>
          </w:p>
        </w:tc>
        <w:tc>
          <w:tcPr>
            <w:tcW w:w="732" w:type="dxa"/>
          </w:tcPr>
          <w:p w14:paraId="7F84CDBF" w14:textId="77777777" w:rsidR="00B422C5" w:rsidRPr="00324D4F" w:rsidRDefault="00D32819"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24D61BD0" w14:textId="77777777" w:rsidR="00B422C5" w:rsidRPr="00324D4F"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44F5D2C1" w14:textId="77777777" w:rsidR="00B422C5" w:rsidRPr="00324D4F" w:rsidRDefault="00A65540"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4F7C33">
              <w:rPr>
                <w:rFonts w:ascii="Times New Roman" w:eastAsia="Times New Roman" w:hAnsi="Times New Roman"/>
                <w:spacing w:val="-6"/>
                <w:lang w:eastAsia="ru-RU"/>
              </w:rPr>
              <w:t>8</w:t>
            </w:r>
            <w:r>
              <w:rPr>
                <w:rFonts w:ascii="Times New Roman" w:eastAsia="Times New Roman" w:hAnsi="Times New Roman"/>
                <w:spacing w:val="-6"/>
                <w:lang w:eastAsia="ru-RU"/>
              </w:rPr>
              <w:t>883,5</w:t>
            </w:r>
          </w:p>
        </w:tc>
        <w:tc>
          <w:tcPr>
            <w:tcW w:w="732" w:type="dxa"/>
          </w:tcPr>
          <w:p w14:paraId="25A307F0" w14:textId="77777777" w:rsidR="00B422C5" w:rsidRPr="00FB6847" w:rsidRDefault="00FB6847"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7A744326"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5940F526"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2C09A5D2"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092B3C2A"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5AAFC6B0"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6B5C6BE6" w14:textId="77777777" w:rsidTr="00573696">
        <w:trPr>
          <w:trHeight w:val="20"/>
        </w:trPr>
        <w:tc>
          <w:tcPr>
            <w:tcW w:w="2127" w:type="dxa"/>
            <w:vMerge/>
            <w:hideMark/>
          </w:tcPr>
          <w:p w14:paraId="7DF13062"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1843" w:type="dxa"/>
            <w:hideMark/>
          </w:tcPr>
          <w:p w14:paraId="28DA265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53FD086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2D3857D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658EE00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535F96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72AD1A50" w14:textId="77777777" w:rsidR="00B422C5" w:rsidRPr="00324D4F" w:rsidRDefault="00A65540"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138729,7</w:t>
            </w:r>
          </w:p>
        </w:tc>
        <w:tc>
          <w:tcPr>
            <w:tcW w:w="732" w:type="dxa"/>
            <w:hideMark/>
          </w:tcPr>
          <w:p w14:paraId="75D7569C"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6122A012"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0863C70E" w14:textId="77777777" w:rsidR="00B422C5" w:rsidRPr="005547E3" w:rsidRDefault="00324D4F"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17143,6</w:t>
            </w:r>
          </w:p>
        </w:tc>
        <w:tc>
          <w:tcPr>
            <w:tcW w:w="732" w:type="dxa"/>
          </w:tcPr>
          <w:p w14:paraId="76D828DE" w14:textId="77777777" w:rsidR="00B422C5" w:rsidRPr="00324D4F" w:rsidRDefault="00D32819"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5DA4C31C" w14:textId="77777777" w:rsidR="00B422C5" w:rsidRPr="00324D4F" w:rsidRDefault="005E6D0C"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18043</w:t>
            </w:r>
            <w:r w:rsidR="00FB6847">
              <w:rPr>
                <w:rFonts w:ascii="Times New Roman" w:eastAsia="Times New Roman" w:hAnsi="Times New Roman"/>
                <w:spacing w:val="-6"/>
                <w:lang w:eastAsia="ru-RU"/>
              </w:rPr>
              <w:t>,0</w:t>
            </w:r>
          </w:p>
        </w:tc>
        <w:tc>
          <w:tcPr>
            <w:tcW w:w="733" w:type="dxa"/>
          </w:tcPr>
          <w:p w14:paraId="14DDE9C2" w14:textId="77777777" w:rsidR="00B422C5" w:rsidRPr="00324D4F" w:rsidRDefault="00A65540"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w:t>
            </w:r>
            <w:r w:rsidR="004F7C33">
              <w:rPr>
                <w:rFonts w:ascii="Times New Roman" w:eastAsia="Times New Roman" w:hAnsi="Times New Roman"/>
                <w:spacing w:val="-6"/>
                <w:lang w:eastAsia="ru-RU"/>
              </w:rPr>
              <w:t>8</w:t>
            </w:r>
            <w:r>
              <w:rPr>
                <w:rFonts w:ascii="Times New Roman" w:eastAsia="Times New Roman" w:hAnsi="Times New Roman"/>
                <w:spacing w:val="-6"/>
                <w:lang w:eastAsia="ru-RU"/>
              </w:rPr>
              <w:t>883,5</w:t>
            </w:r>
          </w:p>
        </w:tc>
        <w:tc>
          <w:tcPr>
            <w:tcW w:w="732" w:type="dxa"/>
          </w:tcPr>
          <w:p w14:paraId="205D7020" w14:textId="77777777" w:rsidR="00B422C5" w:rsidRPr="00FB6847" w:rsidRDefault="00FB6847"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3BA33B64" w14:textId="77777777" w:rsidR="00B422C5" w:rsidRPr="00FB6847" w:rsidRDefault="00FB6847"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002A34E9"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6E3C905B"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247AD85D"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17CB3FD4" w14:textId="77777777" w:rsidR="00B422C5" w:rsidRPr="00FB6847" w:rsidRDefault="00F5403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3229546F" w14:textId="77777777" w:rsidTr="00561B45">
        <w:trPr>
          <w:trHeight w:val="20"/>
        </w:trPr>
        <w:tc>
          <w:tcPr>
            <w:tcW w:w="2127" w:type="dxa"/>
            <w:hideMark/>
          </w:tcPr>
          <w:p w14:paraId="53A4461F"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1 «Развитие культуры»</w:t>
            </w:r>
          </w:p>
        </w:tc>
        <w:tc>
          <w:tcPr>
            <w:tcW w:w="1843" w:type="dxa"/>
            <w:hideMark/>
          </w:tcPr>
          <w:p w14:paraId="6022FEE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399AF15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08295A4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3578BD5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740590B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148EC1D0" w14:textId="77777777" w:rsidR="00B422C5" w:rsidRPr="00FB6847" w:rsidRDefault="00A65540"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136953,3</w:t>
            </w:r>
          </w:p>
        </w:tc>
        <w:tc>
          <w:tcPr>
            <w:tcW w:w="732" w:type="dxa"/>
            <w:hideMark/>
          </w:tcPr>
          <w:p w14:paraId="43ADF48C" w14:textId="77777777" w:rsidR="00B422C5" w:rsidRPr="00FB6847" w:rsidRDefault="00720045"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15508,5</w:t>
            </w:r>
          </w:p>
        </w:tc>
        <w:tc>
          <w:tcPr>
            <w:tcW w:w="732" w:type="dxa"/>
            <w:hideMark/>
          </w:tcPr>
          <w:p w14:paraId="038B6A3E"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16039,1</w:t>
            </w:r>
          </w:p>
        </w:tc>
        <w:tc>
          <w:tcPr>
            <w:tcW w:w="733" w:type="dxa"/>
          </w:tcPr>
          <w:p w14:paraId="167775A9" w14:textId="77777777" w:rsidR="00B422C5" w:rsidRPr="00FB6847"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16393,6</w:t>
            </w:r>
          </w:p>
        </w:tc>
        <w:tc>
          <w:tcPr>
            <w:tcW w:w="732" w:type="dxa"/>
          </w:tcPr>
          <w:p w14:paraId="7FE9A384"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17088,3</w:t>
            </w:r>
          </w:p>
        </w:tc>
        <w:tc>
          <w:tcPr>
            <w:tcW w:w="732" w:type="dxa"/>
          </w:tcPr>
          <w:p w14:paraId="4132F7F6"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5B5F7FB1" w14:textId="77777777" w:rsidR="00B422C5" w:rsidRPr="00FB6847" w:rsidRDefault="00A65540"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4F7C33">
              <w:rPr>
                <w:rFonts w:ascii="Times New Roman" w:eastAsia="Times New Roman" w:hAnsi="Times New Roman"/>
                <w:spacing w:val="-6"/>
                <w:lang w:eastAsia="ru-RU"/>
              </w:rPr>
              <w:t>8</w:t>
            </w:r>
            <w:r>
              <w:rPr>
                <w:rFonts w:ascii="Times New Roman" w:eastAsia="Times New Roman" w:hAnsi="Times New Roman"/>
                <w:spacing w:val="-6"/>
                <w:lang w:eastAsia="ru-RU"/>
              </w:rPr>
              <w:t>883,5</w:t>
            </w:r>
          </w:p>
        </w:tc>
        <w:tc>
          <w:tcPr>
            <w:tcW w:w="732" w:type="dxa"/>
          </w:tcPr>
          <w:p w14:paraId="79B295A5"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12546,3</w:t>
            </w:r>
          </w:p>
        </w:tc>
        <w:tc>
          <w:tcPr>
            <w:tcW w:w="732" w:type="dxa"/>
          </w:tcPr>
          <w:p w14:paraId="5323CDCE"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1F9B4336"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226E2D42"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77CB111E"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445CAB6D"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6D68E972" w14:textId="77777777" w:rsidTr="00F54038">
        <w:trPr>
          <w:trHeight w:val="20"/>
        </w:trPr>
        <w:tc>
          <w:tcPr>
            <w:tcW w:w="2127" w:type="dxa"/>
            <w:hideMark/>
          </w:tcPr>
          <w:p w14:paraId="7698E603"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kern w:val="2"/>
                <w:sz w:val="22"/>
                <w:szCs w:val="22"/>
                <w:lang w:eastAsia="ru-RU"/>
              </w:rPr>
              <w:t>Основное мероприятие 1.1.</w:t>
            </w:r>
          </w:p>
          <w:p w14:paraId="62BCEA10"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sz w:val="22"/>
                <w:szCs w:val="22"/>
                <w:lang w:eastAsia="ru-RU"/>
              </w:rPr>
              <w:t>Расходы на р</w:t>
            </w:r>
            <w:r w:rsidRPr="00B422C5">
              <w:rPr>
                <w:rFonts w:ascii="Times New Roman" w:eastAsia="Times New Roman" w:hAnsi="Times New Roman"/>
                <w:bCs/>
                <w:sz w:val="22"/>
                <w:szCs w:val="22"/>
                <w:lang w:eastAsia="ru-RU"/>
              </w:rPr>
              <w:t xml:space="preserve">азвитие культурно-досуговой </w:t>
            </w:r>
            <w:r w:rsidRPr="00B422C5">
              <w:rPr>
                <w:rFonts w:ascii="Times New Roman" w:eastAsia="Times New Roman" w:hAnsi="Times New Roman"/>
                <w:bCs/>
                <w:sz w:val="22"/>
                <w:szCs w:val="22"/>
                <w:lang w:eastAsia="ru-RU"/>
              </w:rPr>
              <w:lastRenderedPageBreak/>
              <w:t>деятельности</w:t>
            </w:r>
          </w:p>
        </w:tc>
        <w:tc>
          <w:tcPr>
            <w:tcW w:w="1843" w:type="dxa"/>
            <w:hideMark/>
          </w:tcPr>
          <w:p w14:paraId="046C541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4"/>
                <w:szCs w:val="24"/>
                <w:lang w:eastAsia="ru-RU"/>
              </w:rPr>
            </w:pPr>
            <w:r w:rsidRPr="00B422C5">
              <w:rPr>
                <w:rFonts w:ascii="Times New Roman" w:eastAsia="Times New Roman" w:hAnsi="Times New Roman"/>
                <w:sz w:val="24"/>
                <w:szCs w:val="24"/>
                <w:lang w:eastAsia="ru-RU"/>
              </w:rPr>
              <w:lastRenderedPageBreak/>
              <w:t>МБУК «Горняцкая клубная система»</w:t>
            </w:r>
          </w:p>
        </w:tc>
        <w:tc>
          <w:tcPr>
            <w:tcW w:w="567" w:type="dxa"/>
            <w:hideMark/>
          </w:tcPr>
          <w:p w14:paraId="4AE2958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p w14:paraId="718F2518" w14:textId="77777777" w:rsidR="00B422C5" w:rsidRPr="00B422C5" w:rsidRDefault="00B422C5" w:rsidP="00B422C5">
            <w:pPr>
              <w:ind w:firstLine="0"/>
              <w:jc w:val="left"/>
              <w:rPr>
                <w:rFonts w:ascii="Times New Roman" w:eastAsia="Times New Roman" w:hAnsi="Times New Roman"/>
                <w:sz w:val="24"/>
                <w:szCs w:val="24"/>
                <w:lang w:eastAsia="ru-RU"/>
              </w:rPr>
            </w:pPr>
          </w:p>
          <w:p w14:paraId="1B8F0DBF" w14:textId="77777777" w:rsidR="00B422C5" w:rsidRPr="00B422C5" w:rsidRDefault="00B422C5" w:rsidP="00B422C5">
            <w:pPr>
              <w:ind w:firstLine="0"/>
              <w:jc w:val="left"/>
              <w:rPr>
                <w:rFonts w:ascii="Times New Roman" w:eastAsia="Times New Roman" w:hAnsi="Times New Roman"/>
                <w:sz w:val="24"/>
                <w:szCs w:val="24"/>
                <w:lang w:eastAsia="ru-RU"/>
              </w:rPr>
            </w:pPr>
          </w:p>
          <w:p w14:paraId="5A0F0DF6" w14:textId="77777777" w:rsidR="00B422C5" w:rsidRPr="00B422C5" w:rsidRDefault="00B422C5" w:rsidP="00B422C5">
            <w:pPr>
              <w:ind w:firstLine="0"/>
              <w:jc w:val="left"/>
              <w:rPr>
                <w:rFonts w:ascii="Times New Roman" w:eastAsia="Times New Roman" w:hAnsi="Times New Roman"/>
                <w:sz w:val="24"/>
                <w:szCs w:val="24"/>
                <w:lang w:eastAsia="ru-RU"/>
              </w:rPr>
            </w:pPr>
          </w:p>
        </w:tc>
        <w:tc>
          <w:tcPr>
            <w:tcW w:w="567" w:type="dxa"/>
            <w:hideMark/>
          </w:tcPr>
          <w:p w14:paraId="0E976B5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61FD9B5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593CE49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101A7775" w14:textId="77777777" w:rsidR="00B422C5" w:rsidRPr="00FB6847" w:rsidRDefault="000357F2"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w:t>
            </w:r>
            <w:r w:rsidR="004F7C33">
              <w:rPr>
                <w:rFonts w:ascii="Times New Roman" w:eastAsia="Times New Roman" w:hAnsi="Times New Roman"/>
                <w:spacing w:val="-6"/>
                <w:lang w:eastAsia="ru-RU"/>
              </w:rPr>
              <w:t>6</w:t>
            </w:r>
            <w:r>
              <w:rPr>
                <w:rFonts w:ascii="Times New Roman" w:eastAsia="Times New Roman" w:hAnsi="Times New Roman"/>
                <w:spacing w:val="-6"/>
                <w:lang w:eastAsia="ru-RU"/>
              </w:rPr>
              <w:t>212,4</w:t>
            </w:r>
          </w:p>
        </w:tc>
        <w:tc>
          <w:tcPr>
            <w:tcW w:w="732" w:type="dxa"/>
            <w:hideMark/>
          </w:tcPr>
          <w:p w14:paraId="62658DFB" w14:textId="77777777" w:rsidR="00B422C5" w:rsidRPr="00FB6847" w:rsidRDefault="00720045" w:rsidP="000357F2">
            <w:pPr>
              <w:autoSpaceDE w:val="0"/>
              <w:autoSpaceDN w:val="0"/>
              <w:adjustRightInd w:val="0"/>
              <w:ind w:left="-57" w:right="-57" w:firstLine="0"/>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15450,4</w:t>
            </w:r>
          </w:p>
        </w:tc>
        <w:tc>
          <w:tcPr>
            <w:tcW w:w="732" w:type="dxa"/>
            <w:hideMark/>
          </w:tcPr>
          <w:p w14:paraId="6D04C526"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15981,4</w:t>
            </w:r>
          </w:p>
        </w:tc>
        <w:tc>
          <w:tcPr>
            <w:tcW w:w="733" w:type="dxa"/>
          </w:tcPr>
          <w:p w14:paraId="6B0C4361" w14:textId="77777777" w:rsidR="00B422C5" w:rsidRPr="00FB6847" w:rsidRDefault="004E1E9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16332,7</w:t>
            </w:r>
          </w:p>
        </w:tc>
        <w:tc>
          <w:tcPr>
            <w:tcW w:w="732" w:type="dxa"/>
          </w:tcPr>
          <w:p w14:paraId="5081D4C0"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17034,8</w:t>
            </w:r>
          </w:p>
        </w:tc>
        <w:tc>
          <w:tcPr>
            <w:tcW w:w="732" w:type="dxa"/>
          </w:tcPr>
          <w:p w14:paraId="1FCBB4FA"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7</w:t>
            </w:r>
            <w:r>
              <w:rPr>
                <w:rFonts w:ascii="Times New Roman" w:eastAsia="Times New Roman" w:hAnsi="Times New Roman"/>
                <w:spacing w:val="-6"/>
                <w:lang w:eastAsia="ru-RU"/>
              </w:rPr>
              <w:t>974</w:t>
            </w:r>
            <w:r w:rsidR="00FB6847">
              <w:rPr>
                <w:rFonts w:ascii="Times New Roman" w:eastAsia="Times New Roman" w:hAnsi="Times New Roman"/>
                <w:spacing w:val="-6"/>
                <w:lang w:eastAsia="ru-RU"/>
              </w:rPr>
              <w:t>,4</w:t>
            </w:r>
          </w:p>
        </w:tc>
        <w:tc>
          <w:tcPr>
            <w:tcW w:w="733" w:type="dxa"/>
          </w:tcPr>
          <w:p w14:paraId="64EA8B86" w14:textId="77777777" w:rsidR="00B422C5" w:rsidRPr="00FB6847" w:rsidRDefault="000357F2"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18812,8</w:t>
            </w:r>
          </w:p>
        </w:tc>
        <w:tc>
          <w:tcPr>
            <w:tcW w:w="732" w:type="dxa"/>
          </w:tcPr>
          <w:p w14:paraId="14F77012"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12475,6</w:t>
            </w:r>
          </w:p>
        </w:tc>
        <w:tc>
          <w:tcPr>
            <w:tcW w:w="732" w:type="dxa"/>
          </w:tcPr>
          <w:p w14:paraId="73931497"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8227,9</w:t>
            </w:r>
          </w:p>
        </w:tc>
        <w:tc>
          <w:tcPr>
            <w:tcW w:w="733" w:type="dxa"/>
          </w:tcPr>
          <w:p w14:paraId="6C89CB94"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7D53EE2A"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17E4B5C6"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3" w:type="dxa"/>
          </w:tcPr>
          <w:p w14:paraId="3C1E31CA"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r>
      <w:tr w:rsidR="00B422C5" w:rsidRPr="00B422C5" w14:paraId="66E820D1" w14:textId="77777777" w:rsidTr="00573696">
        <w:trPr>
          <w:trHeight w:val="20"/>
        </w:trPr>
        <w:tc>
          <w:tcPr>
            <w:tcW w:w="2127" w:type="dxa"/>
            <w:hideMark/>
          </w:tcPr>
          <w:p w14:paraId="6CD0BD29"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 xml:space="preserve">Основное        </w:t>
            </w:r>
            <w:r w:rsidRPr="00B422C5">
              <w:rPr>
                <w:rFonts w:ascii="Times New Roman" w:eastAsia="Times New Roman" w:hAnsi="Times New Roman"/>
                <w:sz w:val="22"/>
                <w:szCs w:val="22"/>
                <w:lang w:eastAsia="ru-RU"/>
              </w:rPr>
              <w:br/>
              <w:t xml:space="preserve">мероприятие 1.2.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     </w:t>
            </w:r>
          </w:p>
        </w:tc>
        <w:tc>
          <w:tcPr>
            <w:tcW w:w="1843" w:type="dxa"/>
            <w:hideMark/>
          </w:tcPr>
          <w:p w14:paraId="1EF5CCC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56BCA92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1EB2415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3781905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008ACBA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67B44133" w14:textId="77777777" w:rsidR="00B422C5" w:rsidRPr="00B422C5" w:rsidRDefault="00A36A74"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740,9</w:t>
            </w:r>
          </w:p>
        </w:tc>
        <w:tc>
          <w:tcPr>
            <w:tcW w:w="732" w:type="dxa"/>
            <w:hideMark/>
          </w:tcPr>
          <w:p w14:paraId="093638D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58,1</w:t>
            </w:r>
          </w:p>
        </w:tc>
        <w:tc>
          <w:tcPr>
            <w:tcW w:w="732" w:type="dxa"/>
            <w:hideMark/>
          </w:tcPr>
          <w:p w14:paraId="002E6F77"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57,7</w:t>
            </w:r>
          </w:p>
        </w:tc>
        <w:tc>
          <w:tcPr>
            <w:tcW w:w="733" w:type="dxa"/>
            <w:hideMark/>
          </w:tcPr>
          <w:p w14:paraId="1076CAED"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6</w:t>
            </w:r>
            <w:r w:rsidR="00691AE7">
              <w:rPr>
                <w:rFonts w:ascii="Times New Roman" w:eastAsia="Times New Roman" w:hAnsi="Times New Roman"/>
                <w:spacing w:val="-10"/>
                <w:kern w:val="2"/>
                <w:sz w:val="24"/>
                <w:szCs w:val="24"/>
                <w:lang w:eastAsia="ru-RU"/>
              </w:rPr>
              <w:t>0</w:t>
            </w:r>
            <w:r>
              <w:rPr>
                <w:rFonts w:ascii="Times New Roman" w:eastAsia="Times New Roman" w:hAnsi="Times New Roman"/>
                <w:spacing w:val="-10"/>
                <w:kern w:val="2"/>
                <w:sz w:val="24"/>
                <w:szCs w:val="24"/>
                <w:lang w:eastAsia="ru-RU"/>
              </w:rPr>
              <w:t>,</w:t>
            </w:r>
            <w:r w:rsidR="00691AE7">
              <w:rPr>
                <w:rFonts w:ascii="Times New Roman" w:eastAsia="Times New Roman" w:hAnsi="Times New Roman"/>
                <w:spacing w:val="-10"/>
                <w:kern w:val="2"/>
                <w:sz w:val="24"/>
                <w:szCs w:val="24"/>
                <w:lang w:eastAsia="ru-RU"/>
              </w:rPr>
              <w:t>9</w:t>
            </w:r>
          </w:p>
        </w:tc>
        <w:tc>
          <w:tcPr>
            <w:tcW w:w="732" w:type="dxa"/>
            <w:hideMark/>
          </w:tcPr>
          <w:p w14:paraId="38539D66"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53,5</w:t>
            </w:r>
          </w:p>
        </w:tc>
        <w:tc>
          <w:tcPr>
            <w:tcW w:w="732" w:type="dxa"/>
          </w:tcPr>
          <w:p w14:paraId="7ACA15D8"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68,6</w:t>
            </w:r>
          </w:p>
        </w:tc>
        <w:tc>
          <w:tcPr>
            <w:tcW w:w="733" w:type="dxa"/>
          </w:tcPr>
          <w:p w14:paraId="35B4EFF0"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79659663"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494749C0"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3" w:type="dxa"/>
          </w:tcPr>
          <w:p w14:paraId="4EE53945"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4AD2E2D5"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1754EC4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3" w:type="dxa"/>
          </w:tcPr>
          <w:p w14:paraId="2FF8628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r>
      <w:tr w:rsidR="00B422C5" w:rsidRPr="00B422C5" w14:paraId="36904CE1" w14:textId="77777777" w:rsidTr="00B422C5">
        <w:trPr>
          <w:trHeight w:val="20"/>
        </w:trPr>
        <w:tc>
          <w:tcPr>
            <w:tcW w:w="2127" w:type="dxa"/>
            <w:hideMark/>
          </w:tcPr>
          <w:p w14:paraId="723FDAF9"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2 «Туризм»</w:t>
            </w:r>
          </w:p>
        </w:tc>
        <w:tc>
          <w:tcPr>
            <w:tcW w:w="1843" w:type="dxa"/>
            <w:hideMark/>
          </w:tcPr>
          <w:p w14:paraId="16C075A0"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706D35A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28AFCF7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7BB6B78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2BAAE7A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56866542" w14:textId="77777777" w:rsidR="00B422C5" w:rsidRPr="00B422C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1 7</w:t>
            </w:r>
            <w:r w:rsidR="004E1E9F">
              <w:rPr>
                <w:rFonts w:ascii="Times New Roman" w:eastAsia="Times New Roman" w:hAnsi="Times New Roman"/>
                <w:spacing w:val="-10"/>
                <w:kern w:val="2"/>
                <w:sz w:val="24"/>
                <w:szCs w:val="24"/>
                <w:lang w:eastAsia="ru-RU"/>
              </w:rPr>
              <w:t>76,4</w:t>
            </w:r>
          </w:p>
        </w:tc>
        <w:tc>
          <w:tcPr>
            <w:tcW w:w="732" w:type="dxa"/>
            <w:hideMark/>
          </w:tcPr>
          <w:p w14:paraId="7CE78285" w14:textId="77777777" w:rsidR="00B422C5" w:rsidRPr="00B422C5" w:rsidRDefault="00710FAB"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24</w:t>
            </w:r>
            <w:r w:rsidR="00B06205">
              <w:rPr>
                <w:rFonts w:ascii="Times New Roman" w:eastAsia="Times New Roman" w:hAnsi="Times New Roman"/>
                <w:spacing w:val="-10"/>
                <w:kern w:val="2"/>
                <w:sz w:val="24"/>
                <w:szCs w:val="24"/>
                <w:lang w:eastAsia="ru-RU"/>
              </w:rPr>
              <w:t>1</w:t>
            </w:r>
            <w:r w:rsidR="00B422C5" w:rsidRPr="00B422C5">
              <w:rPr>
                <w:rFonts w:ascii="Times New Roman" w:eastAsia="Times New Roman" w:hAnsi="Times New Roman"/>
                <w:spacing w:val="-10"/>
                <w:kern w:val="2"/>
                <w:sz w:val="24"/>
                <w:szCs w:val="24"/>
                <w:lang w:eastAsia="ru-RU"/>
              </w:rPr>
              <w:t>,0</w:t>
            </w:r>
          </w:p>
        </w:tc>
        <w:tc>
          <w:tcPr>
            <w:tcW w:w="732" w:type="dxa"/>
            <w:hideMark/>
          </w:tcPr>
          <w:p w14:paraId="58871795" w14:textId="77777777" w:rsidR="00B422C5" w:rsidRPr="00B422C5" w:rsidRDefault="00691AE7"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785</w:t>
            </w:r>
            <w:r w:rsidR="00B422C5" w:rsidRPr="00B422C5">
              <w:rPr>
                <w:rFonts w:ascii="Times New Roman" w:eastAsia="Times New Roman" w:hAnsi="Times New Roman"/>
                <w:spacing w:val="-10"/>
                <w:kern w:val="2"/>
                <w:sz w:val="24"/>
                <w:szCs w:val="24"/>
                <w:lang w:eastAsia="ru-RU"/>
              </w:rPr>
              <w:t>,</w:t>
            </w:r>
            <w:r>
              <w:rPr>
                <w:rFonts w:ascii="Times New Roman" w:eastAsia="Times New Roman" w:hAnsi="Times New Roman"/>
                <w:spacing w:val="-10"/>
                <w:kern w:val="2"/>
                <w:sz w:val="24"/>
                <w:szCs w:val="24"/>
                <w:lang w:eastAsia="ru-RU"/>
              </w:rPr>
              <w:t>4</w:t>
            </w:r>
          </w:p>
        </w:tc>
        <w:tc>
          <w:tcPr>
            <w:tcW w:w="733" w:type="dxa"/>
            <w:hideMark/>
          </w:tcPr>
          <w:p w14:paraId="51A0A54A"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750,0</w:t>
            </w:r>
          </w:p>
        </w:tc>
        <w:tc>
          <w:tcPr>
            <w:tcW w:w="732" w:type="dxa"/>
            <w:hideMark/>
          </w:tcPr>
          <w:p w14:paraId="1AF1F2E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4EFF8A4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3C68151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7FFDEAA5"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4B1FAD3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1945A2D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1F8546A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56F577F9"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2208617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422C5" w:rsidRPr="00B422C5" w14:paraId="686DD5CD" w14:textId="77777777" w:rsidTr="00B422C5">
        <w:trPr>
          <w:trHeight w:val="20"/>
        </w:trPr>
        <w:tc>
          <w:tcPr>
            <w:tcW w:w="2127" w:type="dxa"/>
            <w:hideMark/>
          </w:tcPr>
          <w:p w14:paraId="58E2191F"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2"/>
                <w:szCs w:val="22"/>
                <w:lang w:eastAsia="ru-RU"/>
              </w:rPr>
              <w:t>Основное мероприятие 2.1.</w:t>
            </w:r>
            <w:r w:rsidRPr="00B422C5">
              <w:rPr>
                <w:rFonts w:ascii="Times New Roman" w:eastAsia="Times New Roman" w:hAnsi="Times New Roman"/>
                <w:bCs/>
                <w:kern w:val="2"/>
                <w:sz w:val="24"/>
                <w:szCs w:val="24"/>
                <w:lang w:eastAsia="ru-RU"/>
              </w:rPr>
              <w:t xml:space="preserve"> Создание благоприятных экономических условий для развития туризма</w:t>
            </w:r>
          </w:p>
        </w:tc>
        <w:tc>
          <w:tcPr>
            <w:tcW w:w="1843" w:type="dxa"/>
            <w:hideMark/>
          </w:tcPr>
          <w:p w14:paraId="74EA9BBE"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6765ADE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42CE382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7C4C64C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19C37D9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7BB4D19A" w14:textId="77777777" w:rsidR="00B422C5" w:rsidRPr="00B422C5" w:rsidRDefault="00B06205"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62DA0E68" w14:textId="77777777" w:rsidR="00B422C5" w:rsidRPr="00B422C5" w:rsidRDefault="00D73E6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6267A996" w14:textId="77777777" w:rsidR="00B422C5" w:rsidRPr="00B422C5" w:rsidRDefault="00B422C5" w:rsidP="00F54038">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w:t>
            </w:r>
            <w:r w:rsidR="00F54038">
              <w:rPr>
                <w:rFonts w:ascii="Times New Roman" w:eastAsia="Times New Roman" w:hAnsi="Times New Roman"/>
                <w:spacing w:val="-10"/>
                <w:kern w:val="2"/>
                <w:sz w:val="24"/>
                <w:szCs w:val="24"/>
                <w:lang w:eastAsia="ru-RU"/>
              </w:rPr>
              <w:t>,</w:t>
            </w:r>
            <w:r w:rsidRPr="00B422C5">
              <w:rPr>
                <w:rFonts w:ascii="Times New Roman" w:eastAsia="Times New Roman" w:hAnsi="Times New Roman"/>
                <w:spacing w:val="-10"/>
                <w:kern w:val="2"/>
                <w:sz w:val="24"/>
                <w:szCs w:val="24"/>
                <w:lang w:eastAsia="ru-RU"/>
              </w:rPr>
              <w:t>0</w:t>
            </w:r>
          </w:p>
        </w:tc>
        <w:tc>
          <w:tcPr>
            <w:tcW w:w="733" w:type="dxa"/>
            <w:hideMark/>
          </w:tcPr>
          <w:p w14:paraId="3DE1B85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176A653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67BA710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768F2F9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6E22E04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4B038F1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62942F5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69E9880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3F1469C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0D2BE7F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06205" w:rsidRPr="00B422C5" w14:paraId="0D652EA2" w14:textId="77777777" w:rsidTr="00B422C5">
        <w:trPr>
          <w:trHeight w:val="20"/>
        </w:trPr>
        <w:tc>
          <w:tcPr>
            <w:tcW w:w="2127" w:type="dxa"/>
          </w:tcPr>
          <w:p w14:paraId="58AFFDBA" w14:textId="77777777" w:rsidR="00B0620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2.2</w:t>
            </w:r>
            <w:r w:rsidRPr="00B422C5">
              <w:rPr>
                <w:rFonts w:ascii="Times New Roman" w:eastAsia="Times New Roman" w:hAnsi="Times New Roman"/>
                <w:kern w:val="2"/>
                <w:sz w:val="22"/>
                <w:szCs w:val="22"/>
                <w:lang w:eastAsia="ru-RU"/>
              </w:rPr>
              <w:t>.</w:t>
            </w:r>
          </w:p>
          <w:p w14:paraId="72A5A3C1" w14:textId="77777777" w:rsidR="00B06205" w:rsidRPr="00B422C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 xml:space="preserve">Мероприятия по благоустройству </w:t>
            </w:r>
            <w:r>
              <w:rPr>
                <w:rFonts w:ascii="Times New Roman" w:eastAsia="Times New Roman" w:hAnsi="Times New Roman"/>
                <w:kern w:val="2"/>
                <w:sz w:val="22"/>
                <w:szCs w:val="22"/>
                <w:lang w:eastAsia="ru-RU"/>
              </w:rPr>
              <w:lastRenderedPageBreak/>
              <w:t xml:space="preserve">территории для устройства «Города Мастеров» в. </w:t>
            </w:r>
            <w:proofErr w:type="spellStart"/>
            <w:r w:rsidR="00091D59">
              <w:rPr>
                <w:rFonts w:ascii="Times New Roman" w:eastAsia="Times New Roman" w:hAnsi="Times New Roman"/>
                <w:kern w:val="2"/>
                <w:sz w:val="22"/>
                <w:szCs w:val="22"/>
                <w:lang w:eastAsia="ru-RU"/>
              </w:rPr>
              <w:t>х</w:t>
            </w:r>
            <w:r>
              <w:rPr>
                <w:rFonts w:ascii="Times New Roman" w:eastAsia="Times New Roman" w:hAnsi="Times New Roman"/>
                <w:kern w:val="2"/>
                <w:sz w:val="22"/>
                <w:szCs w:val="22"/>
                <w:lang w:eastAsia="ru-RU"/>
              </w:rPr>
              <w:t>.Погорелов</w:t>
            </w:r>
            <w:proofErr w:type="spellEnd"/>
          </w:p>
        </w:tc>
        <w:tc>
          <w:tcPr>
            <w:tcW w:w="1843" w:type="dxa"/>
          </w:tcPr>
          <w:p w14:paraId="5788257D" w14:textId="77777777" w:rsidR="00B06205" w:rsidRPr="00B422C5" w:rsidRDefault="00B0620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lastRenderedPageBreak/>
              <w:t>Администрация Горняцкого сельского поселения</w:t>
            </w:r>
          </w:p>
        </w:tc>
        <w:tc>
          <w:tcPr>
            <w:tcW w:w="567" w:type="dxa"/>
          </w:tcPr>
          <w:p w14:paraId="1D13085A"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951</w:t>
            </w:r>
          </w:p>
        </w:tc>
        <w:tc>
          <w:tcPr>
            <w:tcW w:w="567" w:type="dxa"/>
          </w:tcPr>
          <w:p w14:paraId="7E34134C"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2ED54A10"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4787209A"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25FA9727"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981,4</w:t>
            </w:r>
          </w:p>
        </w:tc>
        <w:tc>
          <w:tcPr>
            <w:tcW w:w="732" w:type="dxa"/>
          </w:tcPr>
          <w:p w14:paraId="19857987" w14:textId="77777777" w:rsidR="00B06205" w:rsidRPr="00B422C5" w:rsidRDefault="00710FAB"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19</w:t>
            </w:r>
            <w:r w:rsidR="00D73E6F">
              <w:rPr>
                <w:rFonts w:ascii="Times New Roman" w:eastAsia="Times New Roman" w:hAnsi="Times New Roman"/>
                <w:spacing w:val="-10"/>
                <w:kern w:val="2"/>
                <w:sz w:val="24"/>
                <w:szCs w:val="24"/>
                <w:lang w:eastAsia="ru-RU"/>
              </w:rPr>
              <w:t>6</w:t>
            </w:r>
            <w:r w:rsidR="00B06205">
              <w:rPr>
                <w:rFonts w:ascii="Times New Roman" w:eastAsia="Times New Roman" w:hAnsi="Times New Roman"/>
                <w:spacing w:val="-10"/>
                <w:kern w:val="2"/>
                <w:sz w:val="24"/>
                <w:szCs w:val="24"/>
                <w:lang w:eastAsia="ru-RU"/>
              </w:rPr>
              <w:t>,0</w:t>
            </w:r>
          </w:p>
        </w:tc>
        <w:tc>
          <w:tcPr>
            <w:tcW w:w="732" w:type="dxa"/>
          </w:tcPr>
          <w:p w14:paraId="3093F906" w14:textId="77777777" w:rsidR="00B06205" w:rsidRPr="00B422C5" w:rsidRDefault="00691AE7"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785,4</w:t>
            </w:r>
          </w:p>
        </w:tc>
        <w:tc>
          <w:tcPr>
            <w:tcW w:w="733" w:type="dxa"/>
          </w:tcPr>
          <w:p w14:paraId="37C531DF"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31717EC"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47FD7F64"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630D042E"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5664549"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3F7CBC90"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2F5ABF3F"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4767B30C"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04CA10F"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46CBA426"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r w:rsidR="00CB3625" w:rsidRPr="00B422C5" w14:paraId="02DF8672" w14:textId="77777777" w:rsidTr="004E1E9F">
        <w:trPr>
          <w:trHeight w:val="1715"/>
        </w:trPr>
        <w:tc>
          <w:tcPr>
            <w:tcW w:w="2127" w:type="dxa"/>
          </w:tcPr>
          <w:p w14:paraId="7DBAB4BF"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2.3</w:t>
            </w:r>
            <w:r w:rsidRPr="00B422C5">
              <w:rPr>
                <w:rFonts w:ascii="Times New Roman" w:eastAsia="Times New Roman" w:hAnsi="Times New Roman"/>
                <w:kern w:val="2"/>
                <w:sz w:val="22"/>
                <w:szCs w:val="22"/>
                <w:lang w:eastAsia="ru-RU"/>
              </w:rPr>
              <w:t>.</w:t>
            </w:r>
          </w:p>
          <w:p w14:paraId="7EB4F08E"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Мероприятия по</w:t>
            </w:r>
            <w:r w:rsidR="004E1E9F">
              <w:rPr>
                <w:rFonts w:ascii="Times New Roman" w:eastAsia="Times New Roman" w:hAnsi="Times New Roman"/>
                <w:kern w:val="2"/>
                <w:sz w:val="22"/>
                <w:szCs w:val="22"/>
                <w:lang w:eastAsia="ru-RU"/>
              </w:rPr>
              <w:t xml:space="preserve"> созданию благоприятных экономических условий для развития туризма</w:t>
            </w:r>
          </w:p>
        </w:tc>
        <w:tc>
          <w:tcPr>
            <w:tcW w:w="1843" w:type="dxa"/>
          </w:tcPr>
          <w:p w14:paraId="7E7D6A73" w14:textId="77777777" w:rsidR="00CB3625" w:rsidRPr="00B422C5" w:rsidRDefault="00CB3625" w:rsidP="00B422C5">
            <w:pPr>
              <w:autoSpaceDE w:val="0"/>
              <w:autoSpaceDN w:val="0"/>
              <w:adjustRightInd w:val="0"/>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Администрация Горняцкого сельского поселения</w:t>
            </w:r>
          </w:p>
        </w:tc>
        <w:tc>
          <w:tcPr>
            <w:tcW w:w="567" w:type="dxa"/>
          </w:tcPr>
          <w:p w14:paraId="2C69A927" w14:textId="77777777" w:rsidR="004E1E9F"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p>
          <w:p w14:paraId="6C8AFBE1" w14:textId="77777777" w:rsidR="004E1E9F" w:rsidRDefault="004E1E9F" w:rsidP="004E1E9F">
            <w:pPr>
              <w:rPr>
                <w:rFonts w:ascii="Times New Roman" w:eastAsia="Times New Roman" w:hAnsi="Times New Roman"/>
                <w:sz w:val="24"/>
                <w:szCs w:val="24"/>
                <w:lang w:eastAsia="ru-RU"/>
              </w:rPr>
            </w:pPr>
          </w:p>
          <w:p w14:paraId="2AEDE837" w14:textId="77777777" w:rsidR="00CB3625" w:rsidRPr="004E1E9F" w:rsidRDefault="004E1E9F" w:rsidP="004E1E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9951</w:t>
            </w:r>
          </w:p>
        </w:tc>
        <w:tc>
          <w:tcPr>
            <w:tcW w:w="567" w:type="dxa"/>
          </w:tcPr>
          <w:p w14:paraId="03F25B07"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039AD53E"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65F359C1"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43C71DBA" w14:textId="77777777" w:rsidR="00CB362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w:t>
            </w:r>
            <w:r w:rsidR="004E1E9F">
              <w:rPr>
                <w:rFonts w:ascii="Times New Roman" w:eastAsia="Times New Roman" w:hAnsi="Times New Roman"/>
                <w:spacing w:val="-10"/>
                <w:kern w:val="2"/>
                <w:sz w:val="24"/>
                <w:szCs w:val="24"/>
                <w:lang w:eastAsia="ru-RU"/>
              </w:rPr>
              <w:t>50,0</w:t>
            </w:r>
          </w:p>
        </w:tc>
        <w:tc>
          <w:tcPr>
            <w:tcW w:w="732" w:type="dxa"/>
          </w:tcPr>
          <w:p w14:paraId="48CC2F87"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C482868"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5742F9DE"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750,0</w:t>
            </w:r>
          </w:p>
        </w:tc>
        <w:tc>
          <w:tcPr>
            <w:tcW w:w="732" w:type="dxa"/>
          </w:tcPr>
          <w:p w14:paraId="3F789C8E"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111AC470"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4AEEAFCA"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41DAAD94"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D41CE65"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6097EB68"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3F2ED238"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243753B"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70F50576"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bl>
    <w:p w14:paraId="5435704C"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2121E5E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sectPr w:rsidR="00B422C5" w:rsidRPr="00B422C5" w:rsidSect="00B422C5">
          <w:pgSz w:w="16838" w:h="11906" w:orient="landscape"/>
          <w:pgMar w:top="1418" w:right="851" w:bottom="851" w:left="851" w:header="709" w:footer="709" w:gutter="0"/>
          <w:cols w:space="708"/>
          <w:docGrid w:linePitch="360"/>
        </w:sectPr>
      </w:pPr>
    </w:p>
    <w:p w14:paraId="156C6D36"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 xml:space="preserve">Приложение № 4 к </w:t>
      </w:r>
    </w:p>
    <w:p w14:paraId="381BACBF" w14:textId="77777777" w:rsidR="00F94439"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муниципальной программе </w:t>
      </w:r>
    </w:p>
    <w:p w14:paraId="2C7CEA84" w14:textId="7BA65BC6"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Горняцкого сельского поселения «Развитие культуры и туризма»</w:t>
      </w:r>
    </w:p>
    <w:p w14:paraId="4F3D948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08770ECE"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5A7FA490"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на реализацию муниципальной программы Горняцкого сельского поселения «Развитие культуры и туризма»</w:t>
      </w:r>
    </w:p>
    <w:p w14:paraId="6DD91D33"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3096"/>
        <w:gridCol w:w="812"/>
        <w:gridCol w:w="723"/>
        <w:gridCol w:w="724"/>
        <w:gridCol w:w="724"/>
        <w:gridCol w:w="724"/>
        <w:gridCol w:w="724"/>
        <w:gridCol w:w="724"/>
        <w:gridCol w:w="724"/>
        <w:gridCol w:w="724"/>
        <w:gridCol w:w="724"/>
        <w:gridCol w:w="724"/>
        <w:gridCol w:w="724"/>
        <w:gridCol w:w="724"/>
      </w:tblGrid>
      <w:tr w:rsidR="00B422C5" w:rsidRPr="00B422C5" w14:paraId="6BF9D41F" w14:textId="77777777" w:rsidTr="00B422C5">
        <w:trPr>
          <w:trHeight w:val="20"/>
        </w:trPr>
        <w:tc>
          <w:tcPr>
            <w:tcW w:w="2269" w:type="dxa"/>
            <w:vMerge w:val="restart"/>
            <w:vAlign w:val="center"/>
            <w:hideMark/>
          </w:tcPr>
          <w:p w14:paraId="3D42152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Наименование муниципальной программы, номер</w:t>
            </w:r>
          </w:p>
          <w:p w14:paraId="2B325B1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 наименование подпрограммы</w:t>
            </w:r>
          </w:p>
        </w:tc>
        <w:tc>
          <w:tcPr>
            <w:tcW w:w="3260" w:type="dxa"/>
            <w:vMerge w:val="restart"/>
            <w:vAlign w:val="center"/>
            <w:hideMark/>
          </w:tcPr>
          <w:p w14:paraId="45DDB76E"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Источники финансирования</w:t>
            </w:r>
          </w:p>
        </w:tc>
        <w:tc>
          <w:tcPr>
            <w:tcW w:w="850" w:type="dxa"/>
            <w:vMerge w:val="restart"/>
            <w:vAlign w:val="center"/>
            <w:hideMark/>
          </w:tcPr>
          <w:p w14:paraId="65D2DFA2"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Объем расходов,</w:t>
            </w:r>
          </w:p>
          <w:p w14:paraId="65DA4089"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всего</w:t>
            </w:r>
          </w:p>
          <w:p w14:paraId="00EABD30"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(тыс. рублей)</w:t>
            </w:r>
          </w:p>
        </w:tc>
        <w:tc>
          <w:tcPr>
            <w:tcW w:w="9072" w:type="dxa"/>
            <w:gridSpan w:val="12"/>
            <w:vAlign w:val="center"/>
            <w:hideMark/>
          </w:tcPr>
          <w:p w14:paraId="48687FC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 том числе по годам реализации муниципальной программы</w:t>
            </w:r>
          </w:p>
        </w:tc>
      </w:tr>
      <w:tr w:rsidR="00B422C5" w:rsidRPr="00B422C5" w14:paraId="6C9B356E" w14:textId="77777777" w:rsidTr="00B422C5">
        <w:trPr>
          <w:trHeight w:val="20"/>
        </w:trPr>
        <w:tc>
          <w:tcPr>
            <w:tcW w:w="2269" w:type="dxa"/>
            <w:vMerge/>
            <w:vAlign w:val="center"/>
            <w:hideMark/>
          </w:tcPr>
          <w:p w14:paraId="6A4B99B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3260" w:type="dxa"/>
            <w:vMerge/>
            <w:vAlign w:val="center"/>
            <w:hideMark/>
          </w:tcPr>
          <w:p w14:paraId="71556722"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p>
        </w:tc>
        <w:tc>
          <w:tcPr>
            <w:tcW w:w="850" w:type="dxa"/>
            <w:vMerge/>
            <w:vAlign w:val="center"/>
            <w:hideMark/>
          </w:tcPr>
          <w:p w14:paraId="7462792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756" w:type="dxa"/>
            <w:vAlign w:val="center"/>
            <w:hideMark/>
          </w:tcPr>
          <w:p w14:paraId="00CE223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2019</w:t>
            </w:r>
          </w:p>
        </w:tc>
        <w:tc>
          <w:tcPr>
            <w:tcW w:w="756" w:type="dxa"/>
            <w:vAlign w:val="center"/>
            <w:hideMark/>
          </w:tcPr>
          <w:p w14:paraId="7F042EA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2020</w:t>
            </w:r>
          </w:p>
        </w:tc>
        <w:tc>
          <w:tcPr>
            <w:tcW w:w="756" w:type="dxa"/>
            <w:vAlign w:val="center"/>
            <w:hideMark/>
          </w:tcPr>
          <w:p w14:paraId="5E7E110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2021</w:t>
            </w:r>
          </w:p>
        </w:tc>
        <w:tc>
          <w:tcPr>
            <w:tcW w:w="756" w:type="dxa"/>
            <w:vAlign w:val="center"/>
            <w:hideMark/>
          </w:tcPr>
          <w:p w14:paraId="25615CC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2022</w:t>
            </w:r>
          </w:p>
        </w:tc>
        <w:tc>
          <w:tcPr>
            <w:tcW w:w="756" w:type="dxa"/>
            <w:vAlign w:val="center"/>
            <w:hideMark/>
          </w:tcPr>
          <w:p w14:paraId="2330AFC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2023</w:t>
            </w:r>
          </w:p>
        </w:tc>
        <w:tc>
          <w:tcPr>
            <w:tcW w:w="756" w:type="dxa"/>
            <w:vAlign w:val="center"/>
            <w:hideMark/>
          </w:tcPr>
          <w:p w14:paraId="1DD3762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2024</w:t>
            </w:r>
          </w:p>
        </w:tc>
        <w:tc>
          <w:tcPr>
            <w:tcW w:w="756" w:type="dxa"/>
            <w:vAlign w:val="center"/>
            <w:hideMark/>
          </w:tcPr>
          <w:p w14:paraId="546967E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2025</w:t>
            </w:r>
          </w:p>
        </w:tc>
        <w:tc>
          <w:tcPr>
            <w:tcW w:w="756" w:type="dxa"/>
            <w:vAlign w:val="center"/>
          </w:tcPr>
          <w:p w14:paraId="6AC2D9C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2026</w:t>
            </w:r>
          </w:p>
        </w:tc>
        <w:tc>
          <w:tcPr>
            <w:tcW w:w="756" w:type="dxa"/>
            <w:vAlign w:val="center"/>
          </w:tcPr>
          <w:p w14:paraId="502AC77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2027</w:t>
            </w:r>
          </w:p>
        </w:tc>
        <w:tc>
          <w:tcPr>
            <w:tcW w:w="756" w:type="dxa"/>
            <w:vAlign w:val="center"/>
          </w:tcPr>
          <w:p w14:paraId="143233D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2028</w:t>
            </w:r>
          </w:p>
        </w:tc>
        <w:tc>
          <w:tcPr>
            <w:tcW w:w="756" w:type="dxa"/>
            <w:vAlign w:val="center"/>
          </w:tcPr>
          <w:p w14:paraId="64FA6C68"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2029</w:t>
            </w:r>
          </w:p>
        </w:tc>
        <w:tc>
          <w:tcPr>
            <w:tcW w:w="756" w:type="dxa"/>
            <w:vAlign w:val="center"/>
          </w:tcPr>
          <w:p w14:paraId="761DB44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2030</w:t>
            </w:r>
          </w:p>
        </w:tc>
      </w:tr>
      <w:tr w:rsidR="00B422C5" w:rsidRPr="00B422C5" w14:paraId="75E8A0A2" w14:textId="77777777" w:rsidTr="00B422C5">
        <w:trPr>
          <w:trHeight w:val="20"/>
          <w:tblHeader/>
        </w:trPr>
        <w:tc>
          <w:tcPr>
            <w:tcW w:w="2269" w:type="dxa"/>
            <w:vAlign w:val="center"/>
            <w:hideMark/>
          </w:tcPr>
          <w:p w14:paraId="195DAB2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1</w:t>
            </w:r>
          </w:p>
        </w:tc>
        <w:tc>
          <w:tcPr>
            <w:tcW w:w="3260" w:type="dxa"/>
            <w:vAlign w:val="center"/>
            <w:hideMark/>
          </w:tcPr>
          <w:p w14:paraId="397CE50B"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w:t>
            </w:r>
          </w:p>
        </w:tc>
        <w:tc>
          <w:tcPr>
            <w:tcW w:w="850" w:type="dxa"/>
            <w:vAlign w:val="center"/>
            <w:hideMark/>
          </w:tcPr>
          <w:p w14:paraId="076BAEF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3</w:t>
            </w:r>
          </w:p>
        </w:tc>
        <w:tc>
          <w:tcPr>
            <w:tcW w:w="756" w:type="dxa"/>
            <w:vAlign w:val="center"/>
            <w:hideMark/>
          </w:tcPr>
          <w:p w14:paraId="4923F6A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4</w:t>
            </w:r>
          </w:p>
        </w:tc>
        <w:tc>
          <w:tcPr>
            <w:tcW w:w="756" w:type="dxa"/>
            <w:vAlign w:val="center"/>
            <w:hideMark/>
          </w:tcPr>
          <w:p w14:paraId="03BA0BA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5</w:t>
            </w:r>
          </w:p>
        </w:tc>
        <w:tc>
          <w:tcPr>
            <w:tcW w:w="756" w:type="dxa"/>
            <w:vAlign w:val="center"/>
            <w:hideMark/>
          </w:tcPr>
          <w:p w14:paraId="135D0AB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6</w:t>
            </w:r>
          </w:p>
        </w:tc>
        <w:tc>
          <w:tcPr>
            <w:tcW w:w="756" w:type="dxa"/>
            <w:vAlign w:val="center"/>
            <w:hideMark/>
          </w:tcPr>
          <w:p w14:paraId="7370BF2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7</w:t>
            </w:r>
          </w:p>
        </w:tc>
        <w:tc>
          <w:tcPr>
            <w:tcW w:w="756" w:type="dxa"/>
            <w:vAlign w:val="center"/>
            <w:hideMark/>
          </w:tcPr>
          <w:p w14:paraId="47634A7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8</w:t>
            </w:r>
          </w:p>
        </w:tc>
        <w:tc>
          <w:tcPr>
            <w:tcW w:w="756" w:type="dxa"/>
            <w:vAlign w:val="center"/>
            <w:hideMark/>
          </w:tcPr>
          <w:p w14:paraId="472C695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9</w:t>
            </w:r>
          </w:p>
        </w:tc>
        <w:tc>
          <w:tcPr>
            <w:tcW w:w="756" w:type="dxa"/>
            <w:vAlign w:val="center"/>
            <w:hideMark/>
          </w:tcPr>
          <w:p w14:paraId="0DD2B5C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10</w:t>
            </w:r>
          </w:p>
        </w:tc>
        <w:tc>
          <w:tcPr>
            <w:tcW w:w="756" w:type="dxa"/>
            <w:vAlign w:val="center"/>
          </w:tcPr>
          <w:p w14:paraId="679383F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11</w:t>
            </w:r>
          </w:p>
        </w:tc>
        <w:tc>
          <w:tcPr>
            <w:tcW w:w="756" w:type="dxa"/>
            <w:vAlign w:val="center"/>
          </w:tcPr>
          <w:p w14:paraId="213A157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12</w:t>
            </w:r>
          </w:p>
        </w:tc>
        <w:tc>
          <w:tcPr>
            <w:tcW w:w="756" w:type="dxa"/>
            <w:vAlign w:val="center"/>
          </w:tcPr>
          <w:p w14:paraId="4C571AD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13</w:t>
            </w:r>
          </w:p>
        </w:tc>
        <w:tc>
          <w:tcPr>
            <w:tcW w:w="756" w:type="dxa"/>
            <w:vAlign w:val="center"/>
          </w:tcPr>
          <w:p w14:paraId="44ACF64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14</w:t>
            </w:r>
          </w:p>
        </w:tc>
        <w:tc>
          <w:tcPr>
            <w:tcW w:w="756" w:type="dxa"/>
            <w:vAlign w:val="center"/>
          </w:tcPr>
          <w:p w14:paraId="3A70012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15</w:t>
            </w:r>
          </w:p>
        </w:tc>
      </w:tr>
      <w:tr w:rsidR="00B422C5" w:rsidRPr="00B422C5" w14:paraId="14584B78" w14:textId="77777777" w:rsidTr="003F71BD">
        <w:trPr>
          <w:trHeight w:val="20"/>
        </w:trPr>
        <w:tc>
          <w:tcPr>
            <w:tcW w:w="2269" w:type="dxa"/>
            <w:vMerge w:val="restart"/>
            <w:hideMark/>
          </w:tcPr>
          <w:p w14:paraId="78676FE4"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Горняцкого сельского поселения «Развитие культуры и туризма</w:t>
            </w:r>
            <w:r w:rsidRPr="00B422C5">
              <w:rPr>
                <w:rFonts w:ascii="Times New Roman" w:eastAsia="Times New Roman" w:hAnsi="Times New Roman"/>
                <w:bCs/>
                <w:kern w:val="2"/>
                <w:sz w:val="24"/>
                <w:szCs w:val="24"/>
                <w:lang w:eastAsia="ru-RU"/>
              </w:rPr>
              <w:t>»</w:t>
            </w:r>
          </w:p>
        </w:tc>
        <w:tc>
          <w:tcPr>
            <w:tcW w:w="3260" w:type="dxa"/>
            <w:hideMark/>
          </w:tcPr>
          <w:p w14:paraId="333C869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всего </w:t>
            </w:r>
          </w:p>
        </w:tc>
        <w:tc>
          <w:tcPr>
            <w:tcW w:w="850" w:type="dxa"/>
          </w:tcPr>
          <w:p w14:paraId="34037BE9" w14:textId="77777777" w:rsidR="00B422C5" w:rsidRPr="00582DDC" w:rsidRDefault="000357F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140867,5</w:t>
            </w:r>
          </w:p>
        </w:tc>
        <w:tc>
          <w:tcPr>
            <w:tcW w:w="756" w:type="dxa"/>
            <w:hideMark/>
          </w:tcPr>
          <w:p w14:paraId="04B57091"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1592</w:t>
            </w:r>
            <w:r w:rsidR="00E864E4" w:rsidRPr="00582DDC">
              <w:rPr>
                <w:rFonts w:ascii="Times New Roman" w:eastAsia="Times New Roman" w:hAnsi="Times New Roman"/>
                <w:spacing w:val="-10"/>
                <w:kern w:val="2"/>
                <w:sz w:val="22"/>
                <w:szCs w:val="22"/>
                <w:lang w:eastAsia="ru-RU"/>
              </w:rPr>
              <w:t>1</w:t>
            </w:r>
            <w:r w:rsidR="000D0C5D"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6</w:t>
            </w:r>
          </w:p>
        </w:tc>
        <w:tc>
          <w:tcPr>
            <w:tcW w:w="756" w:type="dxa"/>
            <w:hideMark/>
          </w:tcPr>
          <w:p w14:paraId="3FAC12C3" w14:textId="77777777" w:rsidR="00B422C5" w:rsidRPr="00582DDC" w:rsidRDefault="006D58E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16858</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1</w:t>
            </w:r>
          </w:p>
        </w:tc>
        <w:tc>
          <w:tcPr>
            <w:tcW w:w="756" w:type="dxa"/>
          </w:tcPr>
          <w:p w14:paraId="4758A37F"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17267,7</w:t>
            </w:r>
          </w:p>
        </w:tc>
        <w:tc>
          <w:tcPr>
            <w:tcW w:w="756" w:type="dxa"/>
          </w:tcPr>
          <w:p w14:paraId="2E85251E"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44EDAB8B"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6CDABD73" w14:textId="77777777" w:rsidR="00B422C5" w:rsidRPr="00E90693" w:rsidRDefault="000357F2"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r w:rsidR="004F7C33">
              <w:rPr>
                <w:rFonts w:ascii="Times New Roman" w:eastAsia="Times New Roman" w:hAnsi="Times New Roman"/>
                <w:sz w:val="18"/>
                <w:szCs w:val="18"/>
                <w:lang w:eastAsia="ru-RU"/>
              </w:rPr>
              <w:t>0</w:t>
            </w:r>
            <w:r>
              <w:rPr>
                <w:rFonts w:ascii="Times New Roman" w:eastAsia="Times New Roman" w:hAnsi="Times New Roman"/>
                <w:sz w:val="18"/>
                <w:szCs w:val="18"/>
                <w:lang w:eastAsia="ru-RU"/>
              </w:rPr>
              <w:t>45,5</w:t>
            </w:r>
          </w:p>
        </w:tc>
        <w:tc>
          <w:tcPr>
            <w:tcW w:w="756" w:type="dxa"/>
          </w:tcPr>
          <w:p w14:paraId="1EA2C955"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661292B9"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8460,6</w:t>
            </w:r>
          </w:p>
        </w:tc>
        <w:tc>
          <w:tcPr>
            <w:tcW w:w="756" w:type="dxa"/>
          </w:tcPr>
          <w:p w14:paraId="7193C308"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4CAE0576"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4B146DF0"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9CA6381"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712163E3" w14:textId="77777777" w:rsidTr="003F71BD">
        <w:trPr>
          <w:trHeight w:val="20"/>
        </w:trPr>
        <w:tc>
          <w:tcPr>
            <w:tcW w:w="2269" w:type="dxa"/>
            <w:vMerge/>
            <w:hideMark/>
          </w:tcPr>
          <w:p w14:paraId="1A53FAE3"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2CC841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tcPr>
          <w:p w14:paraId="1AF47E50" w14:textId="77777777" w:rsidR="00B422C5" w:rsidRPr="00582DDC" w:rsidRDefault="000357F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1386</w:t>
            </w:r>
            <w:r w:rsidR="0090110B">
              <w:rPr>
                <w:rFonts w:ascii="Times New Roman" w:eastAsia="Times New Roman" w:hAnsi="Times New Roman"/>
                <w:spacing w:val="-10"/>
                <w:kern w:val="2"/>
                <w:sz w:val="22"/>
                <w:szCs w:val="22"/>
                <w:lang w:eastAsia="ru-RU"/>
              </w:rPr>
              <w:t>2</w:t>
            </w:r>
            <w:r>
              <w:rPr>
                <w:rFonts w:ascii="Times New Roman" w:eastAsia="Times New Roman" w:hAnsi="Times New Roman"/>
                <w:spacing w:val="-10"/>
                <w:kern w:val="2"/>
                <w:sz w:val="22"/>
                <w:szCs w:val="22"/>
                <w:lang w:eastAsia="ru-RU"/>
              </w:rPr>
              <w:t>9,7</w:t>
            </w:r>
          </w:p>
        </w:tc>
        <w:tc>
          <w:tcPr>
            <w:tcW w:w="756" w:type="dxa"/>
            <w:hideMark/>
          </w:tcPr>
          <w:p w14:paraId="309E84A0" w14:textId="77777777" w:rsidR="00B422C5" w:rsidRPr="00582DDC" w:rsidRDefault="00E864E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15649,5</w:t>
            </w:r>
          </w:p>
        </w:tc>
        <w:tc>
          <w:tcPr>
            <w:tcW w:w="756" w:type="dxa"/>
            <w:hideMark/>
          </w:tcPr>
          <w:p w14:paraId="4C52C57E" w14:textId="77777777" w:rsidR="00B422C5" w:rsidRPr="00582DDC" w:rsidRDefault="00D35468"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16824,5</w:t>
            </w:r>
          </w:p>
        </w:tc>
        <w:tc>
          <w:tcPr>
            <w:tcW w:w="756" w:type="dxa"/>
          </w:tcPr>
          <w:p w14:paraId="1E6F44AC" w14:textId="77777777" w:rsidR="00B422C5" w:rsidRPr="00582DDC" w:rsidRDefault="00E9069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17143,6</w:t>
            </w:r>
          </w:p>
        </w:tc>
        <w:tc>
          <w:tcPr>
            <w:tcW w:w="756" w:type="dxa"/>
          </w:tcPr>
          <w:p w14:paraId="2DAA426B"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17088,3</w:t>
            </w:r>
          </w:p>
        </w:tc>
        <w:tc>
          <w:tcPr>
            <w:tcW w:w="756" w:type="dxa"/>
          </w:tcPr>
          <w:p w14:paraId="77C2C4BB"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74572C">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74572C">
              <w:rPr>
                <w:rFonts w:ascii="Times New Roman" w:eastAsia="Times New Roman" w:hAnsi="Times New Roman"/>
                <w:sz w:val="18"/>
                <w:szCs w:val="18"/>
                <w:lang w:eastAsia="ru-RU"/>
              </w:rPr>
              <w:t>,0</w:t>
            </w:r>
          </w:p>
        </w:tc>
        <w:tc>
          <w:tcPr>
            <w:tcW w:w="756" w:type="dxa"/>
          </w:tcPr>
          <w:p w14:paraId="06022D2D" w14:textId="77777777" w:rsidR="00B422C5" w:rsidRPr="00E90693" w:rsidRDefault="000357F2"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F7C33">
              <w:rPr>
                <w:rFonts w:ascii="Times New Roman" w:eastAsia="Times New Roman" w:hAnsi="Times New Roman"/>
                <w:sz w:val="18"/>
                <w:szCs w:val="18"/>
                <w:lang w:eastAsia="ru-RU"/>
              </w:rPr>
              <w:t>8</w:t>
            </w:r>
            <w:r>
              <w:rPr>
                <w:rFonts w:ascii="Times New Roman" w:eastAsia="Times New Roman" w:hAnsi="Times New Roman"/>
                <w:sz w:val="18"/>
                <w:szCs w:val="18"/>
                <w:lang w:eastAsia="ru-RU"/>
              </w:rPr>
              <w:t>883,5</w:t>
            </w:r>
          </w:p>
        </w:tc>
        <w:tc>
          <w:tcPr>
            <w:tcW w:w="756" w:type="dxa"/>
          </w:tcPr>
          <w:p w14:paraId="1C8BD8EA"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12546,3</w:t>
            </w:r>
          </w:p>
        </w:tc>
        <w:tc>
          <w:tcPr>
            <w:tcW w:w="756" w:type="dxa"/>
          </w:tcPr>
          <w:p w14:paraId="3C0D3A03"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8298,6</w:t>
            </w:r>
          </w:p>
        </w:tc>
        <w:tc>
          <w:tcPr>
            <w:tcW w:w="756" w:type="dxa"/>
          </w:tcPr>
          <w:p w14:paraId="627756FC"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1750EFD8"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170DF355"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0D3CD0C2"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r>
      <w:tr w:rsidR="00B422C5" w:rsidRPr="00B422C5" w14:paraId="5EF86E95" w14:textId="77777777" w:rsidTr="00B422C5">
        <w:trPr>
          <w:trHeight w:val="20"/>
        </w:trPr>
        <w:tc>
          <w:tcPr>
            <w:tcW w:w="2269" w:type="dxa"/>
            <w:vMerge/>
            <w:hideMark/>
          </w:tcPr>
          <w:p w14:paraId="2901EB42"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9AB1D1D"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4488CF1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4F7D2189"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hideMark/>
          </w:tcPr>
          <w:p w14:paraId="0E7C547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2C249C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2962A1F"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hideMark/>
          </w:tcPr>
          <w:p w14:paraId="55DAA94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09CBD3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814EA0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56428E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E82E00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DD8E41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B298F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2A2794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E13217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389C372C" w14:textId="77777777" w:rsidTr="00B422C5">
        <w:trPr>
          <w:trHeight w:val="20"/>
        </w:trPr>
        <w:tc>
          <w:tcPr>
            <w:tcW w:w="2269" w:type="dxa"/>
            <w:vMerge/>
            <w:hideMark/>
          </w:tcPr>
          <w:p w14:paraId="7BB7307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DCBBD2B"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tcPr>
          <w:p w14:paraId="4C24F668"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410DE12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C845CA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CE4572E"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tcPr>
          <w:p w14:paraId="2EF13CA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7AFB9D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B784BC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100352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004494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F7AF08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A6AEB9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2DD240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8BBD30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E48DB5C" w14:textId="77777777" w:rsidTr="00B422C5">
        <w:trPr>
          <w:trHeight w:val="20"/>
        </w:trPr>
        <w:tc>
          <w:tcPr>
            <w:tcW w:w="2269" w:type="dxa"/>
            <w:vMerge/>
            <w:hideMark/>
          </w:tcPr>
          <w:p w14:paraId="5BFD5538"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0BB351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48EF79FC"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262783DA"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54FA0AB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77A54D2"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4B14A83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28570E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044A7AD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85625F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BFAB17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B7637E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414BA2C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DB0DB4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4D8051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5BDA4CC0" w14:textId="77777777" w:rsidTr="00B422C5">
        <w:trPr>
          <w:trHeight w:val="20"/>
        </w:trPr>
        <w:tc>
          <w:tcPr>
            <w:tcW w:w="2269" w:type="dxa"/>
            <w:vMerge/>
            <w:hideMark/>
          </w:tcPr>
          <w:p w14:paraId="4C14509B"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26531A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3F2E0033"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62CA7107"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0B5F04D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7498A24"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3B455F5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F678BC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726974A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2AE23E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7DA550E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A1CA56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480215F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312863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48B4D19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49882D3C" w14:textId="77777777" w:rsidTr="00B422C5">
        <w:trPr>
          <w:trHeight w:val="20"/>
        </w:trPr>
        <w:tc>
          <w:tcPr>
            <w:tcW w:w="2269" w:type="dxa"/>
            <w:vMerge/>
            <w:hideMark/>
          </w:tcPr>
          <w:p w14:paraId="60BF3DFC"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3B9DD64"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2C6F0DEF" w14:textId="77777777" w:rsidR="00B422C5" w:rsidRPr="00582DDC" w:rsidRDefault="003E3D4F"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3F71BD" w:rsidRPr="00582DDC">
              <w:rPr>
                <w:rFonts w:ascii="Times New Roman" w:eastAsia="Times New Roman" w:hAnsi="Times New Roman"/>
                <w:spacing w:val="-10"/>
                <w:kern w:val="2"/>
                <w:sz w:val="22"/>
                <w:szCs w:val="22"/>
                <w:lang w:eastAsia="ru-RU"/>
              </w:rPr>
              <w:t>7,8</w:t>
            </w:r>
          </w:p>
        </w:tc>
        <w:tc>
          <w:tcPr>
            <w:tcW w:w="756" w:type="dxa"/>
            <w:hideMark/>
          </w:tcPr>
          <w:p w14:paraId="3B76640A"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47E8A1C8" w14:textId="77777777" w:rsidR="00B422C5" w:rsidRPr="00582DDC" w:rsidRDefault="006D58E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429360CE" w14:textId="77777777" w:rsidR="00B422C5" w:rsidRPr="00582DDC" w:rsidRDefault="003F71BD"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2AF58EF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2979475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2CB25FE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5216A49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49B630F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6D815F5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1732ED1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17BD46A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534CEF6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7913976C" w14:textId="77777777" w:rsidTr="000D0C5D">
        <w:trPr>
          <w:trHeight w:val="20"/>
        </w:trPr>
        <w:tc>
          <w:tcPr>
            <w:tcW w:w="2269" w:type="dxa"/>
            <w:vMerge w:val="restart"/>
            <w:hideMark/>
          </w:tcPr>
          <w:p w14:paraId="083C3E34"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1</w:t>
            </w:r>
          </w:p>
          <w:p w14:paraId="0A2AF77B"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Развитие культуры</w:t>
            </w:r>
            <w:r w:rsidRPr="00B422C5">
              <w:rPr>
                <w:rFonts w:ascii="Times New Roman" w:eastAsia="Times New Roman" w:hAnsi="Times New Roman"/>
                <w:bCs/>
                <w:kern w:val="2"/>
                <w:sz w:val="24"/>
                <w:szCs w:val="24"/>
                <w:lang w:eastAsia="ru-RU"/>
              </w:rPr>
              <w:t>»</w:t>
            </w:r>
          </w:p>
        </w:tc>
        <w:tc>
          <w:tcPr>
            <w:tcW w:w="3260" w:type="dxa"/>
            <w:hideMark/>
          </w:tcPr>
          <w:p w14:paraId="2D64F211" w14:textId="77777777" w:rsidR="00B422C5" w:rsidRPr="00B422C5" w:rsidRDefault="00B422C5" w:rsidP="00B422C5">
            <w:pPr>
              <w:widowControl w:val="0"/>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14A73B7D" w14:textId="77777777" w:rsidR="00B422C5" w:rsidRPr="00582DDC" w:rsidRDefault="000357F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139091,1</w:t>
            </w:r>
          </w:p>
        </w:tc>
        <w:tc>
          <w:tcPr>
            <w:tcW w:w="756" w:type="dxa"/>
            <w:hideMark/>
          </w:tcPr>
          <w:p w14:paraId="6EA1DE8F"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15680,6</w:t>
            </w:r>
          </w:p>
          <w:p w14:paraId="52E3FDF9" w14:textId="77777777" w:rsidR="00EF2DD2" w:rsidRPr="00582DDC" w:rsidRDefault="00EF2DD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p>
        </w:tc>
        <w:tc>
          <w:tcPr>
            <w:tcW w:w="756" w:type="dxa"/>
            <w:hideMark/>
          </w:tcPr>
          <w:p w14:paraId="0F931433" w14:textId="77777777" w:rsidR="00B422C5" w:rsidRPr="00582DDC" w:rsidRDefault="005C60FC"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16072</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7</w:t>
            </w:r>
          </w:p>
        </w:tc>
        <w:tc>
          <w:tcPr>
            <w:tcW w:w="756" w:type="dxa"/>
          </w:tcPr>
          <w:p w14:paraId="187A9ABB"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16517,7</w:t>
            </w:r>
          </w:p>
        </w:tc>
        <w:tc>
          <w:tcPr>
            <w:tcW w:w="756" w:type="dxa"/>
          </w:tcPr>
          <w:p w14:paraId="328EC63C"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2A57BE85"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0334BC2D" w14:textId="77777777" w:rsidR="00B422C5" w:rsidRPr="00E90693" w:rsidRDefault="000357F2" w:rsidP="0090110B">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r w:rsidR="004F7C33">
              <w:rPr>
                <w:rFonts w:ascii="Times New Roman" w:eastAsia="Times New Roman" w:hAnsi="Times New Roman"/>
                <w:sz w:val="18"/>
                <w:szCs w:val="18"/>
                <w:lang w:eastAsia="ru-RU"/>
              </w:rPr>
              <w:t>0</w:t>
            </w:r>
            <w:r>
              <w:rPr>
                <w:rFonts w:ascii="Times New Roman" w:eastAsia="Times New Roman" w:hAnsi="Times New Roman"/>
                <w:sz w:val="18"/>
                <w:szCs w:val="18"/>
                <w:lang w:eastAsia="ru-RU"/>
              </w:rPr>
              <w:t>45,5</w:t>
            </w:r>
          </w:p>
        </w:tc>
        <w:tc>
          <w:tcPr>
            <w:tcW w:w="756" w:type="dxa"/>
          </w:tcPr>
          <w:p w14:paraId="1923C53E"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0C52AC87" w14:textId="77777777" w:rsidR="00B422C5" w:rsidRPr="0074572C" w:rsidRDefault="0074572C"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8460,6</w:t>
            </w:r>
          </w:p>
        </w:tc>
        <w:tc>
          <w:tcPr>
            <w:tcW w:w="756" w:type="dxa"/>
          </w:tcPr>
          <w:p w14:paraId="5AB168B8"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30B4517"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426672ED"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F53B35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16DFF1E3" w14:textId="77777777" w:rsidTr="000D0C5D">
        <w:trPr>
          <w:trHeight w:val="20"/>
        </w:trPr>
        <w:tc>
          <w:tcPr>
            <w:tcW w:w="2269" w:type="dxa"/>
            <w:vMerge/>
            <w:hideMark/>
          </w:tcPr>
          <w:p w14:paraId="7FA4F873"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76DC5B78"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7EAE08FF" w14:textId="77777777" w:rsidR="00B422C5" w:rsidRPr="003E3D4F" w:rsidRDefault="000357F2" w:rsidP="00B422C5">
            <w:pPr>
              <w:autoSpaceDE w:val="0"/>
              <w:autoSpaceDN w:val="0"/>
              <w:adjustRightInd w:val="0"/>
              <w:ind w:left="-57" w:right="-57" w:firstLine="0"/>
              <w:jc w:val="center"/>
              <w:rPr>
                <w:rFonts w:ascii="Times New Roman" w:eastAsia="Times New Roman" w:hAnsi="Times New Roman"/>
                <w:spacing w:val="-10"/>
                <w:kern w:val="2"/>
                <w:lang w:eastAsia="ru-RU"/>
              </w:rPr>
            </w:pPr>
            <w:r>
              <w:rPr>
                <w:rFonts w:ascii="Times New Roman" w:eastAsia="Times New Roman" w:hAnsi="Times New Roman"/>
                <w:spacing w:val="-10"/>
                <w:kern w:val="2"/>
                <w:lang w:eastAsia="ru-RU"/>
              </w:rPr>
              <w:t>13</w:t>
            </w:r>
            <w:r w:rsidR="0090110B">
              <w:rPr>
                <w:rFonts w:ascii="Times New Roman" w:eastAsia="Times New Roman" w:hAnsi="Times New Roman"/>
                <w:spacing w:val="-10"/>
                <w:kern w:val="2"/>
                <w:lang w:eastAsia="ru-RU"/>
              </w:rPr>
              <w:t>6</w:t>
            </w:r>
            <w:r>
              <w:rPr>
                <w:rFonts w:ascii="Times New Roman" w:eastAsia="Times New Roman" w:hAnsi="Times New Roman"/>
                <w:spacing w:val="-10"/>
                <w:kern w:val="2"/>
                <w:lang w:eastAsia="ru-RU"/>
              </w:rPr>
              <w:t>953,3</w:t>
            </w:r>
          </w:p>
        </w:tc>
        <w:tc>
          <w:tcPr>
            <w:tcW w:w="756" w:type="dxa"/>
            <w:hideMark/>
          </w:tcPr>
          <w:p w14:paraId="759C08F5" w14:textId="77777777" w:rsidR="00B422C5" w:rsidRPr="003E3D4F" w:rsidRDefault="00FA036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15408</w:t>
            </w:r>
            <w:r w:rsidR="000D0C5D" w:rsidRPr="003E3D4F">
              <w:rPr>
                <w:rFonts w:ascii="Times New Roman" w:eastAsia="Times New Roman" w:hAnsi="Times New Roman"/>
                <w:spacing w:val="-10"/>
                <w:kern w:val="2"/>
                <w:lang w:eastAsia="ru-RU"/>
              </w:rPr>
              <w:t>,</w:t>
            </w:r>
            <w:r w:rsidRPr="003E3D4F">
              <w:rPr>
                <w:rFonts w:ascii="Times New Roman" w:eastAsia="Times New Roman" w:hAnsi="Times New Roman"/>
                <w:spacing w:val="-10"/>
                <w:kern w:val="2"/>
                <w:lang w:eastAsia="ru-RU"/>
              </w:rPr>
              <w:t>5</w:t>
            </w:r>
          </w:p>
        </w:tc>
        <w:tc>
          <w:tcPr>
            <w:tcW w:w="756" w:type="dxa"/>
            <w:hideMark/>
          </w:tcPr>
          <w:p w14:paraId="7E10959D" w14:textId="77777777" w:rsidR="00B422C5" w:rsidRPr="003E3D4F" w:rsidRDefault="00D35468"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16039,1</w:t>
            </w:r>
          </w:p>
        </w:tc>
        <w:tc>
          <w:tcPr>
            <w:tcW w:w="756" w:type="dxa"/>
          </w:tcPr>
          <w:p w14:paraId="5D48968E" w14:textId="77777777" w:rsidR="00B422C5" w:rsidRPr="003E3D4F" w:rsidRDefault="00E90693"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16393,6</w:t>
            </w:r>
          </w:p>
        </w:tc>
        <w:tc>
          <w:tcPr>
            <w:tcW w:w="756" w:type="dxa"/>
          </w:tcPr>
          <w:p w14:paraId="44C49C6E" w14:textId="77777777" w:rsidR="00B422C5" w:rsidRPr="003E3D4F" w:rsidRDefault="00220FB3" w:rsidP="00B422C5">
            <w:pPr>
              <w:ind w:firstLine="0"/>
              <w:jc w:val="center"/>
              <w:rPr>
                <w:rFonts w:ascii="Times New Roman" w:eastAsia="Times New Roman" w:hAnsi="Times New Roman"/>
                <w:sz w:val="18"/>
                <w:szCs w:val="18"/>
                <w:lang w:eastAsia="ru-RU"/>
              </w:rPr>
            </w:pPr>
            <w:r w:rsidRPr="003E3D4F">
              <w:rPr>
                <w:rFonts w:ascii="Times New Roman" w:eastAsia="Times New Roman" w:hAnsi="Times New Roman"/>
                <w:sz w:val="18"/>
                <w:szCs w:val="18"/>
                <w:lang w:eastAsia="ru-RU"/>
              </w:rPr>
              <w:t>17088,3</w:t>
            </w:r>
          </w:p>
        </w:tc>
        <w:tc>
          <w:tcPr>
            <w:tcW w:w="756" w:type="dxa"/>
          </w:tcPr>
          <w:p w14:paraId="45B1EF71" w14:textId="77777777" w:rsidR="00B422C5" w:rsidRPr="003E3D4F"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3E3D4F" w:rsidRPr="003E3D4F">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3E3D4F" w:rsidRPr="003E3D4F">
              <w:rPr>
                <w:rFonts w:ascii="Times New Roman" w:eastAsia="Times New Roman" w:hAnsi="Times New Roman"/>
                <w:sz w:val="18"/>
                <w:szCs w:val="18"/>
                <w:lang w:eastAsia="ru-RU"/>
              </w:rPr>
              <w:t>,0</w:t>
            </w:r>
          </w:p>
        </w:tc>
        <w:tc>
          <w:tcPr>
            <w:tcW w:w="756" w:type="dxa"/>
          </w:tcPr>
          <w:p w14:paraId="563BA6D4" w14:textId="77777777" w:rsidR="00B422C5" w:rsidRPr="003E3D4F" w:rsidRDefault="000357F2" w:rsidP="004F7C33">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F7C33">
              <w:rPr>
                <w:rFonts w:ascii="Times New Roman" w:eastAsia="Times New Roman" w:hAnsi="Times New Roman"/>
                <w:sz w:val="18"/>
                <w:szCs w:val="18"/>
                <w:lang w:eastAsia="ru-RU"/>
              </w:rPr>
              <w:t>8</w:t>
            </w:r>
            <w:r>
              <w:rPr>
                <w:rFonts w:ascii="Times New Roman" w:eastAsia="Times New Roman" w:hAnsi="Times New Roman"/>
                <w:sz w:val="18"/>
                <w:szCs w:val="18"/>
                <w:lang w:eastAsia="ru-RU"/>
              </w:rPr>
              <w:t>883,5</w:t>
            </w:r>
          </w:p>
        </w:tc>
        <w:tc>
          <w:tcPr>
            <w:tcW w:w="756" w:type="dxa"/>
          </w:tcPr>
          <w:p w14:paraId="497BF89E"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12546,3</w:t>
            </w:r>
          </w:p>
        </w:tc>
        <w:tc>
          <w:tcPr>
            <w:tcW w:w="756" w:type="dxa"/>
          </w:tcPr>
          <w:p w14:paraId="33FDAAED"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8298,6</w:t>
            </w:r>
          </w:p>
        </w:tc>
        <w:tc>
          <w:tcPr>
            <w:tcW w:w="756" w:type="dxa"/>
          </w:tcPr>
          <w:p w14:paraId="259324A9"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18F223B7"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1C50DF6D"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6598180F"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r>
      <w:tr w:rsidR="00B422C5" w:rsidRPr="00B422C5" w14:paraId="01BD5714" w14:textId="77777777" w:rsidTr="00B422C5">
        <w:trPr>
          <w:trHeight w:val="20"/>
        </w:trPr>
        <w:tc>
          <w:tcPr>
            <w:tcW w:w="2269" w:type="dxa"/>
            <w:vMerge/>
            <w:hideMark/>
          </w:tcPr>
          <w:p w14:paraId="284F3D4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2EF706B"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36B86A4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5BD0E7A0" w14:textId="77777777" w:rsidR="00B422C5" w:rsidRPr="00D65B32"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7852D5D0" w14:textId="77777777" w:rsidR="00B422C5" w:rsidRPr="00B422C5"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1CE193F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4F6008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C7F5C2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7CFE98C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4E382A5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BBD24D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23B592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9D6CE4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0B3853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20A1AD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8B3B89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62CDF80" w14:textId="77777777" w:rsidTr="00B422C5">
        <w:trPr>
          <w:trHeight w:val="20"/>
        </w:trPr>
        <w:tc>
          <w:tcPr>
            <w:tcW w:w="2269" w:type="dxa"/>
            <w:vMerge/>
            <w:hideMark/>
          </w:tcPr>
          <w:p w14:paraId="57C259C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5FC0EE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41D38C74"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6BC0194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395A7A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F4DB82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39EFED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5A296C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97F3DF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179E9C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D09589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A98A42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CDE130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E8DE45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47DB8F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496F227" w14:textId="77777777" w:rsidTr="00B422C5">
        <w:trPr>
          <w:trHeight w:val="20"/>
        </w:trPr>
        <w:tc>
          <w:tcPr>
            <w:tcW w:w="2269" w:type="dxa"/>
            <w:vMerge/>
            <w:hideMark/>
          </w:tcPr>
          <w:p w14:paraId="22870532"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0DF24E2"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7B96C425"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61EFBBAC"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44FF959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1C1BA9F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6C541ADB"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7197314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5049617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2A2C8D1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0A2C643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640CB3A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654A6D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0891878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208544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39F16451" w14:textId="77777777" w:rsidTr="00B422C5">
        <w:trPr>
          <w:trHeight w:val="20"/>
        </w:trPr>
        <w:tc>
          <w:tcPr>
            <w:tcW w:w="2269" w:type="dxa"/>
            <w:vMerge/>
            <w:hideMark/>
          </w:tcPr>
          <w:p w14:paraId="4DD49663"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F9A3418"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09CD7EA6"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2B805895"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75D32165"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3FB514A8"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20E63957"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3B327CF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1AF02E8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0B369A8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48D24B69"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6A3E15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1808E3E2"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281B12B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31A8F5FB"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35BD2D83" w14:textId="77777777" w:rsidTr="00B422C5">
        <w:trPr>
          <w:trHeight w:val="20"/>
        </w:trPr>
        <w:tc>
          <w:tcPr>
            <w:tcW w:w="2269" w:type="dxa"/>
            <w:vMerge/>
            <w:hideMark/>
          </w:tcPr>
          <w:p w14:paraId="7CA251DC"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7A2B6E56"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6F34DE89" w14:textId="77777777" w:rsidR="00B422C5" w:rsidRPr="00582DDC" w:rsidRDefault="003E3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0206B6" w:rsidRPr="00582DDC">
              <w:rPr>
                <w:rFonts w:ascii="Times New Roman" w:eastAsia="Times New Roman" w:hAnsi="Times New Roman"/>
                <w:spacing w:val="-10"/>
                <w:kern w:val="2"/>
                <w:sz w:val="22"/>
                <w:szCs w:val="22"/>
                <w:lang w:eastAsia="ru-RU"/>
              </w:rPr>
              <w:t>7,8</w:t>
            </w:r>
          </w:p>
        </w:tc>
        <w:tc>
          <w:tcPr>
            <w:tcW w:w="756" w:type="dxa"/>
            <w:hideMark/>
          </w:tcPr>
          <w:p w14:paraId="5A4A335E" w14:textId="77777777" w:rsidR="00B422C5" w:rsidRPr="00582DDC" w:rsidRDefault="00747D3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6BA171E4" w14:textId="77777777" w:rsidR="00B422C5" w:rsidRPr="00582DDC" w:rsidRDefault="003C6D5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2B9B2261" w14:textId="77777777" w:rsidR="00B422C5" w:rsidRPr="00582DDC" w:rsidRDefault="00E91BB6"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7982A21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2391A87F" w14:textId="77777777" w:rsidR="00B422C5" w:rsidRPr="00582DDC" w:rsidRDefault="003E3D4F" w:rsidP="00B422C5">
            <w:pPr>
              <w:ind w:firstLine="0"/>
              <w:jc w:val="center"/>
              <w:rPr>
                <w:rFonts w:ascii="Times New Roman" w:eastAsia="Times New Roman" w:hAnsi="Times New Roman"/>
                <w:sz w:val="22"/>
                <w:szCs w:val="22"/>
                <w:lang w:eastAsia="ru-RU"/>
              </w:rPr>
            </w:pPr>
            <w:r>
              <w:rPr>
                <w:rFonts w:ascii="Times New Roman" w:eastAsia="Times New Roman" w:hAnsi="Times New Roman"/>
                <w:spacing w:val="-10"/>
                <w:kern w:val="2"/>
                <w:sz w:val="22"/>
                <w:szCs w:val="22"/>
                <w:lang w:eastAsia="ru-RU"/>
              </w:rPr>
              <w:t>51</w:t>
            </w:r>
            <w:r w:rsidR="00B422C5" w:rsidRPr="00582DDC">
              <w:rPr>
                <w:rFonts w:ascii="Times New Roman" w:eastAsia="Times New Roman" w:hAnsi="Times New Roman"/>
                <w:spacing w:val="-10"/>
                <w:kern w:val="2"/>
                <w:sz w:val="22"/>
                <w:szCs w:val="22"/>
                <w:lang w:eastAsia="ru-RU"/>
              </w:rPr>
              <w:t>2,0</w:t>
            </w:r>
          </w:p>
        </w:tc>
        <w:tc>
          <w:tcPr>
            <w:tcW w:w="756" w:type="dxa"/>
            <w:hideMark/>
          </w:tcPr>
          <w:p w14:paraId="25F9DD1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7DA383B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501AEF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2CA23AA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66B2163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590A9F6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793374D"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5EDDAF46" w14:textId="77777777" w:rsidTr="00B422C5">
        <w:trPr>
          <w:trHeight w:val="20"/>
        </w:trPr>
        <w:tc>
          <w:tcPr>
            <w:tcW w:w="2269" w:type="dxa"/>
            <w:vMerge w:val="restart"/>
            <w:hideMark/>
          </w:tcPr>
          <w:p w14:paraId="3587B855"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2</w:t>
            </w:r>
          </w:p>
          <w:p w14:paraId="32B76222"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Туризм</w:t>
            </w:r>
            <w:r w:rsidRPr="00B422C5">
              <w:rPr>
                <w:rFonts w:ascii="Times New Roman" w:eastAsia="Times New Roman" w:hAnsi="Times New Roman"/>
                <w:bCs/>
                <w:kern w:val="2"/>
                <w:sz w:val="24"/>
                <w:szCs w:val="24"/>
                <w:lang w:eastAsia="ru-RU"/>
              </w:rPr>
              <w:t>»</w:t>
            </w:r>
          </w:p>
        </w:tc>
        <w:tc>
          <w:tcPr>
            <w:tcW w:w="3260" w:type="dxa"/>
            <w:hideMark/>
          </w:tcPr>
          <w:p w14:paraId="403C703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69AAD5B5" w14:textId="77777777" w:rsidR="00B422C5" w:rsidRPr="00582DDC" w:rsidRDefault="00E66F10"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3C6D52"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59D58321" w14:textId="77777777" w:rsidR="00B422C5" w:rsidRPr="00582DDC" w:rsidRDefault="00E864E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241,0</w:t>
            </w:r>
          </w:p>
        </w:tc>
        <w:tc>
          <w:tcPr>
            <w:tcW w:w="756" w:type="dxa"/>
            <w:hideMark/>
          </w:tcPr>
          <w:p w14:paraId="6F1464EC" w14:textId="77777777" w:rsidR="00B422C5" w:rsidRPr="00582DDC" w:rsidRDefault="00187C4A"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7C70AD10" w14:textId="77777777" w:rsidR="00B422C5" w:rsidRPr="00582DDC"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75</w:t>
            </w:r>
            <w:r w:rsidR="003C6D52" w:rsidRPr="00582DDC">
              <w:rPr>
                <w:rFonts w:ascii="Times New Roman" w:eastAsia="Times New Roman" w:hAnsi="Times New Roman"/>
                <w:spacing w:val="-10"/>
                <w:kern w:val="2"/>
                <w:sz w:val="22"/>
                <w:szCs w:val="22"/>
                <w:lang w:eastAsia="ru-RU"/>
              </w:rPr>
              <w:t>0,</w:t>
            </w:r>
            <w:r w:rsidRPr="00582DDC">
              <w:rPr>
                <w:rFonts w:ascii="Times New Roman" w:eastAsia="Times New Roman" w:hAnsi="Times New Roman"/>
                <w:spacing w:val="-10"/>
                <w:kern w:val="2"/>
                <w:sz w:val="22"/>
                <w:szCs w:val="22"/>
                <w:lang w:eastAsia="ru-RU"/>
              </w:rPr>
              <w:t>0</w:t>
            </w:r>
          </w:p>
        </w:tc>
        <w:tc>
          <w:tcPr>
            <w:tcW w:w="756" w:type="dxa"/>
            <w:hideMark/>
          </w:tcPr>
          <w:p w14:paraId="09AC3E6B" w14:textId="77777777" w:rsidR="00B422C5" w:rsidRPr="00582DDC" w:rsidRDefault="000206B6"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2FE34F3C"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3E638BC3"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0BF57EF3"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6413F236"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6C3FFBD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6DACB14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51AEDA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51C044C"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5E4624D6" w14:textId="77777777" w:rsidTr="00B422C5">
        <w:trPr>
          <w:trHeight w:val="20"/>
        </w:trPr>
        <w:tc>
          <w:tcPr>
            <w:tcW w:w="2269" w:type="dxa"/>
            <w:vMerge/>
            <w:hideMark/>
          </w:tcPr>
          <w:p w14:paraId="7999FE32"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3B9C857"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294774F8" w14:textId="77777777" w:rsidR="00B422C5" w:rsidRPr="00582DDC" w:rsidRDefault="00E66F10" w:rsidP="00B422C5">
            <w:pPr>
              <w:ind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187C4A"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355F0CE2" w14:textId="77777777" w:rsidR="00B422C5" w:rsidRPr="00582DDC" w:rsidRDefault="00E864E4"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241,0</w:t>
            </w:r>
          </w:p>
        </w:tc>
        <w:tc>
          <w:tcPr>
            <w:tcW w:w="756" w:type="dxa"/>
            <w:hideMark/>
          </w:tcPr>
          <w:p w14:paraId="1A7E1C2F" w14:textId="77777777" w:rsidR="00B422C5" w:rsidRPr="00582DDC" w:rsidRDefault="00187C4A"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730C07FE" w14:textId="77777777" w:rsidR="00B422C5" w:rsidRPr="00582DDC" w:rsidRDefault="00324D4F"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750</w:t>
            </w:r>
            <w:r w:rsidR="003C6D52" w:rsidRPr="00582DDC">
              <w:rPr>
                <w:rFonts w:ascii="Times New Roman" w:eastAsia="Times New Roman" w:hAnsi="Times New Roman"/>
                <w:sz w:val="22"/>
                <w:szCs w:val="22"/>
                <w:lang w:eastAsia="ru-RU"/>
              </w:rPr>
              <w:t>,</w:t>
            </w:r>
            <w:r w:rsidRPr="00582DDC">
              <w:rPr>
                <w:rFonts w:ascii="Times New Roman" w:eastAsia="Times New Roman" w:hAnsi="Times New Roman"/>
                <w:sz w:val="22"/>
                <w:szCs w:val="22"/>
                <w:lang w:eastAsia="ru-RU"/>
              </w:rPr>
              <w:t>0</w:t>
            </w:r>
          </w:p>
        </w:tc>
        <w:tc>
          <w:tcPr>
            <w:tcW w:w="756" w:type="dxa"/>
            <w:hideMark/>
          </w:tcPr>
          <w:p w14:paraId="2F9BA212" w14:textId="77777777" w:rsidR="00B422C5" w:rsidRPr="00582DDC" w:rsidRDefault="000206B6"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00A55DB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6307F7E9"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43BE90B8"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00C2B77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904204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3E57F0E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EC2C04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2057AAF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01A5499B" w14:textId="77777777" w:rsidTr="00B422C5">
        <w:trPr>
          <w:trHeight w:val="20"/>
        </w:trPr>
        <w:tc>
          <w:tcPr>
            <w:tcW w:w="2269" w:type="dxa"/>
            <w:vMerge/>
            <w:hideMark/>
          </w:tcPr>
          <w:p w14:paraId="4400098C"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07B179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1D453D5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lastRenderedPageBreak/>
              <w:t>в местный бюджет</w:t>
            </w:r>
          </w:p>
        </w:tc>
        <w:tc>
          <w:tcPr>
            <w:tcW w:w="850" w:type="dxa"/>
            <w:hideMark/>
          </w:tcPr>
          <w:p w14:paraId="044E4C7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lastRenderedPageBreak/>
              <w:t>-</w:t>
            </w:r>
          </w:p>
        </w:tc>
        <w:tc>
          <w:tcPr>
            <w:tcW w:w="756" w:type="dxa"/>
            <w:hideMark/>
          </w:tcPr>
          <w:p w14:paraId="4AD8CE6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7A73C08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5ACE25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1473F68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FC65BF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37C3A77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7FB6C2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3371B0D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B99442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31D85A2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40800D5"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214C3B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C640738" w14:textId="77777777" w:rsidTr="00B422C5">
        <w:trPr>
          <w:trHeight w:val="20"/>
        </w:trPr>
        <w:tc>
          <w:tcPr>
            <w:tcW w:w="2269" w:type="dxa"/>
            <w:vMerge/>
            <w:hideMark/>
          </w:tcPr>
          <w:p w14:paraId="3D057808"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5DA91A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7D12117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9363BE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0A610F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DE5EF6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91F3A2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E07F42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22DE57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5C8DEB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615268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7452F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DA0084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F6B56C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3EBE95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4F6138C7" w14:textId="77777777" w:rsidTr="00B422C5">
        <w:trPr>
          <w:trHeight w:val="20"/>
        </w:trPr>
        <w:tc>
          <w:tcPr>
            <w:tcW w:w="2269" w:type="dxa"/>
            <w:vMerge/>
            <w:hideMark/>
          </w:tcPr>
          <w:p w14:paraId="2475F445"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C28B788"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2115CCA7" w14:textId="77777777" w:rsidR="00B422C5" w:rsidRPr="00B422C5" w:rsidRDefault="00324D4F" w:rsidP="00324D4F">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5C58D9E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7ABD4A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609AF74"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6C9CFC7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D8E168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F02326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2543D3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4BDF9E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7288A8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95740C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35CBCB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7C017E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03BC2158" w14:textId="77777777" w:rsidTr="00B422C5">
        <w:trPr>
          <w:trHeight w:val="20"/>
        </w:trPr>
        <w:tc>
          <w:tcPr>
            <w:tcW w:w="2269" w:type="dxa"/>
            <w:vMerge/>
            <w:hideMark/>
          </w:tcPr>
          <w:p w14:paraId="5FCC17E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3BE3BE2"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240C18B5"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7F1C95C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6AB75E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AD5BFDA"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752E183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463BFF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1C7187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E01F1C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BA6599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7C8841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28179E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C2F128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4E5821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3A03819D" w14:textId="77777777" w:rsidTr="00B422C5">
        <w:trPr>
          <w:trHeight w:val="20"/>
        </w:trPr>
        <w:tc>
          <w:tcPr>
            <w:tcW w:w="2269" w:type="dxa"/>
            <w:vMerge/>
            <w:hideMark/>
          </w:tcPr>
          <w:p w14:paraId="6357EBE8"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F02134D"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4DAB39A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CCF9CD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3C1213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324733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8656B0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5C71DF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2D6732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80DD11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51AC19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E82533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8C035A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0D665F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C126D9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bl>
    <w:p w14:paraId="3390479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p>
    <w:p w14:paraId="41183B3C" w14:textId="77777777" w:rsidR="00B422C5" w:rsidRPr="00B422C5" w:rsidRDefault="00B422C5" w:rsidP="00B422C5">
      <w:pPr>
        <w:ind w:firstLine="0"/>
        <w:jc w:val="left"/>
        <w:rPr>
          <w:rFonts w:ascii="Times New Roman" w:eastAsia="Times New Roman" w:hAnsi="Times New Roman"/>
          <w:sz w:val="24"/>
          <w:szCs w:val="24"/>
          <w:lang w:eastAsia="ru-RU"/>
        </w:rPr>
      </w:pPr>
    </w:p>
    <w:p w14:paraId="59A54789"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ab/>
      </w:r>
    </w:p>
    <w:p w14:paraId="34B62B56"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14:paraId="4BA9508B" w14:textId="77777777" w:rsidR="00B74161" w:rsidRPr="00B14977" w:rsidRDefault="00B74161" w:rsidP="007243E8">
      <w:pPr>
        <w:ind w:firstLine="0"/>
        <w:jc w:val="right"/>
        <w:rPr>
          <w:rFonts w:ascii="Times New Roman" w:hAnsi="Times New Roman"/>
          <w:sz w:val="28"/>
          <w:szCs w:val="28"/>
        </w:rPr>
      </w:pPr>
      <w:bookmarkStart w:id="7" w:name="Par879"/>
      <w:bookmarkStart w:id="8" w:name="Par1770"/>
      <w:bookmarkEnd w:id="7"/>
      <w:bookmarkEnd w:id="8"/>
    </w:p>
    <w:sectPr w:rsidR="00B74161" w:rsidRPr="00B14977" w:rsidSect="00B422C5">
      <w:footerReference w:type="default" r:id="rId11"/>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31D5" w14:textId="77777777" w:rsidR="00286302" w:rsidRDefault="00286302" w:rsidP="001A382A">
      <w:r>
        <w:separator/>
      </w:r>
    </w:p>
  </w:endnote>
  <w:endnote w:type="continuationSeparator" w:id="0">
    <w:p w14:paraId="48A90E3E" w14:textId="77777777" w:rsidR="00286302" w:rsidRDefault="00286302"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6AA5" w14:textId="77777777" w:rsidR="0090443E" w:rsidRDefault="0090443E"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1B2EE814" w14:textId="77777777" w:rsidR="0090443E" w:rsidRDefault="0090443E">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0BFC" w14:textId="77777777" w:rsidR="0090443E" w:rsidRDefault="0090443E" w:rsidP="006351AA">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9AAC6" w14:textId="77777777" w:rsidR="0090443E" w:rsidRDefault="0090443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337E7" w14:textId="77777777" w:rsidR="00286302" w:rsidRDefault="00286302" w:rsidP="001A382A">
      <w:r>
        <w:separator/>
      </w:r>
    </w:p>
  </w:footnote>
  <w:footnote w:type="continuationSeparator" w:id="0">
    <w:p w14:paraId="591FB195" w14:textId="77777777" w:rsidR="00286302" w:rsidRDefault="00286302" w:rsidP="001A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48135727">
    <w:abstractNumId w:val="9"/>
  </w:num>
  <w:num w:numId="2" w16cid:durableId="1071927812">
    <w:abstractNumId w:val="27"/>
  </w:num>
  <w:num w:numId="3" w16cid:durableId="1539779828">
    <w:abstractNumId w:val="34"/>
  </w:num>
  <w:num w:numId="4" w16cid:durableId="1311209121">
    <w:abstractNumId w:val="11"/>
  </w:num>
  <w:num w:numId="5" w16cid:durableId="1153449512">
    <w:abstractNumId w:val="18"/>
  </w:num>
  <w:num w:numId="6" w16cid:durableId="1337726523">
    <w:abstractNumId w:val="14"/>
  </w:num>
  <w:num w:numId="7" w16cid:durableId="1721051568">
    <w:abstractNumId w:val="28"/>
  </w:num>
  <w:num w:numId="8" w16cid:durableId="1447774744">
    <w:abstractNumId w:val="13"/>
  </w:num>
  <w:num w:numId="9" w16cid:durableId="1009914634">
    <w:abstractNumId w:val="31"/>
  </w:num>
  <w:num w:numId="10" w16cid:durableId="1626157336">
    <w:abstractNumId w:val="25"/>
  </w:num>
  <w:num w:numId="11" w16cid:durableId="3251334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697575">
    <w:abstractNumId w:val="40"/>
  </w:num>
  <w:num w:numId="13" w16cid:durableId="953054721">
    <w:abstractNumId w:val="43"/>
  </w:num>
  <w:num w:numId="14" w16cid:durableId="1494881767">
    <w:abstractNumId w:val="41"/>
  </w:num>
  <w:num w:numId="15" w16cid:durableId="1274702376">
    <w:abstractNumId w:val="21"/>
  </w:num>
  <w:num w:numId="16" w16cid:durableId="1760786556">
    <w:abstractNumId w:val="10"/>
  </w:num>
  <w:num w:numId="17" w16cid:durableId="198780425">
    <w:abstractNumId w:val="15"/>
  </w:num>
  <w:num w:numId="18" w16cid:durableId="1531726431">
    <w:abstractNumId w:val="12"/>
  </w:num>
  <w:num w:numId="19" w16cid:durableId="862135717">
    <w:abstractNumId w:val="30"/>
  </w:num>
  <w:num w:numId="20" w16cid:durableId="822083808">
    <w:abstractNumId w:val="44"/>
  </w:num>
  <w:num w:numId="21" w16cid:durableId="506138237">
    <w:abstractNumId w:val="36"/>
  </w:num>
  <w:num w:numId="22" w16cid:durableId="101194013">
    <w:abstractNumId w:val="35"/>
  </w:num>
  <w:num w:numId="23" w16cid:durableId="1039017321">
    <w:abstractNumId w:val="7"/>
  </w:num>
  <w:num w:numId="24" w16cid:durableId="1873496975">
    <w:abstractNumId w:val="6"/>
  </w:num>
  <w:num w:numId="25" w16cid:durableId="1595169902">
    <w:abstractNumId w:val="5"/>
  </w:num>
  <w:num w:numId="26" w16cid:durableId="1851413138">
    <w:abstractNumId w:val="4"/>
  </w:num>
  <w:num w:numId="27" w16cid:durableId="1796830847">
    <w:abstractNumId w:val="8"/>
  </w:num>
  <w:num w:numId="28" w16cid:durableId="120615697">
    <w:abstractNumId w:val="3"/>
  </w:num>
  <w:num w:numId="29" w16cid:durableId="643510845">
    <w:abstractNumId w:val="2"/>
  </w:num>
  <w:num w:numId="30" w16cid:durableId="896162493">
    <w:abstractNumId w:val="1"/>
  </w:num>
  <w:num w:numId="31" w16cid:durableId="1892033380">
    <w:abstractNumId w:val="0"/>
  </w:num>
  <w:num w:numId="32" w16cid:durableId="922958579">
    <w:abstractNumId w:val="46"/>
  </w:num>
  <w:num w:numId="33" w16cid:durableId="1614244221">
    <w:abstractNumId w:val="16"/>
  </w:num>
  <w:num w:numId="34" w16cid:durableId="611404403">
    <w:abstractNumId w:val="33"/>
  </w:num>
  <w:num w:numId="35" w16cid:durableId="1087077407">
    <w:abstractNumId w:val="37"/>
  </w:num>
  <w:num w:numId="36" w16cid:durableId="1185486139">
    <w:abstractNumId w:val="38"/>
  </w:num>
  <w:num w:numId="37" w16cid:durableId="1921132521">
    <w:abstractNumId w:val="32"/>
  </w:num>
  <w:num w:numId="38" w16cid:durableId="1203513935">
    <w:abstractNumId w:val="45"/>
  </w:num>
  <w:num w:numId="39" w16cid:durableId="1788739855">
    <w:abstractNumId w:val="42"/>
  </w:num>
  <w:num w:numId="40" w16cid:durableId="1652710524">
    <w:abstractNumId w:val="19"/>
  </w:num>
  <w:num w:numId="41" w16cid:durableId="6376069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4069546">
    <w:abstractNumId w:val="20"/>
  </w:num>
  <w:num w:numId="43" w16cid:durableId="7537406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2118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003090">
    <w:abstractNumId w:val="26"/>
  </w:num>
  <w:num w:numId="46" w16cid:durableId="203949118">
    <w:abstractNumId w:val="22"/>
  </w:num>
  <w:num w:numId="47" w16cid:durableId="1353413279">
    <w:abstractNumId w:val="39"/>
  </w:num>
  <w:num w:numId="48" w16cid:durableId="63648191">
    <w:abstractNumId w:val="24"/>
  </w:num>
  <w:num w:numId="49" w16cid:durableId="2091195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AB4"/>
    <w:rsid w:val="00021FA7"/>
    <w:rsid w:val="00022F7C"/>
    <w:rsid w:val="00023096"/>
    <w:rsid w:val="00024218"/>
    <w:rsid w:val="00026BEF"/>
    <w:rsid w:val="00026C4F"/>
    <w:rsid w:val="00030558"/>
    <w:rsid w:val="000318F6"/>
    <w:rsid w:val="00031B4E"/>
    <w:rsid w:val="00032705"/>
    <w:rsid w:val="00033481"/>
    <w:rsid w:val="000357F2"/>
    <w:rsid w:val="00036C2D"/>
    <w:rsid w:val="0003742E"/>
    <w:rsid w:val="00037BEB"/>
    <w:rsid w:val="00040CC1"/>
    <w:rsid w:val="00042491"/>
    <w:rsid w:val="000428FD"/>
    <w:rsid w:val="00042BC4"/>
    <w:rsid w:val="00043428"/>
    <w:rsid w:val="00044187"/>
    <w:rsid w:val="000445A4"/>
    <w:rsid w:val="00045B70"/>
    <w:rsid w:val="00045FD6"/>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30CF"/>
    <w:rsid w:val="000C5F3D"/>
    <w:rsid w:val="000D0C5D"/>
    <w:rsid w:val="000D171B"/>
    <w:rsid w:val="000D1AB1"/>
    <w:rsid w:val="000D1DFF"/>
    <w:rsid w:val="000D3577"/>
    <w:rsid w:val="000D40FB"/>
    <w:rsid w:val="000D498D"/>
    <w:rsid w:val="000D5857"/>
    <w:rsid w:val="000D6FFC"/>
    <w:rsid w:val="000D785B"/>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6FFE"/>
    <w:rsid w:val="00210DDB"/>
    <w:rsid w:val="00211E0D"/>
    <w:rsid w:val="00213C27"/>
    <w:rsid w:val="0021633F"/>
    <w:rsid w:val="00217491"/>
    <w:rsid w:val="002204DE"/>
    <w:rsid w:val="00220962"/>
    <w:rsid w:val="00220FB3"/>
    <w:rsid w:val="002218DC"/>
    <w:rsid w:val="00222978"/>
    <w:rsid w:val="00222E5B"/>
    <w:rsid w:val="002239CC"/>
    <w:rsid w:val="00224134"/>
    <w:rsid w:val="0022438D"/>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37BC"/>
    <w:rsid w:val="00273E87"/>
    <w:rsid w:val="002745EA"/>
    <w:rsid w:val="00274CBC"/>
    <w:rsid w:val="00276441"/>
    <w:rsid w:val="00277FF6"/>
    <w:rsid w:val="002807C4"/>
    <w:rsid w:val="00284B16"/>
    <w:rsid w:val="0028568E"/>
    <w:rsid w:val="00286302"/>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95D"/>
    <w:rsid w:val="00302BB6"/>
    <w:rsid w:val="00303D1D"/>
    <w:rsid w:val="0030597A"/>
    <w:rsid w:val="003115BB"/>
    <w:rsid w:val="003122B5"/>
    <w:rsid w:val="00317ABA"/>
    <w:rsid w:val="003204CB"/>
    <w:rsid w:val="00320E5D"/>
    <w:rsid w:val="003228C0"/>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79B1"/>
    <w:rsid w:val="004979E2"/>
    <w:rsid w:val="004A3A4E"/>
    <w:rsid w:val="004A4A10"/>
    <w:rsid w:val="004B0F37"/>
    <w:rsid w:val="004B12D4"/>
    <w:rsid w:val="004B15AB"/>
    <w:rsid w:val="004B20C1"/>
    <w:rsid w:val="004B51C5"/>
    <w:rsid w:val="004C2B8F"/>
    <w:rsid w:val="004C3462"/>
    <w:rsid w:val="004C562E"/>
    <w:rsid w:val="004C73B9"/>
    <w:rsid w:val="004C7531"/>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0DBA"/>
    <w:rsid w:val="00512A5E"/>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9FB"/>
    <w:rsid w:val="00586B0B"/>
    <w:rsid w:val="0058783C"/>
    <w:rsid w:val="00593A45"/>
    <w:rsid w:val="00593F2B"/>
    <w:rsid w:val="005A7C5E"/>
    <w:rsid w:val="005B040D"/>
    <w:rsid w:val="005B1065"/>
    <w:rsid w:val="005B1A78"/>
    <w:rsid w:val="005B2150"/>
    <w:rsid w:val="005B21ED"/>
    <w:rsid w:val="005B35CC"/>
    <w:rsid w:val="005B37B0"/>
    <w:rsid w:val="005B5FCB"/>
    <w:rsid w:val="005B7930"/>
    <w:rsid w:val="005B7BFB"/>
    <w:rsid w:val="005C1ED1"/>
    <w:rsid w:val="005C2FAB"/>
    <w:rsid w:val="005C3223"/>
    <w:rsid w:val="005C4AC5"/>
    <w:rsid w:val="005C60FC"/>
    <w:rsid w:val="005D0AA9"/>
    <w:rsid w:val="005D34E0"/>
    <w:rsid w:val="005D6DB4"/>
    <w:rsid w:val="005E16EE"/>
    <w:rsid w:val="005E3191"/>
    <w:rsid w:val="005E3412"/>
    <w:rsid w:val="005E3A6E"/>
    <w:rsid w:val="005E61FC"/>
    <w:rsid w:val="005E6BF3"/>
    <w:rsid w:val="005E6D0C"/>
    <w:rsid w:val="005E75AF"/>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1B9"/>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123"/>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2124"/>
    <w:rsid w:val="00784841"/>
    <w:rsid w:val="00787E39"/>
    <w:rsid w:val="00792311"/>
    <w:rsid w:val="007925BB"/>
    <w:rsid w:val="00793306"/>
    <w:rsid w:val="00794753"/>
    <w:rsid w:val="00796C52"/>
    <w:rsid w:val="007A13CC"/>
    <w:rsid w:val="007A18F9"/>
    <w:rsid w:val="007A2B64"/>
    <w:rsid w:val="007A41A3"/>
    <w:rsid w:val="007A5FBB"/>
    <w:rsid w:val="007B0C5C"/>
    <w:rsid w:val="007B16C7"/>
    <w:rsid w:val="007B21D7"/>
    <w:rsid w:val="007B3411"/>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3223"/>
    <w:rsid w:val="008A53B1"/>
    <w:rsid w:val="008A7524"/>
    <w:rsid w:val="008B0995"/>
    <w:rsid w:val="008B0EF7"/>
    <w:rsid w:val="008B2B50"/>
    <w:rsid w:val="008B5742"/>
    <w:rsid w:val="008B7B42"/>
    <w:rsid w:val="008C3CBA"/>
    <w:rsid w:val="008C42F5"/>
    <w:rsid w:val="008C4362"/>
    <w:rsid w:val="008C553E"/>
    <w:rsid w:val="008C5EA4"/>
    <w:rsid w:val="008C6A35"/>
    <w:rsid w:val="008C6AB0"/>
    <w:rsid w:val="008C6CF5"/>
    <w:rsid w:val="008D048B"/>
    <w:rsid w:val="008D3799"/>
    <w:rsid w:val="008D5D5B"/>
    <w:rsid w:val="008D7EF1"/>
    <w:rsid w:val="008E2205"/>
    <w:rsid w:val="008E2B17"/>
    <w:rsid w:val="008E30B9"/>
    <w:rsid w:val="008E655A"/>
    <w:rsid w:val="008E7016"/>
    <w:rsid w:val="008E7592"/>
    <w:rsid w:val="008F0B29"/>
    <w:rsid w:val="008F0FBD"/>
    <w:rsid w:val="008F413B"/>
    <w:rsid w:val="008F6F36"/>
    <w:rsid w:val="008F7976"/>
    <w:rsid w:val="00900ACA"/>
    <w:rsid w:val="0090104F"/>
    <w:rsid w:val="0090110B"/>
    <w:rsid w:val="009016C2"/>
    <w:rsid w:val="00902837"/>
    <w:rsid w:val="0090443E"/>
    <w:rsid w:val="009125F4"/>
    <w:rsid w:val="0091345F"/>
    <w:rsid w:val="00913EFC"/>
    <w:rsid w:val="00914148"/>
    <w:rsid w:val="00914B9D"/>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412A"/>
    <w:rsid w:val="009A489F"/>
    <w:rsid w:val="009A4B38"/>
    <w:rsid w:val="009A7AAC"/>
    <w:rsid w:val="009A7E4F"/>
    <w:rsid w:val="009B07D2"/>
    <w:rsid w:val="009B1E4B"/>
    <w:rsid w:val="009B2634"/>
    <w:rsid w:val="009B3203"/>
    <w:rsid w:val="009B49EF"/>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540"/>
    <w:rsid w:val="00A65C34"/>
    <w:rsid w:val="00A6616C"/>
    <w:rsid w:val="00A66241"/>
    <w:rsid w:val="00A70652"/>
    <w:rsid w:val="00A72175"/>
    <w:rsid w:val="00A723B8"/>
    <w:rsid w:val="00A723EE"/>
    <w:rsid w:val="00A724CC"/>
    <w:rsid w:val="00A75305"/>
    <w:rsid w:val="00A7560F"/>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382B"/>
    <w:rsid w:val="00BB49FE"/>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23E0"/>
    <w:rsid w:val="00C35681"/>
    <w:rsid w:val="00C35FE5"/>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54E6"/>
    <w:rsid w:val="00C80926"/>
    <w:rsid w:val="00C81096"/>
    <w:rsid w:val="00C852E7"/>
    <w:rsid w:val="00C855F3"/>
    <w:rsid w:val="00C86D89"/>
    <w:rsid w:val="00C87206"/>
    <w:rsid w:val="00C87CC2"/>
    <w:rsid w:val="00CB08CF"/>
    <w:rsid w:val="00CB3625"/>
    <w:rsid w:val="00CB6089"/>
    <w:rsid w:val="00CB69FE"/>
    <w:rsid w:val="00CB6F5B"/>
    <w:rsid w:val="00CB71ED"/>
    <w:rsid w:val="00CB7A8F"/>
    <w:rsid w:val="00CC3074"/>
    <w:rsid w:val="00CC4242"/>
    <w:rsid w:val="00CC6CF7"/>
    <w:rsid w:val="00CD1D74"/>
    <w:rsid w:val="00CD1DF0"/>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7C11"/>
    <w:rsid w:val="00D50084"/>
    <w:rsid w:val="00D5011D"/>
    <w:rsid w:val="00D534D6"/>
    <w:rsid w:val="00D53CC6"/>
    <w:rsid w:val="00D5503D"/>
    <w:rsid w:val="00D616FC"/>
    <w:rsid w:val="00D62D80"/>
    <w:rsid w:val="00D65B32"/>
    <w:rsid w:val="00D66D8A"/>
    <w:rsid w:val="00D7135C"/>
    <w:rsid w:val="00D73E6F"/>
    <w:rsid w:val="00D74EFF"/>
    <w:rsid w:val="00D7645F"/>
    <w:rsid w:val="00D82D3D"/>
    <w:rsid w:val="00D843F5"/>
    <w:rsid w:val="00D849E6"/>
    <w:rsid w:val="00D84FEC"/>
    <w:rsid w:val="00D85829"/>
    <w:rsid w:val="00D8665F"/>
    <w:rsid w:val="00D86BBB"/>
    <w:rsid w:val="00D87F52"/>
    <w:rsid w:val="00D907D7"/>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7EEA"/>
    <w:rsid w:val="00DE26D4"/>
    <w:rsid w:val="00DE39AC"/>
    <w:rsid w:val="00DE462E"/>
    <w:rsid w:val="00DE47A7"/>
    <w:rsid w:val="00DE51CA"/>
    <w:rsid w:val="00DE51E6"/>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7524"/>
    <w:rsid w:val="00E57ABE"/>
    <w:rsid w:val="00E57E44"/>
    <w:rsid w:val="00E6093F"/>
    <w:rsid w:val="00E609ED"/>
    <w:rsid w:val="00E62887"/>
    <w:rsid w:val="00E633D6"/>
    <w:rsid w:val="00E654E2"/>
    <w:rsid w:val="00E65918"/>
    <w:rsid w:val="00E66F10"/>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53D1"/>
    <w:rsid w:val="00EB6736"/>
    <w:rsid w:val="00EB69FD"/>
    <w:rsid w:val="00EC13FD"/>
    <w:rsid w:val="00EC1FC5"/>
    <w:rsid w:val="00EC50A9"/>
    <w:rsid w:val="00EC5431"/>
    <w:rsid w:val="00EC7B7B"/>
    <w:rsid w:val="00EC7D61"/>
    <w:rsid w:val="00ED1637"/>
    <w:rsid w:val="00ED3A81"/>
    <w:rsid w:val="00ED4EDD"/>
    <w:rsid w:val="00ED78AD"/>
    <w:rsid w:val="00ED7B5E"/>
    <w:rsid w:val="00ED7C6F"/>
    <w:rsid w:val="00EE012E"/>
    <w:rsid w:val="00EE101B"/>
    <w:rsid w:val="00EE2DAD"/>
    <w:rsid w:val="00EE3147"/>
    <w:rsid w:val="00EE45DE"/>
    <w:rsid w:val="00EE6B75"/>
    <w:rsid w:val="00EE6EED"/>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2151A"/>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A43"/>
    <w:rsid w:val="00F40B9E"/>
    <w:rsid w:val="00F40D3E"/>
    <w:rsid w:val="00F42F05"/>
    <w:rsid w:val="00F4334E"/>
    <w:rsid w:val="00F43570"/>
    <w:rsid w:val="00F453E6"/>
    <w:rsid w:val="00F4716B"/>
    <w:rsid w:val="00F47CD0"/>
    <w:rsid w:val="00F5058B"/>
    <w:rsid w:val="00F507A0"/>
    <w:rsid w:val="00F520EE"/>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497"/>
    <w:rsid w:val="00F7084B"/>
    <w:rsid w:val="00F749B6"/>
    <w:rsid w:val="00F76F9B"/>
    <w:rsid w:val="00F7748E"/>
    <w:rsid w:val="00F77C25"/>
    <w:rsid w:val="00F8095C"/>
    <w:rsid w:val="00F8143F"/>
    <w:rsid w:val="00F8447C"/>
    <w:rsid w:val="00F84A54"/>
    <w:rsid w:val="00F90E02"/>
    <w:rsid w:val="00F93C39"/>
    <w:rsid w:val="00F944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4B5"/>
    <w:rsid w:val="00FB5C97"/>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C92"/>
    <w:rsid w:val="00FF5B85"/>
    <w:rsid w:val="00FF657B"/>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B072C"/>
  <w15:docId w15:val="{AABDCFCC-6518-4FEF-815A-93E8E87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val="x-none"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lang w:val="x-none"/>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lang w:eastAsia="x-none"/>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lang w:val="x-none"/>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lang w:val="x-none" w:eastAsia="x-none"/>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val="x-none"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val="x-none"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lang w:val="x-none"/>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lang w:val="x-none" w:eastAsia="x-none"/>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val="x-none" w:eastAsia="ru-RU"/>
    </w:rPr>
  </w:style>
  <w:style w:type="character" w:customStyle="1" w:styleId="a9">
    <w:name w:val="Заголовок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lang w:val="x-none" w:eastAsia="x-none"/>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lang w:val="x-none" w:eastAsia="x-none"/>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rPr>
      <w:lang w:val="x-none"/>
    </w:r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rPr>
      <w:lang w:val="x-none"/>
    </w:r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rPr>
      <w:lang w:val="x-none"/>
    </w:r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rPr>
      <w:lang w:val="x-none"/>
    </w:r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lang w:val="x-none" w:eastAsia="x-none"/>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lang w:val="x-none" w:eastAsia="x-none"/>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lang w:val="x-none" w:eastAsia="x-none"/>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lang w:eastAsia="en-US"/>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rPr>
      <w:lang w:val="x-none"/>
    </w:r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lang w:val="x-none" w:eastAsia="x-none"/>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lang w:val="x-none" w:eastAsia="x-none"/>
    </w:rPr>
  </w:style>
  <w:style w:type="character" w:customStyle="1" w:styleId="HTML0">
    <w:name w:val="Стандартный HTML Знак"/>
    <w:link w:val="HTML"/>
    <w:rsid w:val="00B422C5"/>
    <w:rPr>
      <w:rFonts w:ascii="Courier New" w:eastAsia="Times New Roman" w:hAnsi="Courier New"/>
      <w:lang w:val="x-none" w:eastAsia="x-none"/>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lang w:val="x-none" w:eastAsia="x-none"/>
    </w:rPr>
  </w:style>
  <w:style w:type="character" w:customStyle="1" w:styleId="38">
    <w:name w:val="Основной текст с отступом 3 Знак"/>
    <w:link w:val="37"/>
    <w:rsid w:val="00B422C5"/>
    <w:rPr>
      <w:rFonts w:ascii="Times New Roman" w:eastAsia="Times New Roman" w:hAnsi="Times New Roman"/>
      <w:sz w:val="16"/>
      <w:szCs w:val="16"/>
      <w:lang w:val="x-none" w:eastAsia="x-none"/>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lang w:val="x-none"/>
    </w:rPr>
  </w:style>
  <w:style w:type="character" w:customStyle="1" w:styleId="affffffe">
    <w:name w:val="Текст примечания Знак"/>
    <w:link w:val="affffffd"/>
    <w:rsid w:val="00B422C5"/>
    <w:rPr>
      <w:rFonts w:ascii="Cambria" w:hAnsi="Cambria"/>
      <w:sz w:val="24"/>
      <w:szCs w:val="24"/>
      <w:lang w:val="x-none"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val="x-none"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lang w:val="x-none" w:eastAsia="x-none"/>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lang w:val="x-none" w:eastAsia="x-none"/>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lang w:val="x-none" w:eastAsia="x-none"/>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lang w:val="x-none" w:eastAsia="x-none"/>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lang w:val="x-none" w:eastAsia="x-none"/>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lang w:val="x-none" w:eastAsia="x-none"/>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lang w:val="x-none" w:eastAsia="x-none"/>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lang w:val="x-none" w:eastAsia="x-none"/>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lang w:val="x-none" w:eastAsia="x-none"/>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lang w:val="x-none" w:eastAsia="x-none"/>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lang w:val="x-none" w:eastAsia="x-none"/>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lang w:val="x-none" w:eastAsia="x-none"/>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lang w:val="x-none" w:eastAsia="x-none"/>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lang w:val="x-none" w:eastAsia="x-none"/>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lang w:val="x-none" w:eastAsia="x-none"/>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lang w:val="x-none" w:eastAsia="x-none"/>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lang w:val="x-none" w:eastAsia="x-none"/>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lang w:val="x-none" w:eastAsia="x-none"/>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lang w:val="x-none" w:eastAsia="x-none"/>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lang w:val="x-none" w:eastAsia="x-none"/>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lang w:val="x-none" w:eastAsia="x-none"/>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lang w:val="x-none" w:eastAsia="x-none"/>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lang w:val="x-none" w:eastAsia="x-none"/>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lang w:val="x-none" w:eastAsia="x-none"/>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lang w:val="x-none" w:eastAsia="x-none"/>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lang w:val="x-none" w:eastAsia="x-none"/>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lang w:eastAsia="en-US"/>
    </w:rPr>
  </w:style>
  <w:style w:type="character" w:customStyle="1" w:styleId="BodyTextKeepChar">
    <w:name w:val="Body Text Keep Char"/>
    <w:link w:val="BodyTextKeep"/>
    <w:rsid w:val="00B422C5"/>
    <w:rPr>
      <w:rFonts w:ascii="Times New Roman" w:eastAsia="Times New Roman" w:hAnsi="Times New Roman"/>
      <w:spacing w:val="-5"/>
      <w:sz w:val="24"/>
      <w:lang w:val="x-none"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lang w:val="x-none" w:eastAsia="x-none"/>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0819">
      <w:bodyDiv w:val="1"/>
      <w:marLeft w:val="0"/>
      <w:marRight w:val="0"/>
      <w:marTop w:val="0"/>
      <w:marBottom w:val="0"/>
      <w:divBdr>
        <w:top w:val="none" w:sz="0" w:space="0" w:color="auto"/>
        <w:left w:val="none" w:sz="0" w:space="0" w:color="auto"/>
        <w:bottom w:val="none" w:sz="0" w:space="0" w:color="auto"/>
        <w:right w:val="none" w:sz="0" w:space="0" w:color="auto"/>
      </w:divBdr>
    </w:div>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892036890">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E946-4C89-475B-93F3-FCF244C4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2</cp:revision>
  <cp:lastPrinted>2024-08-02T11:42:00Z</cp:lastPrinted>
  <dcterms:created xsi:type="dcterms:W3CDTF">2024-08-02T11:43:00Z</dcterms:created>
  <dcterms:modified xsi:type="dcterms:W3CDTF">2024-08-02T11:43:00Z</dcterms:modified>
</cp:coreProperties>
</file>