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404B" w14:textId="77777777" w:rsidR="00E56320" w:rsidRPr="009250DD" w:rsidRDefault="006F7AE0" w:rsidP="00E56320">
      <w:pPr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 wp14:anchorId="4FE91573" wp14:editId="3BE8AB3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93D9B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793DD8" w:rsidRPr="00373165">
        <w:rPr>
          <w:bCs/>
        </w:rPr>
        <w:t xml:space="preserve"> ФЕДЕРАЦИЯ </w:t>
      </w:r>
    </w:p>
    <w:p w14:paraId="0B0D64A4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BDA93DD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МУНИЦИПАЛЬНОЕ ОБРАЗОВАНИЕ «ГОРНЯЦКОЕ СЕЛЬСКОЕ </w:t>
      </w:r>
      <w:r w:rsidR="00793DD8" w:rsidRPr="00373165">
        <w:rPr>
          <w:bCs/>
        </w:rPr>
        <w:t>ПОСЕЛЕНИЕ»</w:t>
      </w:r>
    </w:p>
    <w:p w14:paraId="2B67462D" w14:textId="77777777" w:rsidR="00793DD8" w:rsidRPr="00373165" w:rsidRDefault="0090601D" w:rsidP="00793DD8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793DD8" w:rsidRPr="00373165">
        <w:rPr>
          <w:bCs/>
        </w:rPr>
        <w:t xml:space="preserve"> СЕЛЬСКОГО ПОСЕЛЕНИЯ </w:t>
      </w:r>
    </w:p>
    <w:p w14:paraId="33FBEB5D" w14:textId="77777777" w:rsidR="00793DD8" w:rsidRPr="000505AB" w:rsidRDefault="00793DD8" w:rsidP="00793DD8">
      <w:pPr>
        <w:jc w:val="center"/>
        <w:rPr>
          <w:b/>
          <w:bCs/>
          <w:sz w:val="28"/>
          <w:szCs w:val="28"/>
        </w:rPr>
      </w:pPr>
    </w:p>
    <w:p w14:paraId="62811F68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E9EC3B5" w14:textId="4D74EAC2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505AB">
        <w:rPr>
          <w:sz w:val="28"/>
          <w:szCs w:val="28"/>
        </w:rPr>
        <w:t>14</w:t>
      </w:r>
      <w:r w:rsidR="00D0047C">
        <w:rPr>
          <w:sz w:val="28"/>
          <w:szCs w:val="28"/>
        </w:rPr>
        <w:t>.10</w:t>
      </w:r>
      <w:r w:rsidRPr="00A41ACC">
        <w:rPr>
          <w:sz w:val="28"/>
          <w:szCs w:val="28"/>
        </w:rPr>
        <w:t>.</w:t>
      </w:r>
      <w:r w:rsidR="009A2057">
        <w:rPr>
          <w:sz w:val="28"/>
          <w:szCs w:val="28"/>
        </w:rPr>
        <w:t>2024</w:t>
      </w:r>
      <w:r w:rsidRPr="00A41ACC">
        <w:rPr>
          <w:sz w:val="28"/>
          <w:szCs w:val="28"/>
        </w:rPr>
        <w:t xml:space="preserve"> № </w:t>
      </w:r>
      <w:r w:rsidR="000505AB">
        <w:rPr>
          <w:sz w:val="28"/>
          <w:szCs w:val="28"/>
        </w:rPr>
        <w:t>265</w:t>
      </w:r>
    </w:p>
    <w:p w14:paraId="7BC6B1F2" w14:textId="77777777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0A57DCA" w14:textId="77777777" w:rsidR="00793DD8" w:rsidRPr="00793DD8" w:rsidRDefault="00793DD8" w:rsidP="00793DD8">
      <w:pPr>
        <w:jc w:val="center"/>
      </w:pPr>
    </w:p>
    <w:p w14:paraId="37D75F03" w14:textId="77777777" w:rsidR="00D0047C" w:rsidRDefault="00793DD8" w:rsidP="00091FE8">
      <w:pPr>
        <w:jc w:val="center"/>
        <w:rPr>
          <w:b/>
          <w:color w:val="000000"/>
          <w:sz w:val="28"/>
          <w:szCs w:val="28"/>
        </w:rPr>
      </w:pPr>
      <w:r w:rsidRPr="00793DD8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793DD8">
        <w:rPr>
          <w:b/>
          <w:color w:val="000000"/>
          <w:sz w:val="28"/>
          <w:szCs w:val="28"/>
        </w:rPr>
        <w:t xml:space="preserve"> «</w:t>
      </w:r>
      <w:r w:rsidR="000F3311">
        <w:rPr>
          <w:b/>
          <w:color w:val="000000"/>
          <w:sz w:val="28"/>
          <w:szCs w:val="28"/>
        </w:rPr>
        <w:t>Энергоэф</w:t>
      </w:r>
      <w:r w:rsidR="00450DF3">
        <w:rPr>
          <w:b/>
          <w:color w:val="000000"/>
          <w:sz w:val="28"/>
          <w:szCs w:val="28"/>
        </w:rPr>
        <w:t>ф</w:t>
      </w:r>
      <w:r w:rsidR="000F3311">
        <w:rPr>
          <w:b/>
          <w:color w:val="000000"/>
          <w:sz w:val="28"/>
          <w:szCs w:val="28"/>
        </w:rPr>
        <w:t>ективность и развитие</w:t>
      </w:r>
      <w:r w:rsidR="00D0047C">
        <w:rPr>
          <w:b/>
          <w:color w:val="000000"/>
          <w:sz w:val="28"/>
          <w:szCs w:val="28"/>
        </w:rPr>
        <w:t xml:space="preserve"> энергетики»</w:t>
      </w:r>
    </w:p>
    <w:p w14:paraId="5C64CB82" w14:textId="77777777" w:rsidR="00793DD8" w:rsidRDefault="00D0047C" w:rsidP="00091FE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9 месяцев</w:t>
      </w:r>
      <w:r w:rsidR="000F3311">
        <w:rPr>
          <w:b/>
          <w:color w:val="000000"/>
          <w:sz w:val="28"/>
          <w:szCs w:val="28"/>
        </w:rPr>
        <w:t xml:space="preserve"> </w:t>
      </w:r>
      <w:r w:rsidR="009A2057">
        <w:rPr>
          <w:b/>
          <w:color w:val="000000"/>
          <w:sz w:val="28"/>
          <w:szCs w:val="28"/>
        </w:rPr>
        <w:t>2024</w:t>
      </w:r>
      <w:r w:rsidR="000F3311">
        <w:rPr>
          <w:b/>
          <w:color w:val="000000"/>
          <w:sz w:val="28"/>
          <w:szCs w:val="28"/>
        </w:rPr>
        <w:t xml:space="preserve"> года</w:t>
      </w:r>
    </w:p>
    <w:p w14:paraId="21E016C4" w14:textId="77777777" w:rsidR="000F3311" w:rsidRPr="00793DD8" w:rsidRDefault="000F3311" w:rsidP="00091FE8">
      <w:pPr>
        <w:jc w:val="center"/>
      </w:pPr>
    </w:p>
    <w:p w14:paraId="2CD61D32" w14:textId="77777777" w:rsidR="00793DD8" w:rsidRPr="009D7785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2D2ABF49" w14:textId="77777777" w:rsidR="00793DD8" w:rsidRPr="00793DD8" w:rsidRDefault="00793DD8" w:rsidP="00793DD8">
      <w:pPr>
        <w:tabs>
          <w:tab w:val="left" w:pos="851"/>
        </w:tabs>
        <w:ind w:left="851"/>
        <w:jc w:val="both"/>
      </w:pPr>
    </w:p>
    <w:p w14:paraId="5BF92F3B" w14:textId="77777777" w:rsidR="00793DD8" w:rsidRPr="00281173" w:rsidRDefault="000F3311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DD8" w:rsidRPr="00281173"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="00793DD8" w:rsidRPr="00793DD8">
        <w:rPr>
          <w:sz w:val="28"/>
          <w:szCs w:val="28"/>
        </w:rPr>
        <w:t>сельского поселения «</w:t>
      </w:r>
      <w:r w:rsidR="00793DD8" w:rsidRPr="00793DD8">
        <w:rPr>
          <w:color w:val="000000"/>
          <w:sz w:val="28"/>
          <w:szCs w:val="28"/>
        </w:rPr>
        <w:t>Энергоэффективность и развитие энергетики</w:t>
      </w:r>
      <w:r w:rsidR="00793DD8" w:rsidRPr="00793DD8">
        <w:rPr>
          <w:sz w:val="28"/>
          <w:szCs w:val="28"/>
        </w:rPr>
        <w:t>» по состоянию</w:t>
      </w:r>
      <w:r w:rsidR="00D0047C">
        <w:rPr>
          <w:sz w:val="28"/>
          <w:szCs w:val="28"/>
        </w:rPr>
        <w:t xml:space="preserve"> на 01.10</w:t>
      </w:r>
      <w:r w:rsidR="00793DD8">
        <w:rPr>
          <w:sz w:val="28"/>
          <w:szCs w:val="28"/>
        </w:rPr>
        <w:t>.</w:t>
      </w:r>
      <w:r w:rsidR="009A2057">
        <w:rPr>
          <w:sz w:val="28"/>
          <w:szCs w:val="28"/>
        </w:rPr>
        <w:t>2024</w:t>
      </w:r>
      <w:r w:rsidR="00793DD8"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="00793DD8" w:rsidRPr="00281173">
        <w:rPr>
          <w:sz w:val="28"/>
          <w:szCs w:val="28"/>
        </w:rPr>
        <w:t>.</w:t>
      </w:r>
    </w:p>
    <w:p w14:paraId="0195D0DD" w14:textId="77777777" w:rsidR="00793DD8" w:rsidRPr="00281173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B7A6D5F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93DD8">
        <w:rPr>
          <w:sz w:val="28"/>
          <w:szCs w:val="28"/>
        </w:rPr>
        <w:t>3.</w:t>
      </w:r>
      <w:r w:rsidRPr="00793DD8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0D5DF2">
        <w:rPr>
          <w:sz w:val="28"/>
          <w:szCs w:val="28"/>
        </w:rPr>
        <w:t>а</w:t>
      </w:r>
      <w:r w:rsidRPr="00793DD8">
        <w:rPr>
          <w:sz w:val="28"/>
          <w:szCs w:val="28"/>
        </w:rPr>
        <w:t xml:space="preserve"> муниципального хозяйства</w:t>
      </w:r>
      <w:r w:rsidR="003755A8">
        <w:rPr>
          <w:sz w:val="28"/>
          <w:szCs w:val="28"/>
        </w:rPr>
        <w:t xml:space="preserve"> </w:t>
      </w:r>
      <w:r w:rsidR="009A2057">
        <w:rPr>
          <w:sz w:val="28"/>
          <w:szCs w:val="28"/>
        </w:rPr>
        <w:t>Т.В. Дудникову</w:t>
      </w:r>
      <w:r w:rsidRPr="00793DD8">
        <w:rPr>
          <w:sz w:val="28"/>
          <w:szCs w:val="28"/>
        </w:rPr>
        <w:t>.</w:t>
      </w:r>
    </w:p>
    <w:p w14:paraId="52C2D377" w14:textId="77777777" w:rsidR="00450DF3" w:rsidRDefault="00450DF3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p w14:paraId="17376EA6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p w14:paraId="449C97CB" w14:textId="77777777" w:rsidR="00793DD8" w:rsidRPr="00450DF3" w:rsidRDefault="00793DD8" w:rsidP="00E56320">
      <w:pPr>
        <w:rPr>
          <w:color w:val="FFFFFF" w:themeColor="background1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19"/>
        <w:gridCol w:w="4201"/>
      </w:tblGrid>
      <w:tr w:rsidR="000505AB" w:rsidRPr="000505AB" w14:paraId="0D6DFF08" w14:textId="77777777" w:rsidTr="000505AB">
        <w:tc>
          <w:tcPr>
            <w:tcW w:w="5070" w:type="dxa"/>
            <w:hideMark/>
          </w:tcPr>
          <w:p w14:paraId="39A03F4E" w14:textId="77777777" w:rsidR="000505AB" w:rsidRPr="000505AB" w:rsidRDefault="000505AB" w:rsidP="000505AB">
            <w:pPr>
              <w:jc w:val="center"/>
              <w:rPr>
                <w:color w:val="000000"/>
                <w:sz w:val="28"/>
                <w:szCs w:val="28"/>
              </w:rPr>
            </w:pPr>
            <w:r w:rsidRPr="000505AB">
              <w:rPr>
                <w:color w:val="000000"/>
                <w:sz w:val="28"/>
                <w:szCs w:val="28"/>
              </w:rPr>
              <w:t>Глава Администрации</w:t>
            </w:r>
          </w:p>
          <w:p w14:paraId="53A9769D" w14:textId="77777777" w:rsidR="000505AB" w:rsidRPr="000505AB" w:rsidRDefault="000505AB" w:rsidP="000505AB">
            <w:pPr>
              <w:jc w:val="center"/>
              <w:rPr>
                <w:color w:val="000000"/>
                <w:sz w:val="28"/>
                <w:szCs w:val="28"/>
              </w:rPr>
            </w:pPr>
            <w:r w:rsidRPr="000505AB"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7" w:type="dxa"/>
            <w:gridSpan w:val="2"/>
          </w:tcPr>
          <w:p w14:paraId="273858BA" w14:textId="77777777" w:rsidR="000505AB" w:rsidRPr="000505AB" w:rsidRDefault="000505AB" w:rsidP="000505AB">
            <w:pPr>
              <w:rPr>
                <w:color w:val="000000"/>
                <w:sz w:val="28"/>
                <w:szCs w:val="28"/>
              </w:rPr>
            </w:pPr>
          </w:p>
          <w:p w14:paraId="37B09C6E" w14:textId="77777777" w:rsidR="000505AB" w:rsidRPr="000505AB" w:rsidRDefault="000505AB" w:rsidP="000505AB">
            <w:pPr>
              <w:jc w:val="right"/>
              <w:rPr>
                <w:color w:val="000000"/>
                <w:sz w:val="28"/>
                <w:szCs w:val="28"/>
              </w:rPr>
            </w:pPr>
            <w:r w:rsidRPr="000505AB">
              <w:rPr>
                <w:color w:val="000000"/>
                <w:sz w:val="28"/>
                <w:szCs w:val="28"/>
              </w:rPr>
              <w:t>А.В. Балденков</w:t>
            </w:r>
          </w:p>
        </w:tc>
      </w:tr>
      <w:tr w:rsidR="000505AB" w:rsidRPr="000505AB" w14:paraId="29654B84" w14:textId="77777777" w:rsidTr="000505AB">
        <w:tc>
          <w:tcPr>
            <w:tcW w:w="5495" w:type="dxa"/>
            <w:gridSpan w:val="2"/>
          </w:tcPr>
          <w:p w14:paraId="4FDD8BEE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014E01E1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28AAD51A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  <w:r w:rsidRPr="00FE632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CBE2169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  <w:r w:rsidRPr="00FE6329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65148BC0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60423BBC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67FA8638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10FBF3E7" w14:textId="77777777" w:rsidR="000505AB" w:rsidRPr="00FE6329" w:rsidRDefault="000505AB" w:rsidP="000505AB">
            <w:pPr>
              <w:rPr>
                <w:color w:val="FFFFFF" w:themeColor="background1"/>
                <w:sz w:val="28"/>
                <w:szCs w:val="28"/>
              </w:rPr>
            </w:pPr>
          </w:p>
          <w:p w14:paraId="2CC8AB6D" w14:textId="77777777" w:rsidR="000505AB" w:rsidRPr="00FE6329" w:rsidRDefault="000505AB" w:rsidP="000505AB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FE6329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6CC3EDF5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5D4CFE">
          <w:footnotePr>
            <w:pos w:val="beneathText"/>
          </w:footnotePr>
          <w:pgSz w:w="11905" w:h="16837"/>
          <w:pgMar w:top="851" w:right="567" w:bottom="284" w:left="1701" w:header="0" w:footer="0" w:gutter="0"/>
          <w:cols w:space="720"/>
          <w:docGrid w:linePitch="360"/>
        </w:sectPr>
      </w:pPr>
    </w:p>
    <w:p w14:paraId="338CCD0F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172A2B">
        <w:rPr>
          <w:sz w:val="28"/>
          <w:szCs w:val="28"/>
          <w:lang w:eastAsia="ru-RU"/>
        </w:rPr>
        <w:t>к постановлению А</w:t>
      </w:r>
      <w:r w:rsidRPr="00841B01">
        <w:rPr>
          <w:sz w:val="28"/>
          <w:szCs w:val="28"/>
          <w:lang w:eastAsia="ru-RU"/>
        </w:rPr>
        <w:t>дминистрации</w:t>
      </w:r>
      <w:r w:rsidR="00172A2B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</w:p>
    <w:p w14:paraId="3BA3986F" w14:textId="3B81ADE8" w:rsidR="00841B01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0505AB">
        <w:rPr>
          <w:sz w:val="28"/>
          <w:szCs w:val="28"/>
          <w:lang w:eastAsia="ru-RU"/>
        </w:rPr>
        <w:t>14</w:t>
      </w:r>
      <w:r w:rsidR="009F4B78">
        <w:rPr>
          <w:sz w:val="28"/>
          <w:szCs w:val="28"/>
          <w:lang w:eastAsia="ru-RU"/>
        </w:rPr>
        <w:t>.</w:t>
      </w:r>
      <w:r w:rsidR="00D0047C">
        <w:rPr>
          <w:sz w:val="28"/>
          <w:szCs w:val="28"/>
          <w:lang w:eastAsia="ru-RU"/>
        </w:rPr>
        <w:t>10</w:t>
      </w:r>
      <w:r w:rsidR="00AF30E3" w:rsidRPr="00841B01">
        <w:rPr>
          <w:sz w:val="28"/>
          <w:szCs w:val="28"/>
          <w:lang w:eastAsia="ru-RU"/>
        </w:rPr>
        <w:t>.</w:t>
      </w:r>
      <w:r w:rsidR="009A2057">
        <w:rPr>
          <w:sz w:val="28"/>
          <w:szCs w:val="28"/>
          <w:lang w:eastAsia="ru-RU"/>
        </w:rPr>
        <w:t>2024</w:t>
      </w:r>
      <w:r w:rsidR="000505AB">
        <w:rPr>
          <w:sz w:val="28"/>
          <w:szCs w:val="28"/>
          <w:lang w:eastAsia="ru-RU"/>
        </w:rPr>
        <w:t xml:space="preserve"> </w:t>
      </w:r>
      <w:r w:rsidR="00E65F2F">
        <w:rPr>
          <w:sz w:val="28"/>
          <w:szCs w:val="28"/>
          <w:lang w:eastAsia="ru-RU"/>
        </w:rPr>
        <w:t>№</w:t>
      </w:r>
      <w:r w:rsidR="000505AB">
        <w:rPr>
          <w:sz w:val="28"/>
          <w:szCs w:val="28"/>
          <w:lang w:eastAsia="ru-RU"/>
        </w:rPr>
        <w:t xml:space="preserve"> 265</w:t>
      </w:r>
    </w:p>
    <w:p w14:paraId="0E1BA7F4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5606F602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172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«Энергоэффективность и развитие энергетики»</w:t>
      </w:r>
      <w:r w:rsidR="00172A2B">
        <w:rPr>
          <w:sz w:val="28"/>
          <w:szCs w:val="28"/>
        </w:rPr>
        <w:t xml:space="preserve"> </w:t>
      </w:r>
      <w:r w:rsidR="00D0047C">
        <w:rPr>
          <w:sz w:val="28"/>
          <w:szCs w:val="28"/>
          <w:u w:val="single"/>
        </w:rPr>
        <w:t>отчётный период 01.10</w:t>
      </w:r>
      <w:r>
        <w:rPr>
          <w:sz w:val="28"/>
          <w:szCs w:val="28"/>
          <w:u w:val="single"/>
        </w:rPr>
        <w:t>.</w:t>
      </w:r>
      <w:r w:rsidR="009A2057">
        <w:rPr>
          <w:sz w:val="28"/>
          <w:szCs w:val="28"/>
          <w:u w:val="single"/>
        </w:rPr>
        <w:t>2024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217"/>
        <w:gridCol w:w="17"/>
        <w:gridCol w:w="1560"/>
        <w:gridCol w:w="838"/>
        <w:gridCol w:w="1134"/>
        <w:gridCol w:w="6"/>
        <w:gridCol w:w="1128"/>
        <w:gridCol w:w="1418"/>
        <w:gridCol w:w="7"/>
        <w:gridCol w:w="705"/>
        <w:gridCol w:w="1142"/>
      </w:tblGrid>
      <w:tr w:rsidR="00961973" w:rsidRPr="00961973" w14:paraId="3D12B05F" w14:textId="77777777" w:rsidTr="00984AC5">
        <w:trPr>
          <w:trHeight w:val="20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7A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F5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1C4629D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4ABFFE2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4285672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D06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E31CA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66F90BB1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20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4B5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</w:t>
            </w:r>
            <w:proofErr w:type="gramStart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 мероприятия</w:t>
            </w:r>
            <w:proofErr w:type="gramEnd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5F4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4F15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52D090B4" w14:textId="77777777" w:rsidTr="00984AC5">
        <w:trPr>
          <w:trHeight w:val="20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AE4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02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24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C5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FCC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8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971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0A432F80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71C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D31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24791FC6" w14:textId="77777777" w:rsidTr="00984AC5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5A1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BF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1B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AA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3A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DF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3C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E1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BD2C92" w:rsidRPr="00DB06D6" w14:paraId="77E42FEB" w14:textId="77777777" w:rsidTr="00984AC5">
        <w:trPr>
          <w:trHeight w:val="2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F1A" w14:textId="77777777" w:rsidR="00BD2C92" w:rsidRPr="00DB06D6" w:rsidRDefault="00BD2C92" w:rsidP="00984AC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DB06D6">
              <w:rPr>
                <w:color w:val="000000"/>
                <w:spacing w:val="-4"/>
                <w:sz w:val="22"/>
                <w:szCs w:val="22"/>
              </w:rPr>
              <w:t>Энергосбережение и повышение энергетической эффективности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47002FCD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4A8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54A" w14:textId="77777777" w:rsidR="00BD2C92" w:rsidRPr="00DB06D6" w:rsidRDefault="00BD2C92" w:rsidP="00984AC5">
            <w:pPr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Информационная поддержка политики энергосбережения (обучение ответственных лиц за исправное состояние и безопасную эксплуатацию тепловых энергоустановок)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3ED" w14:textId="77777777" w:rsidR="00BD2C92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874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FA3" w14:textId="77777777" w:rsidR="00BD2C92" w:rsidRPr="00D66B81" w:rsidRDefault="00D66B81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66B81">
              <w:rPr>
                <w:spacing w:val="-4"/>
                <w:sz w:val="22"/>
                <w:szCs w:val="22"/>
              </w:rPr>
              <w:t>01.01</w:t>
            </w:r>
            <w:r w:rsidR="00BD2C92" w:rsidRPr="00D66B81">
              <w:rPr>
                <w:spacing w:val="-4"/>
                <w:sz w:val="22"/>
                <w:szCs w:val="22"/>
              </w:rPr>
              <w:t>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D5B" w14:textId="77777777" w:rsidR="00BD2C92" w:rsidRPr="00DB06D6" w:rsidRDefault="00BD2C92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31.12.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E4A" w14:textId="77777777" w:rsidR="00BD2C92" w:rsidRPr="00DB06D6" w:rsidRDefault="00826B03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9,1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BBD" w14:textId="77777777" w:rsidR="00BD2C92" w:rsidRPr="00DB06D6" w:rsidRDefault="000F331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90601D">
              <w:rPr>
                <w:rFonts w:ascii="Times New Roman" w:hAnsi="Times New Roman" w:cs="Times New Roman"/>
                <w:spacing w:val="-4"/>
              </w:rPr>
              <w:t>,1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037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2DB36366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2CC" w14:textId="77777777" w:rsidR="008F6C99" w:rsidRPr="00DB06D6" w:rsidRDefault="008F6C99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874" w14:textId="77777777" w:rsidR="008F6C99" w:rsidRPr="00DB06D6" w:rsidRDefault="008F6C99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D27" w14:textId="77777777" w:rsidR="008F6C99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A66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737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BB5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.</w:t>
            </w:r>
            <w:r w:rsidR="009A205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777" w14:textId="77777777" w:rsidR="008F6C99" w:rsidRPr="00DB06D6" w:rsidRDefault="00826B03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2D4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0</w:t>
            </w:r>
            <w:r w:rsidR="006132FB" w:rsidRPr="00DB06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FEE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59FC4734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64C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1.4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E12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r w:rsidR="00040109">
              <w:rPr>
                <w:color w:val="000000"/>
                <w:spacing w:val="-4"/>
                <w:sz w:val="22"/>
                <w:szCs w:val="22"/>
              </w:rPr>
              <w:t xml:space="preserve"> МБУК «Горняцкая 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7EC" w14:textId="77777777" w:rsidR="00BD2C92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B58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3F1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</w:t>
            </w:r>
            <w:r w:rsidR="009A205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E81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9A205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858" w14:textId="77777777" w:rsidR="00BD2C92" w:rsidRPr="008031DC" w:rsidRDefault="000F28FC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031DC">
              <w:rPr>
                <w:rFonts w:ascii="Times New Roman" w:hAnsi="Times New Roman" w:cs="Times New Roman"/>
                <w:spacing w:val="-4"/>
              </w:rPr>
              <w:t>4,2</w:t>
            </w:r>
          </w:p>
          <w:p w14:paraId="52F24B9F" w14:textId="77777777" w:rsidR="00BD2C92" w:rsidRPr="00DE7BD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2EE" w14:textId="77777777" w:rsidR="00BD2C92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B14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A2057" w:rsidRPr="00DB06D6" w14:paraId="5331C3FE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708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1.5</w:t>
            </w:r>
          </w:p>
          <w:p w14:paraId="65FD2262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3B1CF9B2" w14:textId="77777777" w:rsidR="009A2057" w:rsidRPr="00DB06D6" w:rsidRDefault="009A2057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150" w14:textId="77777777" w:rsidR="009A2057" w:rsidRPr="00DB06D6" w:rsidRDefault="009A2057" w:rsidP="009A2057">
            <w:r w:rsidRPr="00DB06D6">
              <w:t>Реализация комплекса энерго-ресурсосберегающих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71F" w14:textId="77777777" w:rsidR="009A2057" w:rsidRPr="00DB06D6" w:rsidRDefault="009A2057" w:rsidP="008D011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Т.В. Дудникова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108" w14:textId="77777777" w:rsidR="009A2057" w:rsidRPr="00DB06D6" w:rsidRDefault="009A2057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18A" w14:textId="77777777" w:rsidR="009A2057" w:rsidRPr="00D66B81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FD5" w14:textId="77777777" w:rsidR="009A2057" w:rsidRPr="00DB06D6" w:rsidRDefault="009A2057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C3A" w14:textId="77777777" w:rsidR="009A2057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  <w:r w:rsidR="009A2057" w:rsidRPr="008031DC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2B6" w14:textId="77777777" w:rsidR="009A2057" w:rsidRPr="00DB06D6" w:rsidRDefault="00172A2B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9A2057"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A7C" w14:textId="77777777" w:rsidR="009A2057" w:rsidRPr="00DB06D6" w:rsidRDefault="009A2057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4AC5" w14:paraId="3F2D817C" w14:textId="77777777" w:rsidTr="00E17F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1" w:type="dxa"/>
          </w:tcPr>
          <w:p w14:paraId="3738C54F" w14:textId="77777777" w:rsidR="00984AC5" w:rsidRPr="00984AC5" w:rsidRDefault="00984AC5" w:rsidP="00984AC5"/>
        </w:tc>
        <w:tc>
          <w:tcPr>
            <w:tcW w:w="7234" w:type="dxa"/>
            <w:gridSpan w:val="2"/>
          </w:tcPr>
          <w:p w14:paraId="17F63FF8" w14:textId="77777777" w:rsidR="00984AC5" w:rsidRPr="001E26AF" w:rsidRDefault="00172A2B" w:rsidP="00E17F92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A863D6" w:rsidRPr="001E26AF">
              <w:rPr>
                <w:b/>
              </w:rPr>
              <w:t>:</w:t>
            </w:r>
          </w:p>
        </w:tc>
        <w:tc>
          <w:tcPr>
            <w:tcW w:w="1560" w:type="dxa"/>
          </w:tcPr>
          <w:p w14:paraId="5D00BF85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8" w:type="dxa"/>
          </w:tcPr>
          <w:p w14:paraId="00C03487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40" w:type="dxa"/>
            <w:gridSpan w:val="2"/>
          </w:tcPr>
          <w:p w14:paraId="68ABBF09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8" w:type="dxa"/>
          </w:tcPr>
          <w:p w14:paraId="1FCCAB9E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25" w:type="dxa"/>
            <w:gridSpan w:val="2"/>
          </w:tcPr>
          <w:p w14:paraId="09E08832" w14:textId="77777777" w:rsidR="00984AC5" w:rsidRPr="0090601D" w:rsidRDefault="00826B03" w:rsidP="0090601D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705" w:type="dxa"/>
          </w:tcPr>
          <w:p w14:paraId="05D597B2" w14:textId="77777777" w:rsidR="00984AC5" w:rsidRPr="0090601D" w:rsidRDefault="00172A2B" w:rsidP="00E17F92">
            <w:pPr>
              <w:pStyle w:val="1"/>
              <w:tabs>
                <w:tab w:val="clear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142" w:type="dxa"/>
          </w:tcPr>
          <w:p w14:paraId="6E293D9C" w14:textId="77777777" w:rsidR="00984AC5" w:rsidRDefault="00E17F92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4FCD369B" w14:textId="77777777" w:rsidR="009F4B78" w:rsidRDefault="009F4B78" w:rsidP="00DB06D6">
      <w:pPr>
        <w:tabs>
          <w:tab w:val="left" w:pos="7371"/>
        </w:tabs>
        <w:jc w:val="both"/>
        <w:rPr>
          <w:sz w:val="28"/>
          <w:szCs w:val="28"/>
        </w:rPr>
      </w:pPr>
    </w:p>
    <w:p w14:paraId="0EB4B9DE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464B4028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9A2057">
        <w:rPr>
          <w:sz w:val="28"/>
          <w:szCs w:val="28"/>
        </w:rPr>
        <w:t xml:space="preserve">                                                                                               </w:t>
      </w:r>
      <w:r w:rsidR="009F4B78">
        <w:rPr>
          <w:sz w:val="28"/>
          <w:szCs w:val="28"/>
        </w:rPr>
        <w:t xml:space="preserve">              </w:t>
      </w:r>
      <w:r w:rsidR="009A2057">
        <w:rPr>
          <w:sz w:val="28"/>
          <w:szCs w:val="28"/>
        </w:rPr>
        <w:t xml:space="preserve">   </w:t>
      </w:r>
      <w:r w:rsidR="00D66B81">
        <w:rPr>
          <w:sz w:val="27"/>
          <w:szCs w:val="27"/>
        </w:rPr>
        <w:t>Л.П. Дикая</w:t>
      </w:r>
    </w:p>
    <w:sectPr w:rsidR="00FA37B5" w:rsidSect="009F4B78">
      <w:footnotePr>
        <w:pos w:val="beneathText"/>
      </w:footnotePr>
      <w:pgSz w:w="16837" w:h="11905" w:orient="landscape"/>
      <w:pgMar w:top="1418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F687" w14:textId="77777777" w:rsidR="00673AF9" w:rsidRDefault="00673AF9" w:rsidP="005B78CB">
      <w:r>
        <w:separator/>
      </w:r>
    </w:p>
  </w:endnote>
  <w:endnote w:type="continuationSeparator" w:id="0">
    <w:p w14:paraId="3C67D12F" w14:textId="77777777" w:rsidR="00673AF9" w:rsidRDefault="00673AF9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1954" w14:textId="77777777" w:rsidR="00673AF9" w:rsidRDefault="00673AF9" w:rsidP="005B78CB">
      <w:r>
        <w:separator/>
      </w:r>
    </w:p>
  </w:footnote>
  <w:footnote w:type="continuationSeparator" w:id="0">
    <w:p w14:paraId="7F1994FD" w14:textId="77777777" w:rsidR="00673AF9" w:rsidRDefault="00673AF9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279020296">
    <w:abstractNumId w:val="0"/>
  </w:num>
  <w:num w:numId="2" w16cid:durableId="1483932084">
    <w:abstractNumId w:val="1"/>
  </w:num>
  <w:num w:numId="3" w16cid:durableId="1601065338">
    <w:abstractNumId w:val="14"/>
  </w:num>
  <w:num w:numId="4" w16cid:durableId="1803889238">
    <w:abstractNumId w:val="13"/>
  </w:num>
  <w:num w:numId="5" w16cid:durableId="2134863779">
    <w:abstractNumId w:val="12"/>
  </w:num>
  <w:num w:numId="6" w16cid:durableId="970286016">
    <w:abstractNumId w:val="8"/>
  </w:num>
  <w:num w:numId="7" w16cid:durableId="608468922">
    <w:abstractNumId w:val="5"/>
  </w:num>
  <w:num w:numId="8" w16cid:durableId="1975478376">
    <w:abstractNumId w:val="4"/>
  </w:num>
  <w:num w:numId="9" w16cid:durableId="1119252765">
    <w:abstractNumId w:val="6"/>
  </w:num>
  <w:num w:numId="10" w16cid:durableId="1042897429">
    <w:abstractNumId w:val="10"/>
  </w:num>
  <w:num w:numId="11" w16cid:durableId="714502773">
    <w:abstractNumId w:val="7"/>
  </w:num>
  <w:num w:numId="12" w16cid:durableId="2069257341">
    <w:abstractNumId w:val="2"/>
  </w:num>
  <w:num w:numId="13" w16cid:durableId="1452747422">
    <w:abstractNumId w:val="11"/>
  </w:num>
  <w:num w:numId="14" w16cid:durableId="1281571250">
    <w:abstractNumId w:val="3"/>
  </w:num>
  <w:num w:numId="15" w16cid:durableId="552624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40109"/>
    <w:rsid w:val="000505AB"/>
    <w:rsid w:val="00052E53"/>
    <w:rsid w:val="00054BF4"/>
    <w:rsid w:val="0008288E"/>
    <w:rsid w:val="000829FB"/>
    <w:rsid w:val="00091FE8"/>
    <w:rsid w:val="000B4E07"/>
    <w:rsid w:val="000D08A9"/>
    <w:rsid w:val="000D5DF2"/>
    <w:rsid w:val="000E2EBE"/>
    <w:rsid w:val="000F28FC"/>
    <w:rsid w:val="000F3311"/>
    <w:rsid w:val="001330A8"/>
    <w:rsid w:val="00134F86"/>
    <w:rsid w:val="0014687A"/>
    <w:rsid w:val="00146C5B"/>
    <w:rsid w:val="001568C3"/>
    <w:rsid w:val="00172A2B"/>
    <w:rsid w:val="00174ABA"/>
    <w:rsid w:val="0018055D"/>
    <w:rsid w:val="00187ADB"/>
    <w:rsid w:val="00191539"/>
    <w:rsid w:val="001E26AF"/>
    <w:rsid w:val="0020710A"/>
    <w:rsid w:val="00213657"/>
    <w:rsid w:val="00254C68"/>
    <w:rsid w:val="00287435"/>
    <w:rsid w:val="0028757D"/>
    <w:rsid w:val="00287745"/>
    <w:rsid w:val="0029059D"/>
    <w:rsid w:val="002B6B40"/>
    <w:rsid w:val="002C4AB9"/>
    <w:rsid w:val="002F4122"/>
    <w:rsid w:val="002F7B73"/>
    <w:rsid w:val="0031310D"/>
    <w:rsid w:val="0036230E"/>
    <w:rsid w:val="003755A8"/>
    <w:rsid w:val="00387F55"/>
    <w:rsid w:val="00393E86"/>
    <w:rsid w:val="00396927"/>
    <w:rsid w:val="003B71B9"/>
    <w:rsid w:val="0040747F"/>
    <w:rsid w:val="004304C2"/>
    <w:rsid w:val="00450DF3"/>
    <w:rsid w:val="004602C1"/>
    <w:rsid w:val="00463274"/>
    <w:rsid w:val="00473740"/>
    <w:rsid w:val="004A4870"/>
    <w:rsid w:val="004E572C"/>
    <w:rsid w:val="004F0502"/>
    <w:rsid w:val="004F0E65"/>
    <w:rsid w:val="005032EC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5D4CFE"/>
    <w:rsid w:val="00610741"/>
    <w:rsid w:val="006132FB"/>
    <w:rsid w:val="00614382"/>
    <w:rsid w:val="00617AA4"/>
    <w:rsid w:val="006220F2"/>
    <w:rsid w:val="006517F4"/>
    <w:rsid w:val="006547DA"/>
    <w:rsid w:val="006735EB"/>
    <w:rsid w:val="00673AF9"/>
    <w:rsid w:val="00677C7A"/>
    <w:rsid w:val="0068229B"/>
    <w:rsid w:val="006A5264"/>
    <w:rsid w:val="006A7D1C"/>
    <w:rsid w:val="006C0CD5"/>
    <w:rsid w:val="006C7ED8"/>
    <w:rsid w:val="006E1555"/>
    <w:rsid w:val="006F3914"/>
    <w:rsid w:val="006F7AE0"/>
    <w:rsid w:val="00706139"/>
    <w:rsid w:val="007540BB"/>
    <w:rsid w:val="00793DD8"/>
    <w:rsid w:val="007D3F2F"/>
    <w:rsid w:val="007E2629"/>
    <w:rsid w:val="007F6068"/>
    <w:rsid w:val="008031DC"/>
    <w:rsid w:val="00813B15"/>
    <w:rsid w:val="008208BA"/>
    <w:rsid w:val="00825852"/>
    <w:rsid w:val="00826B03"/>
    <w:rsid w:val="00826BCE"/>
    <w:rsid w:val="0083272D"/>
    <w:rsid w:val="00836697"/>
    <w:rsid w:val="00841B01"/>
    <w:rsid w:val="0085162F"/>
    <w:rsid w:val="00852661"/>
    <w:rsid w:val="008566C9"/>
    <w:rsid w:val="008822CA"/>
    <w:rsid w:val="008846D8"/>
    <w:rsid w:val="008A4CA9"/>
    <w:rsid w:val="008D3058"/>
    <w:rsid w:val="008D7867"/>
    <w:rsid w:val="008E0390"/>
    <w:rsid w:val="008E2C54"/>
    <w:rsid w:val="008F6C99"/>
    <w:rsid w:val="0090601D"/>
    <w:rsid w:val="00950D86"/>
    <w:rsid w:val="00961973"/>
    <w:rsid w:val="009718F6"/>
    <w:rsid w:val="00984AC5"/>
    <w:rsid w:val="00987091"/>
    <w:rsid w:val="009A2057"/>
    <w:rsid w:val="009B1E5D"/>
    <w:rsid w:val="009B55E2"/>
    <w:rsid w:val="009C1885"/>
    <w:rsid w:val="009C696B"/>
    <w:rsid w:val="009E2CFF"/>
    <w:rsid w:val="009E5D0C"/>
    <w:rsid w:val="009F4B78"/>
    <w:rsid w:val="00A27A7D"/>
    <w:rsid w:val="00A310F5"/>
    <w:rsid w:val="00A334A1"/>
    <w:rsid w:val="00A75D90"/>
    <w:rsid w:val="00A852EA"/>
    <w:rsid w:val="00A863D6"/>
    <w:rsid w:val="00AA3589"/>
    <w:rsid w:val="00AC3166"/>
    <w:rsid w:val="00AF30E3"/>
    <w:rsid w:val="00B13B5C"/>
    <w:rsid w:val="00B26039"/>
    <w:rsid w:val="00B936A7"/>
    <w:rsid w:val="00BA686E"/>
    <w:rsid w:val="00BB0C97"/>
    <w:rsid w:val="00BB3C5B"/>
    <w:rsid w:val="00BC5A06"/>
    <w:rsid w:val="00BD2C92"/>
    <w:rsid w:val="00BF7193"/>
    <w:rsid w:val="00C253FE"/>
    <w:rsid w:val="00C308E5"/>
    <w:rsid w:val="00C33A7E"/>
    <w:rsid w:val="00C607FC"/>
    <w:rsid w:val="00C65BDF"/>
    <w:rsid w:val="00C7467D"/>
    <w:rsid w:val="00C8508F"/>
    <w:rsid w:val="00C96533"/>
    <w:rsid w:val="00CB222C"/>
    <w:rsid w:val="00CB781A"/>
    <w:rsid w:val="00D0047C"/>
    <w:rsid w:val="00D2426B"/>
    <w:rsid w:val="00D24B6C"/>
    <w:rsid w:val="00D51956"/>
    <w:rsid w:val="00D66B81"/>
    <w:rsid w:val="00D74C8E"/>
    <w:rsid w:val="00D77C60"/>
    <w:rsid w:val="00D9367E"/>
    <w:rsid w:val="00D95BF4"/>
    <w:rsid w:val="00D97D9E"/>
    <w:rsid w:val="00D97F56"/>
    <w:rsid w:val="00DB06D6"/>
    <w:rsid w:val="00DC7EA4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65F2F"/>
    <w:rsid w:val="00E915EB"/>
    <w:rsid w:val="00EC1C47"/>
    <w:rsid w:val="00F00B26"/>
    <w:rsid w:val="00F20DA8"/>
    <w:rsid w:val="00F278B9"/>
    <w:rsid w:val="00F410B5"/>
    <w:rsid w:val="00F55D9A"/>
    <w:rsid w:val="00F806A8"/>
    <w:rsid w:val="00F8624D"/>
    <w:rsid w:val="00F925DD"/>
    <w:rsid w:val="00FA37B5"/>
    <w:rsid w:val="00FA6333"/>
    <w:rsid w:val="00FB2F6D"/>
    <w:rsid w:val="00FE16C0"/>
    <w:rsid w:val="00FE6329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07E1"/>
  <w15:docId w15:val="{0932BA49-AB7E-4618-B0DA-DBFC9BF1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3058"/>
    <w:pPr>
      <w:keepNext/>
      <w:tabs>
        <w:tab w:val="num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8D3058"/>
    <w:pPr>
      <w:keepNext/>
      <w:tabs>
        <w:tab w:val="num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3058"/>
  </w:style>
  <w:style w:type="character" w:customStyle="1" w:styleId="WW-Absatz-Standardschriftart">
    <w:name w:val="WW-Absatz-Standardschriftart"/>
    <w:rsid w:val="008D3058"/>
  </w:style>
  <w:style w:type="character" w:customStyle="1" w:styleId="WW-Absatz-Standardschriftart1">
    <w:name w:val="WW-Absatz-Standardschriftart1"/>
    <w:rsid w:val="008D3058"/>
  </w:style>
  <w:style w:type="character" w:customStyle="1" w:styleId="WW-Absatz-Standardschriftart11">
    <w:name w:val="WW-Absatz-Standardschriftart11"/>
    <w:rsid w:val="008D3058"/>
  </w:style>
  <w:style w:type="character" w:customStyle="1" w:styleId="WW-Absatz-Standardschriftart111">
    <w:name w:val="WW-Absatz-Standardschriftart111"/>
    <w:rsid w:val="008D3058"/>
  </w:style>
  <w:style w:type="character" w:customStyle="1" w:styleId="WW-Absatz-Standardschriftart1111">
    <w:name w:val="WW-Absatz-Standardschriftart1111"/>
    <w:rsid w:val="008D3058"/>
  </w:style>
  <w:style w:type="character" w:customStyle="1" w:styleId="WW-Absatz-Standardschriftart11111">
    <w:name w:val="WW-Absatz-Standardschriftart11111"/>
    <w:rsid w:val="008D3058"/>
  </w:style>
  <w:style w:type="character" w:customStyle="1" w:styleId="WW-Absatz-Standardschriftart111111">
    <w:name w:val="WW-Absatz-Standardschriftart111111"/>
    <w:rsid w:val="008D3058"/>
  </w:style>
  <w:style w:type="character" w:customStyle="1" w:styleId="WW-Absatz-Standardschriftart1111111">
    <w:name w:val="WW-Absatz-Standardschriftart1111111"/>
    <w:rsid w:val="008D3058"/>
  </w:style>
  <w:style w:type="character" w:customStyle="1" w:styleId="WW-Absatz-Standardschriftart11111111">
    <w:name w:val="WW-Absatz-Standardschriftart11111111"/>
    <w:rsid w:val="008D3058"/>
  </w:style>
  <w:style w:type="character" w:customStyle="1" w:styleId="WW-Absatz-Standardschriftart111111111">
    <w:name w:val="WW-Absatz-Standardschriftart111111111"/>
    <w:rsid w:val="008D3058"/>
  </w:style>
  <w:style w:type="character" w:customStyle="1" w:styleId="WW-Absatz-Standardschriftart1111111111">
    <w:name w:val="WW-Absatz-Standardschriftart1111111111"/>
    <w:rsid w:val="008D3058"/>
  </w:style>
  <w:style w:type="character" w:customStyle="1" w:styleId="WW-Absatz-Standardschriftart11111111111">
    <w:name w:val="WW-Absatz-Standardschriftart11111111111"/>
    <w:rsid w:val="008D3058"/>
  </w:style>
  <w:style w:type="character" w:customStyle="1" w:styleId="10">
    <w:name w:val="Основной шрифт абзаца1"/>
    <w:rsid w:val="008D3058"/>
  </w:style>
  <w:style w:type="character" w:customStyle="1" w:styleId="a3">
    <w:name w:val="Символ нумерации"/>
    <w:rsid w:val="008D3058"/>
  </w:style>
  <w:style w:type="paragraph" w:customStyle="1" w:styleId="11">
    <w:name w:val="Заголовок1"/>
    <w:basedOn w:val="a"/>
    <w:next w:val="a4"/>
    <w:rsid w:val="008D3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8D3058"/>
    <w:pPr>
      <w:spacing w:after="120"/>
    </w:pPr>
  </w:style>
  <w:style w:type="paragraph" w:styleId="a5">
    <w:name w:val="List"/>
    <w:basedOn w:val="a4"/>
    <w:semiHidden/>
    <w:rsid w:val="008D3058"/>
    <w:rPr>
      <w:rFonts w:ascii="Arial" w:hAnsi="Arial" w:cs="Tahoma"/>
    </w:rPr>
  </w:style>
  <w:style w:type="paragraph" w:customStyle="1" w:styleId="12">
    <w:name w:val="Название1"/>
    <w:basedOn w:val="a"/>
    <w:rsid w:val="008D30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3058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8D305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D3058"/>
    <w:pPr>
      <w:ind w:firstLine="720"/>
      <w:jc w:val="both"/>
    </w:pPr>
    <w:rPr>
      <w:sz w:val="20"/>
      <w:szCs w:val="20"/>
    </w:rPr>
  </w:style>
  <w:style w:type="paragraph" w:customStyle="1" w:styleId="a7">
    <w:name w:val="Содержимое таблицы"/>
    <w:basedOn w:val="a"/>
    <w:rsid w:val="008D3058"/>
    <w:pPr>
      <w:suppressLineNumbers/>
    </w:pPr>
  </w:style>
  <w:style w:type="paragraph" w:customStyle="1" w:styleId="a8">
    <w:name w:val="Заголовок таблицы"/>
    <w:basedOn w:val="a7"/>
    <w:rsid w:val="008D305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793D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D8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C7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E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4D5-52D8-4F13-9F47-AC530FE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3492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4</cp:revision>
  <cp:lastPrinted>2024-10-21T05:32:00Z</cp:lastPrinted>
  <dcterms:created xsi:type="dcterms:W3CDTF">2024-10-18T08:06:00Z</dcterms:created>
  <dcterms:modified xsi:type="dcterms:W3CDTF">2024-10-21T05:33:00Z</dcterms:modified>
</cp:coreProperties>
</file>