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D8" w:rsidRPr="00E946B3" w:rsidRDefault="006C6C25" w:rsidP="005E0BD8">
      <w:pPr>
        <w:spacing w:after="0" w:line="240" w:lineRule="auto"/>
        <w:jc w:val="center"/>
        <w:rPr>
          <w:rFonts w:ascii="Times New Roman" w:hAnsi="Times New Roman"/>
          <w:sz w:val="28"/>
          <w:szCs w:val="28"/>
        </w:rPr>
      </w:pPr>
      <w:r w:rsidRPr="006C6C25">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filled="t">
            <v:fill color2="black"/>
            <v:imagedata r:id="rId8" o:title=""/>
          </v:shape>
        </w:pict>
      </w:r>
    </w:p>
    <w:p w:rsidR="005E0BD8" w:rsidRPr="00E946B3" w:rsidRDefault="005E0BD8" w:rsidP="005E0BD8">
      <w:pPr>
        <w:tabs>
          <w:tab w:val="left" w:pos="5670"/>
        </w:tabs>
        <w:spacing w:after="0" w:line="240" w:lineRule="auto"/>
        <w:jc w:val="center"/>
        <w:rPr>
          <w:rFonts w:ascii="Times New Roman" w:hAnsi="Times New Roman"/>
          <w:bCs/>
          <w:spacing w:val="40"/>
          <w:sz w:val="28"/>
          <w:szCs w:val="28"/>
        </w:rPr>
      </w:pPr>
      <w:r w:rsidRPr="00E946B3">
        <w:rPr>
          <w:rFonts w:ascii="Times New Roman" w:hAnsi="Times New Roman"/>
          <w:bCs/>
          <w:spacing w:val="40"/>
          <w:sz w:val="28"/>
          <w:szCs w:val="28"/>
        </w:rPr>
        <w:t xml:space="preserve">РОССИЙСКАЯ  ФЕДЕРАЦИЯ </w:t>
      </w:r>
    </w:p>
    <w:p w:rsidR="005E0BD8" w:rsidRPr="00E946B3" w:rsidRDefault="005E0BD8" w:rsidP="005E0BD8">
      <w:pPr>
        <w:tabs>
          <w:tab w:val="left" w:pos="5670"/>
        </w:tabs>
        <w:spacing w:after="0" w:line="240" w:lineRule="auto"/>
        <w:jc w:val="center"/>
        <w:rPr>
          <w:rFonts w:ascii="Times New Roman" w:hAnsi="Times New Roman"/>
          <w:bCs/>
          <w:spacing w:val="40"/>
          <w:sz w:val="28"/>
          <w:szCs w:val="28"/>
        </w:rPr>
      </w:pPr>
      <w:r w:rsidRPr="00E946B3">
        <w:rPr>
          <w:rFonts w:ascii="Times New Roman" w:hAnsi="Times New Roman"/>
          <w:bCs/>
          <w:spacing w:val="40"/>
          <w:sz w:val="28"/>
          <w:szCs w:val="28"/>
        </w:rPr>
        <w:t>РОСТОВСКАЯ ОБЛАСТЬ</w:t>
      </w:r>
    </w:p>
    <w:p w:rsidR="005E0BD8" w:rsidRPr="00E946B3" w:rsidRDefault="005E0BD8" w:rsidP="005E0BD8">
      <w:pPr>
        <w:tabs>
          <w:tab w:val="left" w:pos="5670"/>
        </w:tabs>
        <w:spacing w:after="0" w:line="240" w:lineRule="auto"/>
        <w:jc w:val="center"/>
        <w:rPr>
          <w:rFonts w:ascii="Times New Roman" w:hAnsi="Times New Roman"/>
          <w:bCs/>
          <w:spacing w:val="40"/>
          <w:sz w:val="28"/>
          <w:szCs w:val="28"/>
        </w:rPr>
      </w:pPr>
      <w:r w:rsidRPr="00E946B3">
        <w:rPr>
          <w:rFonts w:ascii="Times New Roman" w:hAnsi="Times New Roman"/>
          <w:bCs/>
          <w:spacing w:val="40"/>
          <w:sz w:val="28"/>
          <w:szCs w:val="28"/>
        </w:rPr>
        <w:t>МУНИЦИПАЛЬНОЕ  ОБРАЗОВАНИЕ  «ГОРНЯЦКОЕ СЕЛЬСКОЕ  ПОСЕЛЕНИЕ»</w:t>
      </w:r>
    </w:p>
    <w:p w:rsidR="005E0BD8" w:rsidRPr="00E946B3" w:rsidRDefault="005E0BD8" w:rsidP="005E0BD8">
      <w:pPr>
        <w:tabs>
          <w:tab w:val="left" w:pos="5670"/>
        </w:tabs>
        <w:spacing w:after="0" w:line="240" w:lineRule="auto"/>
        <w:jc w:val="center"/>
        <w:rPr>
          <w:rFonts w:ascii="Times New Roman" w:hAnsi="Times New Roman"/>
          <w:bCs/>
          <w:spacing w:val="40"/>
          <w:sz w:val="28"/>
          <w:szCs w:val="28"/>
        </w:rPr>
      </w:pPr>
      <w:r w:rsidRPr="00E946B3">
        <w:rPr>
          <w:rFonts w:ascii="Times New Roman" w:hAnsi="Times New Roman"/>
          <w:bCs/>
          <w:spacing w:val="40"/>
          <w:sz w:val="28"/>
          <w:szCs w:val="28"/>
        </w:rPr>
        <w:t xml:space="preserve">АДМИНИСТРАЦИЯ  ГОРНЯЦКОГО  СЕЛЬСКОГО ПОСЕЛЕНИЯ </w:t>
      </w:r>
    </w:p>
    <w:p w:rsidR="005E0BD8" w:rsidRPr="00E946B3" w:rsidRDefault="005E0BD8" w:rsidP="005E0BD8">
      <w:pPr>
        <w:spacing w:after="0" w:line="240" w:lineRule="auto"/>
        <w:jc w:val="center"/>
        <w:rPr>
          <w:rFonts w:ascii="Times New Roman" w:hAnsi="Times New Roman"/>
          <w:sz w:val="28"/>
          <w:szCs w:val="28"/>
        </w:rPr>
      </w:pPr>
      <w:r w:rsidRPr="00E946B3">
        <w:rPr>
          <w:rFonts w:ascii="Times New Roman" w:hAnsi="Times New Roman"/>
          <w:sz w:val="28"/>
          <w:szCs w:val="28"/>
        </w:rPr>
        <w:t xml:space="preserve">ПОСТАНОВЛЕНИЕ </w:t>
      </w:r>
    </w:p>
    <w:p w:rsidR="005E0BD8" w:rsidRPr="00E946B3" w:rsidRDefault="005E0BD8" w:rsidP="005E0BD8">
      <w:pPr>
        <w:spacing w:after="0" w:line="240" w:lineRule="auto"/>
        <w:jc w:val="center"/>
        <w:rPr>
          <w:rFonts w:ascii="Times New Roman" w:hAnsi="Times New Roman"/>
          <w:sz w:val="28"/>
          <w:szCs w:val="28"/>
        </w:rPr>
      </w:pPr>
    </w:p>
    <w:tbl>
      <w:tblPr>
        <w:tblW w:w="9923" w:type="dxa"/>
        <w:tblInd w:w="-34" w:type="dxa"/>
        <w:tblLook w:val="04A0"/>
      </w:tblPr>
      <w:tblGrid>
        <w:gridCol w:w="3183"/>
        <w:gridCol w:w="124"/>
        <w:gridCol w:w="3308"/>
        <w:gridCol w:w="1040"/>
        <w:gridCol w:w="463"/>
        <w:gridCol w:w="1805"/>
      </w:tblGrid>
      <w:tr w:rsidR="005E0BD8" w:rsidRPr="00E946B3" w:rsidTr="00E946B3">
        <w:tc>
          <w:tcPr>
            <w:tcW w:w="3307" w:type="dxa"/>
            <w:gridSpan w:val="2"/>
          </w:tcPr>
          <w:p w:rsidR="005E0BD8" w:rsidRPr="00E946B3" w:rsidRDefault="005E0BD8" w:rsidP="005E0BD8">
            <w:pPr>
              <w:spacing w:after="0" w:line="240" w:lineRule="auto"/>
              <w:rPr>
                <w:rFonts w:ascii="Times New Roman" w:hAnsi="Times New Roman"/>
                <w:sz w:val="28"/>
                <w:szCs w:val="28"/>
              </w:rPr>
            </w:pPr>
            <w:r w:rsidRPr="00E946B3">
              <w:rPr>
                <w:rFonts w:ascii="Times New Roman" w:hAnsi="Times New Roman"/>
                <w:sz w:val="28"/>
                <w:szCs w:val="28"/>
              </w:rPr>
              <w:t>21.01.2016 года</w:t>
            </w:r>
          </w:p>
        </w:tc>
        <w:tc>
          <w:tcPr>
            <w:tcW w:w="3308" w:type="dxa"/>
          </w:tcPr>
          <w:p w:rsidR="005E0BD8" w:rsidRPr="00E946B3" w:rsidRDefault="005E0BD8" w:rsidP="005E0BD8">
            <w:pPr>
              <w:spacing w:after="0" w:line="240" w:lineRule="auto"/>
              <w:jc w:val="center"/>
              <w:rPr>
                <w:rFonts w:ascii="Times New Roman" w:hAnsi="Times New Roman"/>
                <w:sz w:val="28"/>
                <w:szCs w:val="28"/>
                <w:u w:val="single"/>
              </w:rPr>
            </w:pPr>
            <w:r w:rsidRPr="00E946B3">
              <w:rPr>
                <w:rFonts w:ascii="Times New Roman" w:hAnsi="Times New Roman"/>
                <w:sz w:val="28"/>
                <w:szCs w:val="28"/>
              </w:rPr>
              <w:t xml:space="preserve">№ </w:t>
            </w:r>
            <w:r w:rsidR="007406C3">
              <w:rPr>
                <w:rFonts w:ascii="Times New Roman" w:hAnsi="Times New Roman"/>
                <w:sz w:val="28"/>
                <w:szCs w:val="28"/>
                <w:u w:val="single"/>
              </w:rPr>
              <w:t xml:space="preserve"> 6</w:t>
            </w:r>
            <w:r w:rsidRPr="00E946B3">
              <w:rPr>
                <w:rFonts w:ascii="Times New Roman" w:hAnsi="Times New Roman"/>
                <w:color w:val="FFFFFF"/>
                <w:sz w:val="28"/>
                <w:szCs w:val="28"/>
                <w:u w:val="single"/>
              </w:rPr>
              <w:t>.</w:t>
            </w:r>
          </w:p>
        </w:tc>
        <w:tc>
          <w:tcPr>
            <w:tcW w:w="3308" w:type="dxa"/>
            <w:gridSpan w:val="3"/>
          </w:tcPr>
          <w:p w:rsidR="005E0BD8" w:rsidRPr="00E946B3" w:rsidRDefault="005E0BD8" w:rsidP="005E0BD8">
            <w:pPr>
              <w:spacing w:after="0" w:line="240" w:lineRule="auto"/>
              <w:jc w:val="right"/>
              <w:rPr>
                <w:rFonts w:ascii="Times New Roman" w:hAnsi="Times New Roman"/>
                <w:sz w:val="28"/>
                <w:szCs w:val="28"/>
              </w:rPr>
            </w:pPr>
            <w:r w:rsidRPr="00E946B3">
              <w:rPr>
                <w:rFonts w:ascii="Times New Roman" w:hAnsi="Times New Roman"/>
                <w:sz w:val="28"/>
                <w:szCs w:val="28"/>
              </w:rPr>
              <w:t>пос. Горняцкий</w:t>
            </w:r>
          </w:p>
        </w:tc>
      </w:tr>
      <w:tr w:rsidR="005E0BD8" w:rsidRPr="00E946B3" w:rsidTr="00E946B3">
        <w:tc>
          <w:tcPr>
            <w:tcW w:w="3183" w:type="dxa"/>
          </w:tcPr>
          <w:p w:rsidR="005E0BD8" w:rsidRPr="00E946B3" w:rsidRDefault="005E0BD8" w:rsidP="005E0BD8">
            <w:pPr>
              <w:spacing w:after="0" w:line="240" w:lineRule="auto"/>
              <w:rPr>
                <w:rFonts w:ascii="Times New Roman" w:hAnsi="Times New Roman"/>
                <w:sz w:val="28"/>
                <w:szCs w:val="28"/>
              </w:rPr>
            </w:pPr>
          </w:p>
        </w:tc>
        <w:tc>
          <w:tcPr>
            <w:tcW w:w="4472" w:type="dxa"/>
            <w:gridSpan w:val="3"/>
          </w:tcPr>
          <w:p w:rsidR="005E0BD8" w:rsidRPr="00E946B3" w:rsidRDefault="005E0BD8" w:rsidP="005E0BD8">
            <w:pPr>
              <w:spacing w:after="0" w:line="240" w:lineRule="auto"/>
              <w:rPr>
                <w:rFonts w:ascii="Times New Roman" w:hAnsi="Times New Roman"/>
                <w:sz w:val="28"/>
                <w:szCs w:val="28"/>
              </w:rPr>
            </w:pPr>
          </w:p>
        </w:tc>
        <w:tc>
          <w:tcPr>
            <w:tcW w:w="2268" w:type="dxa"/>
            <w:gridSpan w:val="2"/>
          </w:tcPr>
          <w:p w:rsidR="005E0BD8" w:rsidRPr="00E946B3" w:rsidRDefault="005E0BD8" w:rsidP="005E0BD8">
            <w:pPr>
              <w:spacing w:after="0" w:line="240" w:lineRule="auto"/>
              <w:jc w:val="right"/>
              <w:rPr>
                <w:rFonts w:ascii="Times New Roman" w:hAnsi="Times New Roman"/>
                <w:sz w:val="28"/>
                <w:szCs w:val="28"/>
              </w:rPr>
            </w:pPr>
          </w:p>
        </w:tc>
      </w:tr>
      <w:tr w:rsidR="005E0BD8" w:rsidRPr="00E946B3" w:rsidTr="00E946B3">
        <w:tc>
          <w:tcPr>
            <w:tcW w:w="8118" w:type="dxa"/>
            <w:gridSpan w:val="5"/>
          </w:tcPr>
          <w:p w:rsidR="005E0BD8" w:rsidRPr="00E946B3" w:rsidRDefault="005E0BD8" w:rsidP="005E0BD8">
            <w:pPr>
              <w:spacing w:after="0" w:line="240" w:lineRule="auto"/>
              <w:rPr>
                <w:rFonts w:ascii="Times New Roman" w:hAnsi="Times New Roman"/>
                <w:sz w:val="28"/>
                <w:szCs w:val="28"/>
              </w:rPr>
            </w:pPr>
            <w:r w:rsidRPr="00E946B3">
              <w:rPr>
                <w:rFonts w:ascii="Times New Roman" w:hAnsi="Times New Roman"/>
                <w:color w:val="000000"/>
                <w:sz w:val="28"/>
                <w:szCs w:val="28"/>
              </w:rPr>
              <w:t>О внесении изменений в Постановление Администрации Горняцкого сельского поселения от 07.10.2015 года № 225</w:t>
            </w:r>
          </w:p>
        </w:tc>
        <w:tc>
          <w:tcPr>
            <w:tcW w:w="1805" w:type="dxa"/>
          </w:tcPr>
          <w:p w:rsidR="005E0BD8" w:rsidRPr="00E946B3" w:rsidRDefault="005E0BD8" w:rsidP="005E0BD8">
            <w:pPr>
              <w:spacing w:after="0" w:line="240" w:lineRule="auto"/>
              <w:rPr>
                <w:rFonts w:ascii="Times New Roman" w:hAnsi="Times New Roman"/>
                <w:sz w:val="28"/>
                <w:szCs w:val="28"/>
              </w:rPr>
            </w:pPr>
          </w:p>
        </w:tc>
      </w:tr>
    </w:tbl>
    <w:p w:rsidR="00A21C8B" w:rsidRPr="00E946B3" w:rsidRDefault="00A21C8B" w:rsidP="008E7BCB">
      <w:pPr>
        <w:spacing w:after="0" w:line="240" w:lineRule="auto"/>
        <w:jc w:val="center"/>
        <w:rPr>
          <w:rFonts w:ascii="Times New Roman" w:hAnsi="Times New Roman"/>
          <w:b/>
          <w:color w:val="000000"/>
          <w:sz w:val="28"/>
          <w:szCs w:val="28"/>
        </w:rPr>
      </w:pPr>
    </w:p>
    <w:p w:rsidR="00A21C8B" w:rsidRPr="00E946B3" w:rsidRDefault="00A21C8B" w:rsidP="008E7BCB">
      <w:pPr>
        <w:spacing w:after="0" w:line="240" w:lineRule="auto"/>
        <w:jc w:val="both"/>
        <w:rPr>
          <w:rFonts w:ascii="Times New Roman" w:hAnsi="Times New Roman"/>
          <w:sz w:val="28"/>
          <w:szCs w:val="28"/>
        </w:rPr>
      </w:pPr>
      <w:r w:rsidRPr="00E946B3">
        <w:rPr>
          <w:rFonts w:ascii="Times New Roman" w:hAnsi="Times New Roman"/>
          <w:b/>
          <w:color w:val="000000"/>
          <w:sz w:val="28"/>
          <w:szCs w:val="28"/>
        </w:rPr>
        <w:tab/>
      </w:r>
      <w:r w:rsidR="00C36134" w:rsidRPr="00E946B3">
        <w:rPr>
          <w:rFonts w:ascii="Times New Roman" w:hAnsi="Times New Roman"/>
          <w:sz w:val="28"/>
          <w:szCs w:val="28"/>
        </w:rPr>
        <w:t>В целях корректировки объемов финансирования муниципальной программы «Управление муниципальным имуществом в Горняцком сельском поселении», утвержденной постановлением Администрации Горняцкого сель</w:t>
      </w:r>
      <w:r w:rsidR="005E0BD8" w:rsidRPr="00E946B3">
        <w:rPr>
          <w:rFonts w:ascii="Times New Roman" w:hAnsi="Times New Roman"/>
          <w:sz w:val="28"/>
          <w:szCs w:val="28"/>
        </w:rPr>
        <w:t>ского поселения от 07.10.2015 года</w:t>
      </w:r>
      <w:r w:rsidR="00C36134" w:rsidRPr="00E946B3">
        <w:rPr>
          <w:rFonts w:ascii="Times New Roman" w:hAnsi="Times New Roman"/>
          <w:sz w:val="28"/>
          <w:szCs w:val="28"/>
        </w:rPr>
        <w:t xml:space="preserve"> № 225,</w:t>
      </w:r>
    </w:p>
    <w:p w:rsidR="00A21C8B" w:rsidRPr="00E946B3" w:rsidRDefault="00A21C8B" w:rsidP="008E7BCB">
      <w:pPr>
        <w:spacing w:after="0" w:line="240" w:lineRule="auto"/>
        <w:jc w:val="both"/>
        <w:rPr>
          <w:rFonts w:ascii="Times New Roman" w:hAnsi="Times New Roman"/>
          <w:sz w:val="28"/>
          <w:szCs w:val="28"/>
        </w:rPr>
      </w:pPr>
    </w:p>
    <w:p w:rsidR="00A21C8B" w:rsidRPr="00E946B3" w:rsidRDefault="005E0BD8" w:rsidP="008E7BCB">
      <w:pPr>
        <w:spacing w:after="0" w:line="240" w:lineRule="auto"/>
        <w:jc w:val="center"/>
        <w:rPr>
          <w:rFonts w:ascii="Times New Roman" w:hAnsi="Times New Roman"/>
          <w:color w:val="000000"/>
          <w:sz w:val="28"/>
          <w:szCs w:val="28"/>
        </w:rPr>
      </w:pPr>
      <w:r w:rsidRPr="00E946B3">
        <w:rPr>
          <w:rFonts w:ascii="Times New Roman" w:hAnsi="Times New Roman"/>
          <w:color w:val="000000"/>
          <w:sz w:val="28"/>
          <w:szCs w:val="28"/>
        </w:rPr>
        <w:t>ПОСТАНОВЛЯЕТ</w:t>
      </w:r>
      <w:r w:rsidR="00A21C8B" w:rsidRPr="00E946B3">
        <w:rPr>
          <w:rFonts w:ascii="Times New Roman" w:hAnsi="Times New Roman"/>
          <w:color w:val="000000"/>
          <w:sz w:val="28"/>
          <w:szCs w:val="28"/>
        </w:rPr>
        <w:t>:</w:t>
      </w:r>
    </w:p>
    <w:p w:rsidR="00A21C8B" w:rsidRPr="00E946B3" w:rsidRDefault="00A21C8B" w:rsidP="008E7BCB">
      <w:pPr>
        <w:spacing w:after="0" w:line="240" w:lineRule="auto"/>
        <w:jc w:val="both"/>
        <w:rPr>
          <w:rFonts w:ascii="Times New Roman" w:hAnsi="Times New Roman"/>
          <w:color w:val="000000"/>
          <w:sz w:val="28"/>
          <w:szCs w:val="28"/>
        </w:rPr>
      </w:pPr>
    </w:p>
    <w:p w:rsidR="00A21C8B" w:rsidRPr="00E946B3" w:rsidRDefault="005E0BD8" w:rsidP="005E0BD8">
      <w:pPr>
        <w:numPr>
          <w:ilvl w:val="0"/>
          <w:numId w:val="11"/>
        </w:numPr>
        <w:tabs>
          <w:tab w:val="left" w:pos="851"/>
        </w:tabs>
        <w:spacing w:after="0" w:line="240" w:lineRule="auto"/>
        <w:ind w:left="0" w:firstLine="567"/>
        <w:jc w:val="both"/>
        <w:rPr>
          <w:rFonts w:ascii="Times New Roman" w:hAnsi="Times New Roman"/>
          <w:spacing w:val="-8"/>
          <w:sz w:val="28"/>
          <w:szCs w:val="28"/>
        </w:rPr>
      </w:pPr>
      <w:r w:rsidRPr="00E946B3">
        <w:rPr>
          <w:rFonts w:ascii="Times New Roman" w:hAnsi="Times New Roman"/>
          <w:spacing w:val="-8"/>
          <w:sz w:val="28"/>
          <w:szCs w:val="28"/>
        </w:rPr>
        <w:t>В</w:t>
      </w:r>
      <w:r w:rsidR="00B26403" w:rsidRPr="00E946B3">
        <w:rPr>
          <w:rFonts w:ascii="Times New Roman" w:hAnsi="Times New Roman"/>
          <w:spacing w:val="-8"/>
          <w:sz w:val="28"/>
          <w:szCs w:val="28"/>
        </w:rPr>
        <w:t xml:space="preserve"> пост</w:t>
      </w:r>
      <w:r w:rsidR="007C130E" w:rsidRPr="00E946B3">
        <w:rPr>
          <w:rFonts w:ascii="Times New Roman" w:hAnsi="Times New Roman"/>
          <w:spacing w:val="-8"/>
          <w:sz w:val="28"/>
          <w:szCs w:val="28"/>
        </w:rPr>
        <w:t>ановление</w:t>
      </w:r>
      <w:r w:rsidR="00B26403" w:rsidRPr="00E946B3">
        <w:rPr>
          <w:rFonts w:ascii="Times New Roman" w:hAnsi="Times New Roman"/>
          <w:spacing w:val="-8"/>
          <w:sz w:val="28"/>
          <w:szCs w:val="28"/>
        </w:rPr>
        <w:t xml:space="preserve"> Администрации Горняцкого сель</w:t>
      </w:r>
      <w:r w:rsidRPr="00E946B3">
        <w:rPr>
          <w:rFonts w:ascii="Times New Roman" w:hAnsi="Times New Roman"/>
          <w:spacing w:val="-8"/>
          <w:sz w:val="28"/>
          <w:szCs w:val="28"/>
        </w:rPr>
        <w:t>ского поселения от 07.10.2015 года</w:t>
      </w:r>
      <w:r w:rsidR="00B26403" w:rsidRPr="00E946B3">
        <w:rPr>
          <w:rFonts w:ascii="Times New Roman" w:hAnsi="Times New Roman"/>
          <w:spacing w:val="-8"/>
          <w:sz w:val="28"/>
          <w:szCs w:val="28"/>
        </w:rPr>
        <w:t xml:space="preserve"> № 225 «Об утверждении муниципальной программы Горняцкого сельского поселения «Управление муниципальным имуществом в Горняц</w:t>
      </w:r>
      <w:r w:rsidRPr="00E946B3">
        <w:rPr>
          <w:rFonts w:ascii="Times New Roman" w:hAnsi="Times New Roman"/>
          <w:spacing w:val="-8"/>
          <w:sz w:val="28"/>
          <w:szCs w:val="28"/>
        </w:rPr>
        <w:t>ком сельском поселении» внести следующие изменения</w:t>
      </w:r>
      <w:r w:rsidR="007C130E" w:rsidRPr="00E946B3">
        <w:rPr>
          <w:rFonts w:ascii="Times New Roman" w:hAnsi="Times New Roman"/>
          <w:spacing w:val="-8"/>
          <w:sz w:val="28"/>
          <w:szCs w:val="28"/>
        </w:rPr>
        <w:t>:</w:t>
      </w:r>
    </w:p>
    <w:p w:rsidR="007C130E" w:rsidRPr="00E946B3" w:rsidRDefault="005E0BD8" w:rsidP="005E0BD8">
      <w:pPr>
        <w:numPr>
          <w:ilvl w:val="1"/>
          <w:numId w:val="11"/>
        </w:numPr>
        <w:tabs>
          <w:tab w:val="left" w:pos="1134"/>
        </w:tabs>
        <w:spacing w:after="0" w:line="240" w:lineRule="auto"/>
        <w:ind w:left="0" w:firstLine="556"/>
        <w:jc w:val="both"/>
        <w:rPr>
          <w:rFonts w:ascii="Times New Roman" w:hAnsi="Times New Roman"/>
          <w:sz w:val="28"/>
          <w:szCs w:val="28"/>
        </w:rPr>
      </w:pPr>
      <w:r w:rsidRPr="00E946B3">
        <w:rPr>
          <w:rFonts w:ascii="Times New Roman" w:hAnsi="Times New Roman"/>
          <w:sz w:val="28"/>
          <w:szCs w:val="28"/>
        </w:rPr>
        <w:t>п</w:t>
      </w:r>
      <w:r w:rsidR="007C130E" w:rsidRPr="00E946B3">
        <w:rPr>
          <w:rFonts w:ascii="Times New Roman" w:hAnsi="Times New Roman"/>
          <w:sz w:val="28"/>
          <w:szCs w:val="28"/>
        </w:rPr>
        <w:t>риложение №1 изложить в новой редакции согласно приложению №1 к настоящему постановлению.</w:t>
      </w:r>
    </w:p>
    <w:p w:rsidR="005E0BD8" w:rsidRPr="00E946B3" w:rsidRDefault="00A21C8B" w:rsidP="005E0BD8">
      <w:pPr>
        <w:numPr>
          <w:ilvl w:val="0"/>
          <w:numId w:val="11"/>
        </w:numPr>
        <w:tabs>
          <w:tab w:val="left" w:pos="851"/>
        </w:tabs>
        <w:autoSpaceDE w:val="0"/>
        <w:spacing w:after="0" w:line="240" w:lineRule="auto"/>
        <w:ind w:left="0" w:firstLine="567"/>
        <w:jc w:val="both"/>
        <w:rPr>
          <w:rFonts w:ascii="Times New Roman" w:hAnsi="Times New Roman"/>
          <w:sz w:val="28"/>
          <w:szCs w:val="28"/>
        </w:rPr>
      </w:pPr>
      <w:r w:rsidRPr="00E946B3">
        <w:rPr>
          <w:rFonts w:ascii="Times New Roman" w:hAnsi="Times New Roman"/>
          <w:bCs/>
          <w:sz w:val="28"/>
          <w:szCs w:val="28"/>
        </w:rPr>
        <w:t>Постановление вступает в силу после его официального опубликования,</w:t>
      </w:r>
      <w:r w:rsidR="005E0BD8" w:rsidRPr="00E946B3">
        <w:rPr>
          <w:rFonts w:ascii="Times New Roman" w:hAnsi="Times New Roman"/>
          <w:sz w:val="28"/>
          <w:szCs w:val="28"/>
        </w:rPr>
        <w:t xml:space="preserve"> с 01.01.</w:t>
      </w:r>
      <w:r w:rsidR="007C223A" w:rsidRPr="00E946B3">
        <w:rPr>
          <w:rFonts w:ascii="Times New Roman" w:hAnsi="Times New Roman"/>
          <w:sz w:val="28"/>
          <w:szCs w:val="28"/>
        </w:rPr>
        <w:t xml:space="preserve">2016 </w:t>
      </w:r>
      <w:r w:rsidRPr="00E946B3">
        <w:rPr>
          <w:rFonts w:ascii="Times New Roman" w:hAnsi="Times New Roman"/>
          <w:sz w:val="28"/>
          <w:szCs w:val="28"/>
        </w:rPr>
        <w:t>года.</w:t>
      </w:r>
    </w:p>
    <w:p w:rsidR="00A21C8B" w:rsidRPr="00E946B3" w:rsidRDefault="00A21C8B" w:rsidP="005E0BD8">
      <w:pPr>
        <w:numPr>
          <w:ilvl w:val="0"/>
          <w:numId w:val="11"/>
        </w:numPr>
        <w:tabs>
          <w:tab w:val="left" w:pos="851"/>
        </w:tabs>
        <w:autoSpaceDE w:val="0"/>
        <w:spacing w:after="0" w:line="240" w:lineRule="auto"/>
        <w:ind w:left="0" w:firstLine="567"/>
        <w:jc w:val="both"/>
        <w:rPr>
          <w:rFonts w:ascii="Times New Roman" w:hAnsi="Times New Roman"/>
          <w:sz w:val="28"/>
          <w:szCs w:val="28"/>
        </w:rPr>
      </w:pPr>
      <w:r w:rsidRPr="00E946B3">
        <w:rPr>
          <w:rFonts w:ascii="Times New Roman" w:hAnsi="Times New Roman"/>
          <w:sz w:val="28"/>
          <w:szCs w:val="28"/>
        </w:rPr>
        <w:t xml:space="preserve">Контроль  </w:t>
      </w:r>
      <w:r w:rsidR="005E0BD8" w:rsidRPr="00E946B3">
        <w:rPr>
          <w:rFonts w:ascii="Times New Roman" w:hAnsi="Times New Roman"/>
          <w:sz w:val="28"/>
          <w:szCs w:val="28"/>
        </w:rPr>
        <w:t xml:space="preserve"> за   исполнением   настоящего постановления возложить</w:t>
      </w:r>
      <w:r w:rsidRPr="00E946B3">
        <w:rPr>
          <w:rFonts w:ascii="Times New Roman" w:hAnsi="Times New Roman"/>
          <w:sz w:val="28"/>
          <w:szCs w:val="28"/>
        </w:rPr>
        <w:t xml:space="preserve"> на</w:t>
      </w:r>
      <w:r w:rsidR="00CC3743">
        <w:rPr>
          <w:rFonts w:ascii="Times New Roman" w:hAnsi="Times New Roman"/>
          <w:sz w:val="28"/>
          <w:szCs w:val="28"/>
        </w:rPr>
        <w:t xml:space="preserve"> </w:t>
      </w:r>
      <w:r w:rsidR="007C223A" w:rsidRPr="00E946B3">
        <w:rPr>
          <w:rFonts w:ascii="Times New Roman" w:hAnsi="Times New Roman"/>
          <w:sz w:val="28"/>
          <w:szCs w:val="28"/>
        </w:rPr>
        <w:t>начальника отдела экономики и финансов</w:t>
      </w:r>
      <w:r w:rsidRPr="00E946B3">
        <w:rPr>
          <w:rFonts w:ascii="Times New Roman" w:hAnsi="Times New Roman"/>
          <w:sz w:val="28"/>
          <w:szCs w:val="28"/>
        </w:rPr>
        <w:t xml:space="preserve"> Администрации </w:t>
      </w:r>
      <w:r w:rsidR="007C223A" w:rsidRPr="00E946B3">
        <w:rPr>
          <w:rFonts w:ascii="Times New Roman" w:hAnsi="Times New Roman"/>
          <w:sz w:val="28"/>
          <w:szCs w:val="28"/>
        </w:rPr>
        <w:t>Горняц</w:t>
      </w:r>
      <w:r w:rsidRPr="00E946B3">
        <w:rPr>
          <w:rFonts w:ascii="Times New Roman" w:hAnsi="Times New Roman"/>
          <w:sz w:val="28"/>
          <w:szCs w:val="28"/>
        </w:rPr>
        <w:t xml:space="preserve">кого сельского поселения </w:t>
      </w:r>
      <w:r w:rsidR="007C223A" w:rsidRPr="00E946B3">
        <w:rPr>
          <w:rFonts w:ascii="Times New Roman" w:hAnsi="Times New Roman"/>
          <w:sz w:val="28"/>
          <w:szCs w:val="28"/>
        </w:rPr>
        <w:t>С.А. Багаеву</w:t>
      </w:r>
      <w:r w:rsidRPr="00E946B3">
        <w:rPr>
          <w:rFonts w:ascii="Times New Roman" w:hAnsi="Times New Roman"/>
          <w:sz w:val="28"/>
          <w:szCs w:val="28"/>
        </w:rPr>
        <w:t>.</w:t>
      </w:r>
    </w:p>
    <w:p w:rsidR="00A21C8B" w:rsidRPr="00E946B3" w:rsidRDefault="00A21C8B" w:rsidP="008E7BCB">
      <w:pPr>
        <w:spacing w:after="0" w:line="240" w:lineRule="auto"/>
        <w:ind w:right="6065"/>
        <w:jc w:val="both"/>
        <w:rPr>
          <w:rFonts w:ascii="Times New Roman" w:hAnsi="Times New Roman"/>
          <w:sz w:val="28"/>
          <w:szCs w:val="28"/>
        </w:rPr>
      </w:pPr>
    </w:p>
    <w:p w:rsidR="000D6B2D" w:rsidRPr="00E946B3" w:rsidRDefault="000D6B2D" w:rsidP="008E7BCB">
      <w:pPr>
        <w:spacing w:after="0" w:line="240" w:lineRule="auto"/>
        <w:ind w:right="6065"/>
        <w:jc w:val="both"/>
        <w:rPr>
          <w:rFonts w:ascii="Times New Roman" w:hAnsi="Times New Roman"/>
          <w:sz w:val="28"/>
          <w:szCs w:val="28"/>
        </w:rPr>
      </w:pPr>
    </w:p>
    <w:p w:rsidR="005E0BD8" w:rsidRPr="00E946B3" w:rsidRDefault="005E0BD8" w:rsidP="008E7BCB">
      <w:pPr>
        <w:spacing w:after="0" w:line="240" w:lineRule="auto"/>
        <w:ind w:right="6065"/>
        <w:jc w:val="both"/>
        <w:rPr>
          <w:rFonts w:ascii="Times New Roman" w:hAnsi="Times New Roman"/>
          <w:sz w:val="28"/>
          <w:szCs w:val="28"/>
        </w:rPr>
      </w:pPr>
    </w:p>
    <w:p w:rsidR="000D6B2D" w:rsidRPr="00E946B3" w:rsidRDefault="005E0BD8" w:rsidP="005E0BD8">
      <w:pPr>
        <w:tabs>
          <w:tab w:val="left" w:pos="7371"/>
        </w:tabs>
        <w:spacing w:after="0" w:line="240" w:lineRule="auto"/>
        <w:ind w:firstLine="851"/>
        <w:rPr>
          <w:rFonts w:ascii="Times New Roman" w:hAnsi="Times New Roman"/>
          <w:sz w:val="28"/>
          <w:szCs w:val="28"/>
        </w:rPr>
      </w:pPr>
      <w:r w:rsidRPr="00E946B3">
        <w:rPr>
          <w:rFonts w:ascii="Times New Roman" w:hAnsi="Times New Roman"/>
          <w:sz w:val="28"/>
          <w:szCs w:val="28"/>
        </w:rPr>
        <w:t>Глава</w:t>
      </w:r>
      <w:r w:rsidR="000D6B2D" w:rsidRPr="00E946B3">
        <w:rPr>
          <w:rFonts w:ascii="Times New Roman" w:hAnsi="Times New Roman"/>
          <w:sz w:val="28"/>
          <w:szCs w:val="28"/>
        </w:rPr>
        <w:t xml:space="preserve"> поселения                                                   </w:t>
      </w:r>
      <w:r w:rsidRPr="00E946B3">
        <w:rPr>
          <w:rFonts w:ascii="Times New Roman" w:hAnsi="Times New Roman"/>
          <w:sz w:val="28"/>
          <w:szCs w:val="28"/>
        </w:rPr>
        <w:t xml:space="preserve">             О.П. Снисаренко</w:t>
      </w:r>
    </w:p>
    <w:p w:rsidR="000D6B2D" w:rsidRPr="00E946B3" w:rsidRDefault="000D6B2D" w:rsidP="005E0BD8">
      <w:pPr>
        <w:pStyle w:val="af1"/>
        <w:tabs>
          <w:tab w:val="left" w:pos="615"/>
        </w:tabs>
        <w:ind w:firstLine="851"/>
        <w:jc w:val="left"/>
        <w:rPr>
          <w:b w:val="0"/>
          <w:szCs w:val="28"/>
        </w:rPr>
      </w:pPr>
    </w:p>
    <w:p w:rsidR="005E0BD8" w:rsidRPr="00560EF7" w:rsidRDefault="005E0BD8" w:rsidP="005E0BD8">
      <w:pPr>
        <w:pStyle w:val="af1"/>
        <w:tabs>
          <w:tab w:val="left" w:pos="615"/>
        </w:tabs>
        <w:ind w:firstLine="851"/>
        <w:jc w:val="left"/>
        <w:rPr>
          <w:b w:val="0"/>
          <w:szCs w:val="28"/>
        </w:rPr>
      </w:pPr>
    </w:p>
    <w:p w:rsidR="000D6B2D" w:rsidRPr="00560EF7" w:rsidRDefault="005E0BD8" w:rsidP="005E0BD8">
      <w:pPr>
        <w:pStyle w:val="af1"/>
        <w:tabs>
          <w:tab w:val="left" w:pos="615"/>
        </w:tabs>
        <w:ind w:firstLine="851"/>
        <w:jc w:val="left"/>
        <w:rPr>
          <w:b w:val="0"/>
          <w:color w:val="FFFFFF" w:themeColor="background1"/>
          <w:szCs w:val="28"/>
        </w:rPr>
      </w:pPr>
      <w:r w:rsidRPr="00560EF7">
        <w:rPr>
          <w:b w:val="0"/>
          <w:color w:val="FFFFFF" w:themeColor="background1"/>
          <w:szCs w:val="28"/>
        </w:rPr>
        <w:t xml:space="preserve">Верно </w:t>
      </w:r>
    </w:p>
    <w:p w:rsidR="000D6B2D" w:rsidRPr="00560EF7" w:rsidRDefault="000D6B2D" w:rsidP="005E0BD8">
      <w:pPr>
        <w:tabs>
          <w:tab w:val="left" w:pos="6090"/>
        </w:tabs>
        <w:spacing w:after="0" w:line="240" w:lineRule="auto"/>
        <w:ind w:firstLine="851"/>
        <w:rPr>
          <w:rFonts w:ascii="Times New Roman" w:hAnsi="Times New Roman"/>
          <w:color w:val="FFFFFF" w:themeColor="background1"/>
          <w:sz w:val="28"/>
          <w:szCs w:val="28"/>
        </w:rPr>
      </w:pPr>
      <w:r w:rsidRPr="00560EF7">
        <w:rPr>
          <w:rFonts w:ascii="Times New Roman" w:hAnsi="Times New Roman"/>
          <w:color w:val="FFFFFF" w:themeColor="background1"/>
          <w:sz w:val="28"/>
          <w:szCs w:val="28"/>
        </w:rPr>
        <w:t>Ведущий специалист                                                        А.М. Ветохина</w:t>
      </w:r>
      <w:r w:rsidRPr="00560EF7">
        <w:rPr>
          <w:rFonts w:ascii="Times New Roman" w:hAnsi="Times New Roman"/>
          <w:color w:val="FFFFFF" w:themeColor="background1"/>
          <w:sz w:val="28"/>
          <w:szCs w:val="28"/>
        </w:rPr>
        <w:tab/>
      </w:r>
    </w:p>
    <w:p w:rsidR="00A21C8B" w:rsidRPr="00E946B3" w:rsidRDefault="00A21C8B" w:rsidP="00D92FD2">
      <w:pPr>
        <w:spacing w:after="0" w:line="240" w:lineRule="auto"/>
        <w:rPr>
          <w:rFonts w:ascii="Times New Roman" w:hAnsi="Times New Roman"/>
          <w:sz w:val="28"/>
        </w:rPr>
      </w:pPr>
    </w:p>
    <w:p w:rsidR="00CF6C3B" w:rsidRPr="00E946B3" w:rsidRDefault="00CF6C3B" w:rsidP="00D92FD2">
      <w:pPr>
        <w:spacing w:after="0" w:line="240" w:lineRule="auto"/>
        <w:rPr>
          <w:rFonts w:ascii="Times New Roman" w:hAnsi="Times New Roman"/>
          <w:sz w:val="28"/>
        </w:rPr>
      </w:pPr>
    </w:p>
    <w:p w:rsidR="00CF6C3B" w:rsidRPr="00E946B3" w:rsidRDefault="00CF6C3B" w:rsidP="00D92FD2">
      <w:pPr>
        <w:spacing w:after="0" w:line="240" w:lineRule="auto"/>
        <w:rPr>
          <w:rFonts w:ascii="Times New Roman" w:hAnsi="Times New Roman"/>
          <w:sz w:val="28"/>
        </w:rPr>
      </w:pPr>
    </w:p>
    <w:p w:rsidR="00E946B3" w:rsidRPr="00E946B3" w:rsidRDefault="00E946B3" w:rsidP="00E946B3">
      <w:pPr>
        <w:spacing w:after="0" w:line="240" w:lineRule="auto"/>
        <w:ind w:left="5387"/>
        <w:jc w:val="center"/>
        <w:rPr>
          <w:rFonts w:ascii="Times New Roman" w:hAnsi="Times New Roman"/>
          <w:sz w:val="28"/>
          <w:szCs w:val="28"/>
        </w:rPr>
      </w:pPr>
      <w:r w:rsidRPr="00E946B3">
        <w:rPr>
          <w:rFonts w:ascii="Times New Roman" w:hAnsi="Times New Roman"/>
          <w:sz w:val="28"/>
          <w:szCs w:val="28"/>
        </w:rPr>
        <w:lastRenderedPageBreak/>
        <w:t xml:space="preserve">Приложение № 1 к постановлению Администрации Горняцкого сельского поселения </w:t>
      </w:r>
    </w:p>
    <w:p w:rsidR="005E0BD8" w:rsidRPr="00E946B3" w:rsidRDefault="007406C3" w:rsidP="00E946B3">
      <w:pPr>
        <w:spacing w:after="0" w:line="240" w:lineRule="auto"/>
        <w:ind w:left="5387"/>
        <w:jc w:val="center"/>
        <w:rPr>
          <w:rFonts w:ascii="Times New Roman" w:hAnsi="Times New Roman"/>
          <w:sz w:val="28"/>
          <w:szCs w:val="28"/>
        </w:rPr>
      </w:pPr>
      <w:r>
        <w:rPr>
          <w:rFonts w:ascii="Times New Roman" w:hAnsi="Times New Roman"/>
          <w:sz w:val="28"/>
          <w:szCs w:val="28"/>
        </w:rPr>
        <w:t>от 21.01.2016 года № 6</w:t>
      </w:r>
      <w:bookmarkStart w:id="0" w:name="_GoBack"/>
      <w:bookmarkEnd w:id="0"/>
    </w:p>
    <w:p w:rsidR="005E0BD8" w:rsidRPr="00E946B3" w:rsidRDefault="005E0BD8" w:rsidP="008E7BCB">
      <w:pPr>
        <w:spacing w:after="0" w:line="240" w:lineRule="auto"/>
        <w:jc w:val="center"/>
        <w:rPr>
          <w:rFonts w:ascii="Times New Roman" w:hAnsi="Times New Roman"/>
          <w:sz w:val="28"/>
          <w:szCs w:val="28"/>
        </w:rPr>
      </w:pPr>
    </w:p>
    <w:p w:rsidR="00A21C8B" w:rsidRPr="00E946B3" w:rsidRDefault="00A21C8B" w:rsidP="008E7BCB">
      <w:pPr>
        <w:spacing w:after="0" w:line="240" w:lineRule="auto"/>
        <w:jc w:val="center"/>
        <w:rPr>
          <w:rFonts w:ascii="Times New Roman" w:hAnsi="Times New Roman"/>
          <w:sz w:val="28"/>
          <w:szCs w:val="28"/>
          <w:lang w:eastAsia="en-US"/>
        </w:rPr>
      </w:pPr>
      <w:r w:rsidRPr="00E946B3">
        <w:rPr>
          <w:rFonts w:ascii="Times New Roman" w:hAnsi="Times New Roman"/>
          <w:sz w:val="28"/>
          <w:szCs w:val="28"/>
        </w:rPr>
        <w:t xml:space="preserve">Муниципальная программа </w:t>
      </w:r>
      <w:r w:rsidR="007131F6" w:rsidRPr="00E946B3">
        <w:rPr>
          <w:rFonts w:ascii="Times New Roman" w:hAnsi="Times New Roman"/>
          <w:sz w:val="28"/>
          <w:szCs w:val="28"/>
        </w:rPr>
        <w:t>Горняцкого</w:t>
      </w:r>
      <w:r w:rsidR="00E946B3" w:rsidRPr="00E946B3">
        <w:rPr>
          <w:rFonts w:ascii="Times New Roman" w:hAnsi="Times New Roman"/>
          <w:sz w:val="28"/>
          <w:szCs w:val="28"/>
        </w:rPr>
        <w:t xml:space="preserve"> сельского поселения</w:t>
      </w:r>
      <w:r w:rsidR="00560EF7">
        <w:rPr>
          <w:rFonts w:ascii="Times New Roman" w:hAnsi="Times New Roman"/>
          <w:sz w:val="28"/>
          <w:szCs w:val="28"/>
        </w:rPr>
        <w:t xml:space="preserve"> </w:t>
      </w:r>
      <w:r w:rsidRPr="00E946B3">
        <w:rPr>
          <w:rFonts w:ascii="Times New Roman" w:hAnsi="Times New Roman"/>
          <w:sz w:val="28"/>
          <w:szCs w:val="28"/>
          <w:lang w:eastAsia="en-US"/>
        </w:rPr>
        <w:t xml:space="preserve">«Управление муниципальным имуществом в </w:t>
      </w:r>
      <w:r w:rsidR="007131F6" w:rsidRPr="00E946B3">
        <w:rPr>
          <w:rFonts w:ascii="Times New Roman" w:hAnsi="Times New Roman"/>
          <w:sz w:val="28"/>
          <w:szCs w:val="28"/>
          <w:lang w:eastAsia="en-US"/>
        </w:rPr>
        <w:t>Горняц</w:t>
      </w:r>
      <w:r w:rsidRPr="00E946B3">
        <w:rPr>
          <w:rFonts w:ascii="Times New Roman" w:hAnsi="Times New Roman"/>
          <w:sz w:val="28"/>
          <w:szCs w:val="28"/>
          <w:lang w:eastAsia="en-US"/>
        </w:rPr>
        <w:t>ком сельском поселении»</w:t>
      </w:r>
    </w:p>
    <w:p w:rsidR="00A21C8B" w:rsidRPr="00E946B3" w:rsidRDefault="00A21C8B" w:rsidP="008E7BCB">
      <w:pPr>
        <w:spacing w:after="0" w:line="240" w:lineRule="auto"/>
        <w:jc w:val="center"/>
        <w:rPr>
          <w:rFonts w:ascii="Times New Roman" w:hAnsi="Times New Roman"/>
          <w:sz w:val="28"/>
          <w:szCs w:val="28"/>
        </w:rPr>
      </w:pPr>
      <w:r w:rsidRPr="00E946B3">
        <w:rPr>
          <w:rFonts w:ascii="Times New Roman" w:hAnsi="Times New Roman"/>
          <w:sz w:val="28"/>
          <w:szCs w:val="28"/>
        </w:rPr>
        <w:t xml:space="preserve">Паспорт муниципальной программы </w:t>
      </w:r>
    </w:p>
    <w:p w:rsidR="00A21C8B" w:rsidRPr="00E946B3" w:rsidRDefault="00A21C8B" w:rsidP="008E7BCB">
      <w:pPr>
        <w:spacing w:after="0" w:line="240" w:lineRule="auto"/>
        <w:jc w:val="center"/>
        <w:rPr>
          <w:rFonts w:ascii="Times New Roman" w:hAnsi="Times New Roman"/>
          <w:sz w:val="28"/>
          <w:szCs w:val="28"/>
        </w:rPr>
      </w:pPr>
      <w:r w:rsidRPr="00E946B3">
        <w:rPr>
          <w:rFonts w:ascii="Times New Roman" w:hAnsi="Times New Roman"/>
          <w:sz w:val="28"/>
          <w:szCs w:val="28"/>
        </w:rPr>
        <w:t>«</w:t>
      </w:r>
      <w:r w:rsidRPr="00E946B3">
        <w:rPr>
          <w:rFonts w:ascii="Times New Roman" w:hAnsi="Times New Roman"/>
          <w:sz w:val="28"/>
          <w:szCs w:val="28"/>
          <w:lang w:eastAsia="en-US"/>
        </w:rPr>
        <w:t xml:space="preserve">Управление муниципальным имуществом в </w:t>
      </w:r>
      <w:r w:rsidR="007131F6" w:rsidRPr="00E946B3">
        <w:rPr>
          <w:rFonts w:ascii="Times New Roman" w:hAnsi="Times New Roman"/>
          <w:sz w:val="28"/>
          <w:szCs w:val="28"/>
          <w:lang w:eastAsia="en-US"/>
        </w:rPr>
        <w:t>Горняц</w:t>
      </w:r>
      <w:r w:rsidRPr="00E946B3">
        <w:rPr>
          <w:rFonts w:ascii="Times New Roman" w:hAnsi="Times New Roman"/>
          <w:sz w:val="28"/>
          <w:szCs w:val="28"/>
          <w:lang w:eastAsia="en-US"/>
        </w:rPr>
        <w:t>ком сельском поселении»</w:t>
      </w:r>
    </w:p>
    <w:p w:rsidR="00A21C8B" w:rsidRPr="00E946B3" w:rsidRDefault="00A21C8B" w:rsidP="008E7BCB">
      <w:pPr>
        <w:spacing w:after="0" w:line="240" w:lineRule="auto"/>
        <w:jc w:val="center"/>
        <w:rPr>
          <w:rFonts w:ascii="Times New Roman" w:hAnsi="Times New Roman"/>
          <w:sz w:val="28"/>
          <w:szCs w:val="28"/>
        </w:rPr>
      </w:pPr>
      <w:r w:rsidRPr="00E946B3">
        <w:rPr>
          <w:rFonts w:ascii="Times New Roman" w:hAnsi="Times New Roman"/>
          <w:sz w:val="28"/>
          <w:szCs w:val="28"/>
        </w:rPr>
        <w:t>(далее - муниципальная программа)</w:t>
      </w:r>
    </w:p>
    <w:tbl>
      <w:tblPr>
        <w:tblW w:w="0" w:type="auto"/>
        <w:tblInd w:w="108" w:type="dxa"/>
        <w:tblLayout w:type="fixed"/>
        <w:tblLook w:val="0000"/>
      </w:tblPr>
      <w:tblGrid>
        <w:gridCol w:w="4111"/>
        <w:gridCol w:w="5387"/>
      </w:tblGrid>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lang w:eastAsia="en-US"/>
              </w:rPr>
            </w:pPr>
            <w:r w:rsidRPr="00E946B3">
              <w:rPr>
                <w:rFonts w:ascii="Times New Roman" w:hAnsi="Times New Roman"/>
                <w:sz w:val="24"/>
                <w:szCs w:val="24"/>
              </w:rPr>
              <w:t xml:space="preserve">Наименование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7131F6">
            <w:pPr>
              <w:spacing w:after="0" w:line="240" w:lineRule="auto"/>
              <w:jc w:val="center"/>
              <w:rPr>
                <w:rFonts w:ascii="Times New Roman" w:hAnsi="Times New Roman"/>
                <w:sz w:val="24"/>
                <w:szCs w:val="24"/>
              </w:rPr>
            </w:pPr>
            <w:r w:rsidRPr="00E946B3">
              <w:rPr>
                <w:rFonts w:ascii="Times New Roman" w:hAnsi="Times New Roman"/>
                <w:sz w:val="24"/>
                <w:szCs w:val="24"/>
                <w:lang w:eastAsia="en-US"/>
              </w:rPr>
              <w:t xml:space="preserve">«Управление муниципальным имуществом в </w:t>
            </w:r>
            <w:r w:rsidR="007131F6" w:rsidRPr="00E946B3">
              <w:rPr>
                <w:rFonts w:ascii="Times New Roman" w:hAnsi="Times New Roman"/>
                <w:sz w:val="24"/>
                <w:szCs w:val="24"/>
                <w:lang w:eastAsia="en-US"/>
              </w:rPr>
              <w:t>Горняц</w:t>
            </w:r>
            <w:r w:rsidRPr="00E946B3">
              <w:rPr>
                <w:rFonts w:ascii="Times New Roman" w:hAnsi="Times New Roman"/>
                <w:sz w:val="24"/>
                <w:szCs w:val="24"/>
                <w:lang w:eastAsia="en-US"/>
              </w:rPr>
              <w:t>ком сельском поселении»</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Ответственный исполнитель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7131F6">
            <w:pPr>
              <w:spacing w:after="0" w:line="240" w:lineRule="auto"/>
              <w:jc w:val="center"/>
              <w:rPr>
                <w:rFonts w:ascii="Times New Roman" w:hAnsi="Times New Roman"/>
                <w:sz w:val="24"/>
                <w:szCs w:val="24"/>
              </w:rPr>
            </w:pPr>
            <w:r w:rsidRPr="00E946B3">
              <w:rPr>
                <w:rFonts w:ascii="Times New Roman" w:hAnsi="Times New Roman"/>
                <w:sz w:val="24"/>
                <w:szCs w:val="24"/>
              </w:rPr>
              <w:t xml:space="preserve">Администрация </w:t>
            </w:r>
            <w:r w:rsidR="007131F6" w:rsidRPr="00E946B3">
              <w:rPr>
                <w:rFonts w:ascii="Times New Roman" w:hAnsi="Times New Roman"/>
                <w:sz w:val="24"/>
                <w:szCs w:val="24"/>
              </w:rPr>
              <w:t>Горняц</w:t>
            </w:r>
            <w:r w:rsidRPr="00E946B3">
              <w:rPr>
                <w:rFonts w:ascii="Times New Roman" w:hAnsi="Times New Roman"/>
                <w:sz w:val="24"/>
                <w:szCs w:val="24"/>
              </w:rPr>
              <w:t xml:space="preserve">кого сельского </w:t>
            </w:r>
            <w:r w:rsidR="007131F6" w:rsidRPr="00E946B3">
              <w:rPr>
                <w:rFonts w:ascii="Times New Roman" w:hAnsi="Times New Roman"/>
                <w:sz w:val="24"/>
                <w:szCs w:val="24"/>
              </w:rPr>
              <w:t>поселения</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Соисполнители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B324A3">
            <w:pPr>
              <w:spacing w:after="0" w:line="240" w:lineRule="auto"/>
              <w:jc w:val="center"/>
              <w:rPr>
                <w:rFonts w:ascii="Times New Roman" w:hAnsi="Times New Roman"/>
                <w:sz w:val="24"/>
                <w:szCs w:val="24"/>
              </w:rPr>
            </w:pPr>
            <w:r w:rsidRPr="00E946B3">
              <w:rPr>
                <w:rFonts w:ascii="Times New Roman" w:hAnsi="Times New Roman"/>
                <w:sz w:val="24"/>
                <w:szCs w:val="24"/>
              </w:rPr>
              <w:t>отсутствуют</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Подпрограммы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22138E">
            <w:pPr>
              <w:spacing w:after="0" w:line="240" w:lineRule="auto"/>
              <w:ind w:left="76"/>
              <w:jc w:val="both"/>
              <w:rPr>
                <w:rFonts w:ascii="Times New Roman" w:hAnsi="Times New Roman"/>
                <w:sz w:val="24"/>
                <w:szCs w:val="24"/>
                <w:highlight w:val="yellow"/>
              </w:rPr>
            </w:pPr>
            <w:r w:rsidRPr="00E946B3">
              <w:rPr>
                <w:rFonts w:ascii="Times New Roman" w:hAnsi="Times New Roman"/>
                <w:sz w:val="24"/>
                <w:szCs w:val="24"/>
              </w:rPr>
              <w:t>Повышение эффективности управления муниципальным имуществом</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Программно-целевые инструменты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отсутствуют</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Цели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8B660F">
            <w:pPr>
              <w:spacing w:after="0" w:line="240" w:lineRule="auto"/>
              <w:ind w:left="35"/>
              <w:jc w:val="both"/>
              <w:rPr>
                <w:rFonts w:ascii="Times New Roman" w:hAnsi="Times New Roman"/>
                <w:sz w:val="24"/>
                <w:szCs w:val="24"/>
              </w:rPr>
            </w:pPr>
            <w:r w:rsidRPr="00E946B3">
              <w:rPr>
                <w:rFonts w:ascii="Times New Roman" w:hAnsi="Times New Roman"/>
                <w:sz w:val="24"/>
                <w:szCs w:val="24"/>
              </w:rPr>
              <w:t>Создание условий для эффективн</w:t>
            </w:r>
            <w:r w:rsidR="00E946B3" w:rsidRPr="00E946B3">
              <w:rPr>
                <w:rFonts w:ascii="Times New Roman" w:hAnsi="Times New Roman"/>
                <w:sz w:val="24"/>
                <w:szCs w:val="24"/>
              </w:rPr>
              <w:t xml:space="preserve">ого и рационального управления </w:t>
            </w:r>
            <w:r w:rsidRPr="00E946B3">
              <w:rPr>
                <w:rFonts w:ascii="Times New Roman" w:hAnsi="Times New Roman"/>
                <w:sz w:val="24"/>
                <w:szCs w:val="24"/>
              </w:rPr>
              <w:t xml:space="preserve">муниципальным имуществом и земельными участками, находящимися в собственности </w:t>
            </w:r>
            <w:r w:rsidR="007131F6" w:rsidRPr="00E946B3">
              <w:rPr>
                <w:rFonts w:ascii="Times New Roman" w:hAnsi="Times New Roman"/>
                <w:sz w:val="24"/>
                <w:szCs w:val="24"/>
              </w:rPr>
              <w:t>Горняц</w:t>
            </w:r>
            <w:r w:rsidRPr="00E946B3">
              <w:rPr>
                <w:rFonts w:ascii="Times New Roman" w:hAnsi="Times New Roman"/>
                <w:sz w:val="24"/>
                <w:szCs w:val="24"/>
              </w:rPr>
              <w:t xml:space="preserve">кого сельского поселения, позволяющих увеличить доходную часть бюджета </w:t>
            </w:r>
            <w:r w:rsidR="007131F6" w:rsidRPr="00E946B3">
              <w:rPr>
                <w:rFonts w:ascii="Times New Roman" w:hAnsi="Times New Roman"/>
                <w:sz w:val="24"/>
                <w:szCs w:val="24"/>
              </w:rPr>
              <w:t>Горняц</w:t>
            </w:r>
            <w:r w:rsidRPr="00E946B3">
              <w:rPr>
                <w:rFonts w:ascii="Times New Roman" w:hAnsi="Times New Roman"/>
                <w:sz w:val="24"/>
                <w:szCs w:val="24"/>
              </w:rPr>
              <w:t>кого сельского поселении.</w:t>
            </w:r>
          </w:p>
          <w:p w:rsidR="00A21C8B" w:rsidRPr="00E946B3" w:rsidRDefault="00A21C8B" w:rsidP="008B660F">
            <w:pPr>
              <w:spacing w:after="0" w:line="240" w:lineRule="auto"/>
              <w:jc w:val="both"/>
              <w:rPr>
                <w:rFonts w:ascii="Times New Roman" w:hAnsi="Times New Roman"/>
                <w:sz w:val="24"/>
                <w:szCs w:val="24"/>
              </w:rPr>
            </w:pPr>
            <w:r w:rsidRPr="00E946B3">
              <w:rPr>
                <w:rFonts w:ascii="Times New Roman" w:hAnsi="Times New Roman"/>
                <w:sz w:val="24"/>
                <w:szCs w:val="24"/>
              </w:rPr>
              <w:t xml:space="preserve"> Совершенствование учета муниципального имущества.</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color w:val="000000"/>
                <w:sz w:val="24"/>
                <w:szCs w:val="24"/>
              </w:rPr>
            </w:pPr>
            <w:r w:rsidRPr="00E946B3">
              <w:rPr>
                <w:rFonts w:ascii="Times New Roman" w:hAnsi="Times New Roman"/>
                <w:sz w:val="24"/>
                <w:szCs w:val="24"/>
              </w:rPr>
              <w:t xml:space="preserve">Задачи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B324A3">
            <w:pPr>
              <w:spacing w:after="0" w:line="240" w:lineRule="auto"/>
              <w:ind w:left="70"/>
              <w:jc w:val="both"/>
              <w:rPr>
                <w:rFonts w:ascii="Times New Roman" w:hAnsi="Times New Roman"/>
                <w:sz w:val="24"/>
                <w:szCs w:val="24"/>
              </w:rPr>
            </w:pPr>
            <w:r w:rsidRPr="00E946B3">
              <w:rPr>
                <w:rFonts w:ascii="Times New Roman" w:hAnsi="Times New Roman"/>
                <w:sz w:val="24"/>
                <w:szCs w:val="24"/>
              </w:rPr>
              <w:t>- 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E946B3" w:rsidRDefault="00A21C8B" w:rsidP="00B324A3">
            <w:pPr>
              <w:spacing w:after="0" w:line="240" w:lineRule="auto"/>
              <w:ind w:left="70"/>
              <w:jc w:val="both"/>
              <w:rPr>
                <w:rFonts w:ascii="Times New Roman" w:hAnsi="Times New Roman"/>
                <w:sz w:val="24"/>
                <w:szCs w:val="24"/>
              </w:rPr>
            </w:pPr>
            <w:r w:rsidRPr="00E946B3">
              <w:rPr>
                <w:rFonts w:ascii="Times New Roman" w:hAnsi="Times New Roman"/>
                <w:sz w:val="24"/>
                <w:szCs w:val="24"/>
              </w:rPr>
              <w:t>-повышение эффективности использования муниципального иму</w:t>
            </w:r>
            <w:r w:rsidR="00E946B3" w:rsidRPr="00E946B3">
              <w:rPr>
                <w:rFonts w:ascii="Times New Roman" w:hAnsi="Times New Roman"/>
                <w:sz w:val="24"/>
                <w:szCs w:val="24"/>
              </w:rPr>
              <w:t>щества и увеличение поступления</w:t>
            </w:r>
            <w:r w:rsidRPr="00E946B3">
              <w:rPr>
                <w:rFonts w:ascii="Times New Roman" w:hAnsi="Times New Roman"/>
                <w:sz w:val="24"/>
                <w:szCs w:val="24"/>
              </w:rPr>
              <w:t xml:space="preserve"> доходов в местный бюджет;</w:t>
            </w:r>
          </w:p>
          <w:p w:rsidR="00A21C8B" w:rsidRPr="00E946B3" w:rsidRDefault="00A21C8B" w:rsidP="00B324A3">
            <w:pPr>
              <w:spacing w:after="0" w:line="240" w:lineRule="auto"/>
              <w:ind w:left="70"/>
              <w:jc w:val="both"/>
              <w:rPr>
                <w:rFonts w:ascii="Times New Roman" w:hAnsi="Times New Roman"/>
                <w:sz w:val="24"/>
                <w:szCs w:val="24"/>
              </w:rPr>
            </w:pPr>
            <w:r w:rsidRPr="00E946B3">
              <w:rPr>
                <w:rFonts w:ascii="Times New Roman" w:hAnsi="Times New Roman"/>
                <w:sz w:val="24"/>
                <w:szCs w:val="24"/>
              </w:rPr>
              <w:t xml:space="preserve">- 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E946B3" w:rsidRDefault="00A21C8B" w:rsidP="00B324A3">
            <w:pPr>
              <w:spacing w:after="0" w:line="240" w:lineRule="auto"/>
              <w:ind w:left="70"/>
              <w:jc w:val="both"/>
              <w:rPr>
                <w:rFonts w:ascii="Times New Roman" w:hAnsi="Times New Roman"/>
                <w:sz w:val="24"/>
                <w:szCs w:val="24"/>
              </w:rPr>
            </w:pPr>
            <w:r w:rsidRPr="00E946B3">
              <w:rPr>
                <w:rFonts w:ascii="Times New Roman" w:hAnsi="Times New Roman"/>
                <w:sz w:val="24"/>
                <w:szCs w:val="24"/>
              </w:rPr>
              <w:t xml:space="preserve">- оформление права муниципальной собственности на все объекты недвижимости муниципальной собственности; </w:t>
            </w:r>
          </w:p>
          <w:p w:rsidR="00A21C8B" w:rsidRPr="00E946B3" w:rsidRDefault="00A21C8B" w:rsidP="00E946B3">
            <w:pPr>
              <w:spacing w:after="0" w:line="240" w:lineRule="auto"/>
              <w:ind w:left="70"/>
              <w:jc w:val="both"/>
              <w:rPr>
                <w:rFonts w:ascii="Times New Roman" w:hAnsi="Times New Roman"/>
                <w:sz w:val="24"/>
                <w:szCs w:val="24"/>
              </w:rPr>
            </w:pPr>
            <w:r w:rsidRPr="00E946B3">
              <w:rPr>
                <w:rFonts w:ascii="Times New Roman" w:hAnsi="Times New Roman"/>
                <w:sz w:val="24"/>
                <w:szCs w:val="24"/>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w:t>
            </w:r>
            <w:r w:rsidRPr="00E946B3">
              <w:rPr>
                <w:rFonts w:ascii="Times New Roman" w:hAnsi="Times New Roman"/>
                <w:sz w:val="24"/>
                <w:szCs w:val="24"/>
              </w:rPr>
              <w:lastRenderedPageBreak/>
              <w:t xml:space="preserve">имущества. </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i/>
                <w:sz w:val="24"/>
                <w:szCs w:val="24"/>
              </w:rPr>
            </w:pPr>
            <w:r w:rsidRPr="00E946B3">
              <w:rPr>
                <w:rFonts w:ascii="Times New Roman" w:hAnsi="Times New Roman"/>
                <w:sz w:val="24"/>
                <w:szCs w:val="24"/>
              </w:rPr>
              <w:lastRenderedPageBreak/>
              <w:t xml:space="preserve">Целевые индикаторы и показатели муниципальной программы </w:t>
            </w:r>
          </w:p>
          <w:p w:rsidR="00A21C8B" w:rsidRPr="00E946B3" w:rsidRDefault="00A21C8B" w:rsidP="00B324A3">
            <w:pPr>
              <w:spacing w:after="0" w:line="240" w:lineRule="auto"/>
              <w:rPr>
                <w:rFonts w:ascii="Times New Roman" w:hAnsi="Times New Roman"/>
                <w:i/>
                <w:sz w:val="24"/>
                <w:szCs w:val="24"/>
              </w:rPr>
            </w:pP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37254C">
            <w:pPr>
              <w:spacing w:after="0" w:line="240" w:lineRule="auto"/>
              <w:jc w:val="both"/>
              <w:rPr>
                <w:rFonts w:ascii="Times New Roman" w:hAnsi="Times New Roman"/>
                <w:sz w:val="24"/>
                <w:szCs w:val="24"/>
              </w:rPr>
            </w:pPr>
            <w:r w:rsidRPr="00E946B3">
              <w:rPr>
                <w:rFonts w:ascii="Times New Roman" w:hAnsi="Times New Roman"/>
                <w:sz w:val="24"/>
                <w:szCs w:val="24"/>
              </w:rPr>
              <w:t xml:space="preserve">   - доля объектов недвижимого имущества, учтенных в реестре муниципальной собственности </w:t>
            </w:r>
            <w:r w:rsidR="007131F6" w:rsidRPr="00E946B3">
              <w:rPr>
                <w:rFonts w:ascii="Times New Roman" w:hAnsi="Times New Roman"/>
                <w:sz w:val="24"/>
                <w:szCs w:val="24"/>
              </w:rPr>
              <w:t>Горняц</w:t>
            </w:r>
            <w:r w:rsidRPr="00E946B3">
              <w:rPr>
                <w:rFonts w:ascii="Times New Roman" w:hAnsi="Times New Roman"/>
                <w:sz w:val="24"/>
                <w:szCs w:val="24"/>
              </w:rPr>
              <w:t xml:space="preserve">кого сельского поселения, на которые проведена государственная регистрация права; </w:t>
            </w:r>
          </w:p>
          <w:p w:rsidR="00A21C8B" w:rsidRPr="00E946B3" w:rsidRDefault="00A21C8B" w:rsidP="0037254C">
            <w:pPr>
              <w:spacing w:after="0" w:line="240" w:lineRule="auto"/>
              <w:jc w:val="both"/>
              <w:rPr>
                <w:rFonts w:ascii="Times New Roman" w:hAnsi="Times New Roman"/>
                <w:sz w:val="24"/>
                <w:szCs w:val="24"/>
              </w:rPr>
            </w:pPr>
            <w:r w:rsidRPr="00E946B3">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E946B3" w:rsidRDefault="00A21C8B" w:rsidP="0037254C">
            <w:pPr>
              <w:spacing w:after="0" w:line="240" w:lineRule="auto"/>
              <w:jc w:val="both"/>
              <w:rPr>
                <w:rFonts w:ascii="Times New Roman" w:hAnsi="Times New Roman"/>
                <w:sz w:val="24"/>
                <w:szCs w:val="24"/>
              </w:rPr>
            </w:pPr>
            <w:r w:rsidRPr="00E946B3">
              <w:rPr>
                <w:rFonts w:ascii="Times New Roman" w:hAnsi="Times New Roman"/>
                <w:sz w:val="24"/>
                <w:szCs w:val="24"/>
              </w:rPr>
              <w:t>- доля объектов муниципальной собственности, переданных в аренду или проданных на аукционах;</w:t>
            </w:r>
          </w:p>
          <w:p w:rsidR="00A21C8B" w:rsidRPr="00E946B3" w:rsidRDefault="00A21C8B" w:rsidP="0037254C">
            <w:pPr>
              <w:spacing w:after="0" w:line="240" w:lineRule="auto"/>
              <w:jc w:val="both"/>
              <w:rPr>
                <w:rFonts w:ascii="Times New Roman" w:hAnsi="Times New Roman"/>
                <w:sz w:val="24"/>
                <w:szCs w:val="24"/>
              </w:rPr>
            </w:pPr>
            <w:r w:rsidRPr="00E946B3">
              <w:rPr>
                <w:rFonts w:ascii="Times New Roman" w:hAnsi="Times New Roman"/>
                <w:sz w:val="24"/>
                <w:szCs w:val="24"/>
              </w:rPr>
              <w:t>- межевание земельных участков;</w:t>
            </w:r>
          </w:p>
          <w:p w:rsidR="00A21C8B" w:rsidRPr="00E946B3" w:rsidRDefault="00A21C8B" w:rsidP="0037254C">
            <w:pPr>
              <w:spacing w:after="0" w:line="240" w:lineRule="auto"/>
              <w:jc w:val="both"/>
              <w:rPr>
                <w:rFonts w:ascii="Times New Roman" w:hAnsi="Times New Roman"/>
                <w:sz w:val="24"/>
                <w:szCs w:val="24"/>
                <w:highlight w:val="yellow"/>
              </w:rPr>
            </w:pPr>
            <w:r w:rsidRPr="00E946B3">
              <w:rPr>
                <w:rFonts w:ascii="Times New Roman" w:hAnsi="Times New Roman"/>
                <w:sz w:val="24"/>
                <w:szCs w:val="24"/>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Этапы и сроки реализации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7C223A">
            <w:pPr>
              <w:spacing w:after="0" w:line="240" w:lineRule="auto"/>
              <w:rPr>
                <w:rFonts w:ascii="Times New Roman" w:hAnsi="Times New Roman"/>
                <w:sz w:val="24"/>
                <w:szCs w:val="24"/>
              </w:rPr>
            </w:pPr>
            <w:r w:rsidRPr="00E946B3">
              <w:rPr>
                <w:rFonts w:ascii="Times New Roman" w:hAnsi="Times New Roman"/>
                <w:sz w:val="24"/>
                <w:szCs w:val="24"/>
              </w:rPr>
              <w:t>Муниципальная программа реализуется с 201</w:t>
            </w:r>
            <w:r w:rsidR="007C223A" w:rsidRPr="00E946B3">
              <w:rPr>
                <w:rFonts w:ascii="Times New Roman" w:hAnsi="Times New Roman"/>
                <w:sz w:val="24"/>
                <w:szCs w:val="24"/>
              </w:rPr>
              <w:t>6</w:t>
            </w:r>
            <w:r w:rsidRPr="00E946B3">
              <w:rPr>
                <w:rFonts w:ascii="Times New Roman" w:hAnsi="Times New Roman"/>
                <w:sz w:val="24"/>
                <w:szCs w:val="24"/>
              </w:rPr>
              <w:t xml:space="preserve"> по 2020 годы</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Ресурсное обеспечение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7C223A">
            <w:pPr>
              <w:pStyle w:val="stylet1"/>
              <w:spacing w:before="0" w:after="0"/>
              <w:jc w:val="both"/>
              <w:rPr>
                <w:sz w:val="24"/>
                <w:szCs w:val="24"/>
              </w:rPr>
            </w:pPr>
            <w:r w:rsidRPr="00E946B3">
              <w:rPr>
                <w:sz w:val="24"/>
                <w:szCs w:val="24"/>
              </w:rPr>
              <w:t>Финансовое обеспечение мероприятий предусмотрено за счет средств местного бюджета. Об</w:t>
            </w:r>
            <w:r w:rsidR="00E946B3" w:rsidRPr="00E946B3">
              <w:rPr>
                <w:sz w:val="24"/>
                <w:szCs w:val="24"/>
              </w:rPr>
              <w:t>щий объем средств по Программе -</w:t>
            </w:r>
            <w:r w:rsidR="00B26403" w:rsidRPr="00E946B3">
              <w:rPr>
                <w:sz w:val="24"/>
                <w:szCs w:val="24"/>
              </w:rPr>
              <w:t>184,8</w:t>
            </w:r>
            <w:r w:rsidRPr="00E946B3">
              <w:rPr>
                <w:sz w:val="24"/>
                <w:szCs w:val="24"/>
              </w:rPr>
              <w:t xml:space="preserve"> тыс. рублей, в том числе по годам: </w:t>
            </w:r>
          </w:p>
          <w:p w:rsidR="00A21C8B" w:rsidRPr="00E946B3" w:rsidRDefault="00E946B3" w:rsidP="00B324A3">
            <w:pPr>
              <w:spacing w:after="0" w:line="240" w:lineRule="auto"/>
              <w:rPr>
                <w:rFonts w:ascii="Times New Roman" w:hAnsi="Times New Roman"/>
                <w:sz w:val="24"/>
                <w:szCs w:val="24"/>
              </w:rPr>
            </w:pPr>
            <w:r w:rsidRPr="00E946B3">
              <w:rPr>
                <w:rFonts w:ascii="Times New Roman" w:hAnsi="Times New Roman"/>
                <w:sz w:val="24"/>
                <w:szCs w:val="24"/>
              </w:rPr>
              <w:t>- 2016 год -</w:t>
            </w:r>
            <w:r w:rsidR="00B26403" w:rsidRPr="00E946B3">
              <w:rPr>
                <w:rFonts w:ascii="Times New Roman" w:hAnsi="Times New Roman"/>
                <w:sz w:val="24"/>
                <w:szCs w:val="24"/>
              </w:rPr>
              <w:t>164,8</w:t>
            </w:r>
            <w:r w:rsidR="00A21C8B" w:rsidRPr="00E946B3">
              <w:rPr>
                <w:rFonts w:ascii="Times New Roman" w:hAnsi="Times New Roman"/>
                <w:sz w:val="24"/>
                <w:szCs w:val="24"/>
              </w:rPr>
              <w:t>тыс. руб.;</w:t>
            </w:r>
          </w:p>
          <w:p w:rsidR="00A21C8B" w:rsidRPr="00E946B3" w:rsidRDefault="00E946B3" w:rsidP="00B324A3">
            <w:pPr>
              <w:spacing w:after="0" w:line="240" w:lineRule="auto"/>
              <w:rPr>
                <w:rFonts w:ascii="Times New Roman" w:hAnsi="Times New Roman"/>
                <w:sz w:val="24"/>
                <w:szCs w:val="24"/>
              </w:rPr>
            </w:pPr>
            <w:r w:rsidRPr="00E946B3">
              <w:rPr>
                <w:rFonts w:ascii="Times New Roman" w:hAnsi="Times New Roman"/>
                <w:sz w:val="24"/>
                <w:szCs w:val="24"/>
              </w:rPr>
              <w:t>- 2017 год -</w:t>
            </w:r>
            <w:r w:rsidR="00A21C8B" w:rsidRPr="00E946B3">
              <w:rPr>
                <w:rFonts w:ascii="Times New Roman" w:hAnsi="Times New Roman"/>
                <w:sz w:val="24"/>
                <w:szCs w:val="24"/>
              </w:rPr>
              <w:t xml:space="preserve"> 10,0тыс. руб.;</w:t>
            </w:r>
          </w:p>
          <w:p w:rsidR="00A21C8B" w:rsidRPr="00E946B3" w:rsidRDefault="00E946B3" w:rsidP="00B324A3">
            <w:pPr>
              <w:spacing w:after="0" w:line="240" w:lineRule="auto"/>
              <w:rPr>
                <w:rFonts w:ascii="Times New Roman" w:hAnsi="Times New Roman"/>
                <w:sz w:val="24"/>
                <w:szCs w:val="24"/>
              </w:rPr>
            </w:pPr>
            <w:r w:rsidRPr="00E946B3">
              <w:rPr>
                <w:rFonts w:ascii="Times New Roman" w:hAnsi="Times New Roman"/>
                <w:sz w:val="24"/>
                <w:szCs w:val="24"/>
              </w:rPr>
              <w:t>- 2018 год -</w:t>
            </w:r>
            <w:r w:rsidR="007C223A" w:rsidRPr="00E946B3">
              <w:rPr>
                <w:rFonts w:ascii="Times New Roman" w:hAnsi="Times New Roman"/>
                <w:sz w:val="24"/>
                <w:szCs w:val="24"/>
              </w:rPr>
              <w:t>10</w:t>
            </w:r>
            <w:r w:rsidR="00A21C8B" w:rsidRPr="00E946B3">
              <w:rPr>
                <w:rFonts w:ascii="Times New Roman" w:hAnsi="Times New Roman"/>
                <w:sz w:val="24"/>
                <w:szCs w:val="24"/>
              </w:rPr>
              <w:t>,0 тыс. руб.;</w:t>
            </w:r>
          </w:p>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- 2019 </w:t>
            </w:r>
            <w:r w:rsidR="00E946B3" w:rsidRPr="00E946B3">
              <w:rPr>
                <w:rFonts w:ascii="Times New Roman" w:hAnsi="Times New Roman"/>
                <w:sz w:val="24"/>
                <w:szCs w:val="24"/>
              </w:rPr>
              <w:t>год -</w:t>
            </w:r>
            <w:r w:rsidRPr="00E946B3">
              <w:rPr>
                <w:rFonts w:ascii="Times New Roman" w:hAnsi="Times New Roman"/>
                <w:sz w:val="24"/>
                <w:szCs w:val="24"/>
              </w:rPr>
              <w:t xml:space="preserve"> 0,0тыс. руб.;</w:t>
            </w:r>
          </w:p>
          <w:p w:rsidR="00A21C8B" w:rsidRPr="00E946B3" w:rsidRDefault="00E946B3" w:rsidP="00B324A3">
            <w:pPr>
              <w:spacing w:after="0" w:line="240" w:lineRule="auto"/>
              <w:jc w:val="both"/>
              <w:rPr>
                <w:rFonts w:ascii="Times New Roman" w:hAnsi="Times New Roman"/>
                <w:sz w:val="24"/>
                <w:szCs w:val="24"/>
              </w:rPr>
            </w:pPr>
            <w:r w:rsidRPr="00E946B3">
              <w:rPr>
                <w:rFonts w:ascii="Times New Roman" w:hAnsi="Times New Roman"/>
                <w:sz w:val="24"/>
                <w:szCs w:val="24"/>
              </w:rPr>
              <w:t>- 2020 год -</w:t>
            </w:r>
            <w:r w:rsidR="00A21C8B" w:rsidRPr="00E946B3">
              <w:rPr>
                <w:rFonts w:ascii="Times New Roman" w:hAnsi="Times New Roman"/>
                <w:sz w:val="24"/>
                <w:szCs w:val="24"/>
              </w:rPr>
              <w:t xml:space="preserve"> 0,0тыс. руб.;</w:t>
            </w:r>
          </w:p>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В ходе реализации мероприятий Программы объемы и источники финансового обеспечения будут уточняться.</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Ожидаемые результаты реализации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B324A3">
            <w:pPr>
              <w:spacing w:after="0" w:line="240" w:lineRule="auto"/>
              <w:jc w:val="both"/>
              <w:rPr>
                <w:rFonts w:ascii="Times New Roman" w:hAnsi="Times New Roman"/>
                <w:sz w:val="24"/>
                <w:szCs w:val="24"/>
                <w:lang w:eastAsia="zh-TW"/>
              </w:rPr>
            </w:pPr>
            <w:r w:rsidRPr="00E946B3">
              <w:rPr>
                <w:rFonts w:ascii="Times New Roman" w:hAnsi="Times New Roman"/>
                <w:sz w:val="24"/>
                <w:szCs w:val="24"/>
              </w:rPr>
              <w:t xml:space="preserve">-завершение регистрации права собственности </w:t>
            </w:r>
            <w:r w:rsidR="007131F6" w:rsidRPr="00E946B3">
              <w:rPr>
                <w:rFonts w:ascii="Times New Roman" w:hAnsi="Times New Roman"/>
                <w:sz w:val="24"/>
                <w:szCs w:val="24"/>
              </w:rPr>
              <w:t>Горняц</w:t>
            </w:r>
            <w:r w:rsidR="00E946B3" w:rsidRPr="00E946B3">
              <w:rPr>
                <w:rFonts w:ascii="Times New Roman" w:hAnsi="Times New Roman"/>
                <w:sz w:val="24"/>
                <w:szCs w:val="24"/>
              </w:rPr>
              <w:t>кого сельского поселения</w:t>
            </w:r>
            <w:r w:rsidRPr="00E946B3">
              <w:rPr>
                <w:rFonts w:ascii="Times New Roman" w:hAnsi="Times New Roman"/>
                <w:sz w:val="24"/>
                <w:szCs w:val="24"/>
              </w:rPr>
              <w:t xml:space="preserve"> на муниципальное имущество; </w:t>
            </w:r>
          </w:p>
          <w:p w:rsidR="00A21C8B" w:rsidRPr="00E946B3" w:rsidRDefault="00A21C8B" w:rsidP="00B324A3">
            <w:pPr>
              <w:spacing w:after="0" w:line="240" w:lineRule="auto"/>
              <w:jc w:val="both"/>
              <w:rPr>
                <w:rFonts w:ascii="Times New Roman" w:hAnsi="Times New Roman"/>
                <w:sz w:val="24"/>
                <w:szCs w:val="24"/>
              </w:rPr>
            </w:pPr>
            <w:r w:rsidRPr="00E946B3">
              <w:rPr>
                <w:rFonts w:ascii="Times New Roman" w:hAnsi="Times New Roman"/>
                <w:sz w:val="24"/>
                <w:szCs w:val="24"/>
                <w:lang w:eastAsia="zh-TW"/>
              </w:rPr>
              <w:t>-</w:t>
            </w:r>
            <w:r w:rsidRPr="00E946B3">
              <w:rPr>
                <w:rFonts w:ascii="Times New Roman" w:hAnsi="Times New Roman"/>
                <w:sz w:val="24"/>
                <w:szCs w:val="24"/>
              </w:rPr>
              <w:t xml:space="preserve"> пополнение доходной части бюджета </w:t>
            </w:r>
            <w:r w:rsidR="007131F6" w:rsidRPr="00E946B3">
              <w:rPr>
                <w:rFonts w:ascii="Times New Roman" w:hAnsi="Times New Roman"/>
                <w:sz w:val="24"/>
                <w:szCs w:val="24"/>
              </w:rPr>
              <w:t>Горняц</w:t>
            </w:r>
            <w:r w:rsidRPr="00E946B3">
              <w:rPr>
                <w:rFonts w:ascii="Times New Roman" w:hAnsi="Times New Roman"/>
                <w:sz w:val="24"/>
                <w:szCs w:val="24"/>
              </w:rPr>
              <w:t xml:space="preserve">кого сельского поселения за счет поступлений, получаемых от управления и распоряжения муниципальным имуществом </w:t>
            </w:r>
            <w:r w:rsidR="007131F6" w:rsidRPr="00E946B3">
              <w:rPr>
                <w:rFonts w:ascii="Times New Roman" w:hAnsi="Times New Roman"/>
                <w:sz w:val="24"/>
                <w:szCs w:val="24"/>
              </w:rPr>
              <w:t>Горняц</w:t>
            </w:r>
            <w:r w:rsidRPr="00E946B3">
              <w:rPr>
                <w:rFonts w:ascii="Times New Roman" w:hAnsi="Times New Roman"/>
                <w:sz w:val="24"/>
                <w:szCs w:val="24"/>
              </w:rPr>
              <w:t>кого сельского поселения и земельными участками;</w:t>
            </w:r>
          </w:p>
          <w:p w:rsidR="00A21C8B" w:rsidRPr="00E946B3" w:rsidRDefault="00A21C8B" w:rsidP="00A15244">
            <w:pPr>
              <w:autoSpaceDE w:val="0"/>
              <w:autoSpaceDN w:val="0"/>
              <w:adjustRightInd w:val="0"/>
              <w:spacing w:after="0" w:line="240" w:lineRule="auto"/>
              <w:jc w:val="both"/>
              <w:rPr>
                <w:rFonts w:ascii="Times New Roman" w:hAnsi="Times New Roman"/>
                <w:sz w:val="24"/>
                <w:szCs w:val="24"/>
              </w:rPr>
            </w:pPr>
            <w:r w:rsidRPr="00E946B3">
              <w:rPr>
                <w:rFonts w:ascii="Times New Roman" w:hAnsi="Times New Roman"/>
                <w:sz w:val="24"/>
                <w:szCs w:val="24"/>
              </w:rPr>
              <w:t>-эффективное и рациональное администратирование неналоговых доходов.</w:t>
            </w:r>
          </w:p>
        </w:tc>
      </w:tr>
    </w:tbl>
    <w:p w:rsidR="00A21C8B" w:rsidRPr="00E946B3" w:rsidRDefault="00A21C8B" w:rsidP="00320399">
      <w:pPr>
        <w:spacing w:after="0" w:line="240" w:lineRule="auto"/>
        <w:jc w:val="both"/>
        <w:rPr>
          <w:rFonts w:ascii="Times New Roman" w:hAnsi="Times New Roman"/>
          <w:color w:val="000000"/>
          <w:sz w:val="28"/>
          <w:szCs w:val="28"/>
        </w:rPr>
      </w:pPr>
    </w:p>
    <w:p w:rsidR="00A21C8B" w:rsidRPr="00E946B3" w:rsidRDefault="00A21C8B" w:rsidP="00DD4EE2">
      <w:pPr>
        <w:spacing w:after="0" w:line="240" w:lineRule="auto"/>
        <w:jc w:val="center"/>
        <w:rPr>
          <w:rFonts w:ascii="Times New Roman" w:hAnsi="Times New Roman"/>
          <w:sz w:val="28"/>
          <w:szCs w:val="28"/>
        </w:rPr>
      </w:pPr>
      <w:r w:rsidRPr="00E946B3">
        <w:rPr>
          <w:rFonts w:ascii="Times New Roman" w:hAnsi="Times New Roman"/>
          <w:sz w:val="28"/>
          <w:szCs w:val="28"/>
        </w:rPr>
        <w:t xml:space="preserve">1. Общая характеристика текущего состояния соответствующей сферы социально-экономического развития </w:t>
      </w:r>
      <w:r w:rsidR="007131F6" w:rsidRPr="00E946B3">
        <w:rPr>
          <w:rFonts w:ascii="Times New Roman" w:hAnsi="Times New Roman"/>
          <w:sz w:val="28"/>
          <w:szCs w:val="28"/>
        </w:rPr>
        <w:t>Горняц</w:t>
      </w:r>
      <w:r w:rsidRPr="00E946B3">
        <w:rPr>
          <w:rFonts w:ascii="Times New Roman" w:hAnsi="Times New Roman"/>
          <w:sz w:val="28"/>
          <w:szCs w:val="28"/>
        </w:rPr>
        <w:t>кого сельского поселения</w:t>
      </w:r>
    </w:p>
    <w:p w:rsidR="00A21C8B" w:rsidRPr="00E946B3" w:rsidRDefault="00A21C8B" w:rsidP="00DD4EE2">
      <w:pPr>
        <w:spacing w:after="0" w:line="240" w:lineRule="auto"/>
        <w:rPr>
          <w:rFonts w:ascii="Times New Roman" w:hAnsi="Times New Roman"/>
          <w:sz w:val="28"/>
          <w:szCs w:val="28"/>
        </w:rPr>
      </w:pP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xml:space="preserve">Муниципальная программа «Управление муниципальным имуществом в </w:t>
      </w:r>
      <w:r w:rsidR="007131F6" w:rsidRPr="00E946B3">
        <w:rPr>
          <w:rFonts w:ascii="Times New Roman" w:hAnsi="Times New Roman"/>
          <w:sz w:val="28"/>
          <w:szCs w:val="28"/>
        </w:rPr>
        <w:t>Горняц</w:t>
      </w:r>
      <w:r w:rsidRPr="00E946B3">
        <w:rPr>
          <w:rFonts w:ascii="Times New Roman" w:hAnsi="Times New Roman"/>
          <w:sz w:val="28"/>
          <w:szCs w:val="28"/>
        </w:rPr>
        <w:t xml:space="preserve">ком сельском поселении» разработана в соответствии с Концепцией долгосрочного социально-экономического развития Российской Федерации на </w:t>
      </w:r>
      <w:r w:rsidRPr="00E946B3">
        <w:rPr>
          <w:rFonts w:ascii="Times New Roman" w:hAnsi="Times New Roman"/>
          <w:sz w:val="28"/>
          <w:szCs w:val="28"/>
        </w:rPr>
        <w:lastRenderedPageBreak/>
        <w:t>период до 2020 года, утвержденной распоряжением Правительства Российской Федерации от 17.11.2008   № 1662-р.</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В течение последних лет созданы необходимые условия для достижения следующих целей и задач в области управления муниципальным имуществом:</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создание правовых условий для оптимизации механизмов управления муниципальными учреждениями, включая возможность изменения типа на казенные, бюджетные и автономные учреждения;</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законодательное определение условий вовлечения в коммерческий оборот объектов недвижимого имущества, включая обязательность независимой оценки, проведения торгов и размещения информации на едином специализированном информационном ресурсе в информационно-телекаммуникационной сети «Интернет», за исключением случаев, предусмотренных законодательством Российской Федерации;</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повышение ответственности в части информационной открытости приватизации, в том числе путем введения обязательных требований об опубликовании сведений не только в печатных изданиях, но и в сети «Интернет», расширения перечня таких сведений;</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совершенствование механизмов муниципального контроля за ходом приватизации путем перехода к разработке и утверждению прогнозных планов приватизации муниципального имущества на 3-х летний период, а также путем организации проведения независимой оценки объектов для определения начальной цены как обязательного этапа приватизации;</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развитие инструментов приватизации путем создания возможности проведения продажи имущества в электронной форме, а также новых правил продажи посредством публичного предложения, проводимой в случае признания аукциона несостоявшимся.</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В основу настоящей муниципальной программы положены следующие принципы управления муниципальным имуществом:</w:t>
      </w:r>
    </w:p>
    <w:p w:rsidR="00A21C8B" w:rsidRPr="00E946B3" w:rsidRDefault="00E946B3"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принцип прозрачности -</w:t>
      </w:r>
      <w:r w:rsidR="00A21C8B" w:rsidRPr="00E946B3">
        <w:rPr>
          <w:rFonts w:ascii="Times New Roman" w:hAnsi="Times New Roman"/>
          <w:sz w:val="28"/>
          <w:szCs w:val="28"/>
        </w:rPr>
        <w:t xml:space="preserve"> обеспечение открытости и доступности информации о субъектах и объектах управления непрерывности процессов управления и контроля, выявление и учет данных об объектах управления;</w:t>
      </w:r>
    </w:p>
    <w:p w:rsidR="00A21C8B" w:rsidRPr="00E946B3" w:rsidRDefault="00E946B3"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принцип ответственности -</w:t>
      </w:r>
      <w:r w:rsidR="00A21C8B" w:rsidRPr="00E946B3">
        <w:rPr>
          <w:rFonts w:ascii="Times New Roman" w:hAnsi="Times New Roman"/>
          <w:sz w:val="28"/>
          <w:szCs w:val="28"/>
        </w:rPr>
        <w:t xml:space="preserve"> обеспечение ответственности всех участников процесса управления за результат и достижение установленных показателей деятельности;</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принцип полноты, результативности и эффективности управ</w:t>
      </w:r>
      <w:r w:rsidR="00E946B3" w:rsidRPr="00E946B3">
        <w:rPr>
          <w:rFonts w:ascii="Times New Roman" w:hAnsi="Times New Roman"/>
          <w:sz w:val="28"/>
          <w:szCs w:val="28"/>
        </w:rPr>
        <w:t>ления муниципальным имуществом -</w:t>
      </w:r>
      <w:r w:rsidRPr="00E946B3">
        <w:rPr>
          <w:rFonts w:ascii="Times New Roman" w:hAnsi="Times New Roman"/>
          <w:sz w:val="28"/>
          <w:szCs w:val="28"/>
        </w:rPr>
        <w:t xml:space="preserve"> обеспечение полного учета, отражения и мониторинга объектов муниципального имущества, в том числе путем развертывания единой системы учета и управления муниципальным имуществом, основанной на единой методологии учета и процессном управлении, необходимости достижения наилучшего результата и основных показателей деятельности.</w:t>
      </w:r>
    </w:p>
    <w:p w:rsidR="00A21C8B" w:rsidRPr="00E946B3" w:rsidRDefault="00A21C8B" w:rsidP="00DD4EE2">
      <w:pPr>
        <w:widowControl w:val="0"/>
        <w:autoSpaceDE w:val="0"/>
        <w:spacing w:after="0" w:line="240" w:lineRule="auto"/>
        <w:ind w:firstLine="709"/>
        <w:jc w:val="both"/>
        <w:rPr>
          <w:rFonts w:ascii="Times New Roman" w:hAnsi="Times New Roman"/>
          <w:sz w:val="28"/>
          <w:szCs w:val="28"/>
        </w:rPr>
      </w:pPr>
      <w:r w:rsidRPr="00E946B3">
        <w:rPr>
          <w:rFonts w:ascii="Times New Roman" w:hAnsi="Times New Roman"/>
          <w:sz w:val="28"/>
          <w:szCs w:val="28"/>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A21C8B" w:rsidRPr="00E946B3" w:rsidRDefault="00A21C8B" w:rsidP="00DD4EE2">
      <w:pPr>
        <w:autoSpaceDE w:val="0"/>
        <w:spacing w:after="0" w:line="240" w:lineRule="auto"/>
        <w:ind w:firstLine="709"/>
        <w:jc w:val="both"/>
        <w:rPr>
          <w:rFonts w:ascii="Times New Roman" w:hAnsi="Times New Roman"/>
          <w:sz w:val="28"/>
          <w:szCs w:val="28"/>
        </w:rPr>
      </w:pPr>
      <w:r w:rsidRPr="00E946B3">
        <w:rPr>
          <w:rFonts w:ascii="Times New Roman" w:hAnsi="Times New Roman"/>
          <w:sz w:val="28"/>
          <w:szCs w:val="28"/>
        </w:rPr>
        <w:t>- возникновения кризисных явлений в экономике;</w:t>
      </w:r>
    </w:p>
    <w:p w:rsidR="00A21C8B" w:rsidRPr="00E946B3" w:rsidRDefault="00A21C8B" w:rsidP="00DD4EE2">
      <w:pPr>
        <w:autoSpaceDE w:val="0"/>
        <w:spacing w:after="0" w:line="240" w:lineRule="auto"/>
        <w:ind w:firstLine="709"/>
        <w:jc w:val="both"/>
        <w:rPr>
          <w:rFonts w:ascii="Times New Roman" w:hAnsi="Times New Roman"/>
          <w:sz w:val="28"/>
          <w:szCs w:val="28"/>
        </w:rPr>
      </w:pPr>
      <w:r w:rsidRPr="00E946B3">
        <w:rPr>
          <w:rFonts w:ascii="Times New Roman" w:hAnsi="Times New Roman"/>
          <w:sz w:val="28"/>
          <w:szCs w:val="28"/>
        </w:rPr>
        <w:lastRenderedPageBreak/>
        <w:t>- недостаточность объемов финансирования мероприятий муниципальной программы;</w:t>
      </w:r>
    </w:p>
    <w:p w:rsidR="00A21C8B" w:rsidRPr="00E946B3" w:rsidRDefault="00A21C8B" w:rsidP="00DD4EE2">
      <w:pPr>
        <w:autoSpaceDE w:val="0"/>
        <w:spacing w:after="0" w:line="240" w:lineRule="auto"/>
        <w:ind w:firstLine="709"/>
        <w:jc w:val="both"/>
        <w:rPr>
          <w:rFonts w:ascii="Times New Roman" w:hAnsi="Times New Roman"/>
          <w:sz w:val="28"/>
          <w:szCs w:val="28"/>
        </w:rPr>
      </w:pPr>
      <w:r w:rsidRPr="00E946B3">
        <w:rPr>
          <w:rFonts w:ascii="Times New Roman" w:hAnsi="Times New Roman"/>
          <w:sz w:val="28"/>
          <w:szCs w:val="28"/>
        </w:rPr>
        <w:t>- сокращение объемов финансовых средств;</w:t>
      </w:r>
    </w:p>
    <w:p w:rsidR="00A21C8B" w:rsidRPr="00E946B3" w:rsidRDefault="00A21C8B" w:rsidP="00DD4EE2">
      <w:pPr>
        <w:widowControl w:val="0"/>
        <w:autoSpaceDE w:val="0"/>
        <w:spacing w:after="0" w:line="240" w:lineRule="auto"/>
        <w:ind w:firstLine="709"/>
        <w:jc w:val="both"/>
        <w:rPr>
          <w:rFonts w:ascii="Times New Roman" w:hAnsi="Times New Roman"/>
          <w:sz w:val="28"/>
          <w:szCs w:val="28"/>
        </w:rPr>
      </w:pPr>
      <w:r w:rsidRPr="00E946B3">
        <w:rPr>
          <w:rFonts w:ascii="Times New Roman" w:hAnsi="Times New Roman"/>
          <w:sz w:val="28"/>
          <w:szCs w:val="28"/>
        </w:rPr>
        <w:t>- несвоевременное принятие нормативных правовых актов Российской Федерации и Ростовской области;</w:t>
      </w:r>
    </w:p>
    <w:p w:rsidR="00A21C8B" w:rsidRPr="00E946B3" w:rsidRDefault="00A21C8B" w:rsidP="00DD4EE2">
      <w:pPr>
        <w:autoSpaceDE w:val="0"/>
        <w:autoSpaceDN w:val="0"/>
        <w:adjustRightInd w:val="0"/>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E946B3" w:rsidRDefault="00A21C8B" w:rsidP="00DD4EE2">
      <w:pPr>
        <w:autoSpaceDE w:val="0"/>
        <w:autoSpaceDN w:val="0"/>
        <w:adjustRightInd w:val="0"/>
        <w:spacing w:after="0" w:line="240" w:lineRule="auto"/>
        <w:ind w:firstLine="709"/>
        <w:jc w:val="both"/>
        <w:rPr>
          <w:rFonts w:ascii="Times New Roman" w:hAnsi="Times New Roman"/>
          <w:sz w:val="28"/>
          <w:szCs w:val="28"/>
        </w:rPr>
      </w:pPr>
      <w:r w:rsidRPr="00E946B3">
        <w:rPr>
          <w:rFonts w:ascii="Times New Roman" w:hAnsi="Times New Roman"/>
          <w:sz w:val="28"/>
          <w:szCs w:val="28"/>
        </w:rPr>
        <w:t>- неисполнение договорных обязательств арендаторами.</w:t>
      </w:r>
    </w:p>
    <w:p w:rsidR="00A21C8B" w:rsidRPr="00E946B3" w:rsidRDefault="00A21C8B" w:rsidP="00DD4EE2">
      <w:pPr>
        <w:autoSpaceDE w:val="0"/>
        <w:autoSpaceDN w:val="0"/>
        <w:adjustRightInd w:val="0"/>
        <w:spacing w:after="0" w:line="240" w:lineRule="auto"/>
        <w:ind w:firstLine="709"/>
        <w:jc w:val="both"/>
        <w:rPr>
          <w:rFonts w:ascii="Times New Roman" w:hAnsi="Times New Roman"/>
          <w:sz w:val="28"/>
          <w:szCs w:val="28"/>
        </w:rPr>
      </w:pPr>
      <w:r w:rsidRPr="00E946B3">
        <w:rPr>
          <w:rFonts w:ascii="Times New Roman" w:hAnsi="Times New Roman"/>
          <w:sz w:val="28"/>
          <w:szCs w:val="28"/>
        </w:rPr>
        <w:t>В целях контроля и минимизации данных рисков планируется реализация следующих мероприятий:</w:t>
      </w:r>
    </w:p>
    <w:p w:rsidR="00A21C8B" w:rsidRPr="00E946B3" w:rsidRDefault="00A21C8B" w:rsidP="00DD4EE2">
      <w:pPr>
        <w:widowControl w:val="0"/>
        <w:autoSpaceDE w:val="0"/>
        <w:autoSpaceDN w:val="0"/>
        <w:adjustRightInd w:val="0"/>
        <w:spacing w:after="0" w:line="240" w:lineRule="auto"/>
        <w:ind w:firstLine="709"/>
        <w:jc w:val="both"/>
        <w:rPr>
          <w:rFonts w:ascii="Times New Roman" w:hAnsi="Times New Roman"/>
          <w:sz w:val="28"/>
          <w:szCs w:val="28"/>
        </w:rPr>
      </w:pPr>
      <w:r w:rsidRPr="00E946B3">
        <w:rPr>
          <w:rFonts w:ascii="Times New Roman" w:hAnsi="Times New Roman"/>
          <w:sz w:val="28"/>
          <w:szCs w:val="28"/>
        </w:rPr>
        <w:t>-  перераспределения финансовых ресурсов;</w:t>
      </w:r>
    </w:p>
    <w:p w:rsidR="00A21C8B" w:rsidRPr="00E946B3" w:rsidRDefault="00A21C8B" w:rsidP="00DD4EE2">
      <w:pPr>
        <w:widowControl w:val="0"/>
        <w:autoSpaceDE w:val="0"/>
        <w:autoSpaceDN w:val="0"/>
        <w:adjustRightInd w:val="0"/>
        <w:spacing w:after="0" w:line="240" w:lineRule="auto"/>
        <w:ind w:firstLine="709"/>
        <w:jc w:val="both"/>
        <w:rPr>
          <w:rFonts w:ascii="Times New Roman" w:hAnsi="Times New Roman"/>
          <w:sz w:val="28"/>
          <w:szCs w:val="28"/>
        </w:rPr>
      </w:pPr>
      <w:r w:rsidRPr="00E946B3">
        <w:rPr>
          <w:rFonts w:ascii="Times New Roman" w:hAnsi="Times New Roman"/>
          <w:sz w:val="28"/>
          <w:szCs w:val="28"/>
        </w:rPr>
        <w:t>- своевременной подготовки и тщательной проработки проектов нормативных правовых актов, внесения изменений в принятые нормативные правовые акты на местном уровне, оперативного реагирования на выявленные недостатки в процедурах управления и контроля;</w:t>
      </w:r>
    </w:p>
    <w:p w:rsidR="00A21C8B" w:rsidRPr="00E946B3" w:rsidRDefault="00A21C8B" w:rsidP="00DD4EE2">
      <w:pPr>
        <w:widowControl w:val="0"/>
        <w:autoSpaceDE w:val="0"/>
        <w:autoSpaceDN w:val="0"/>
        <w:adjustRightInd w:val="0"/>
        <w:spacing w:after="0" w:line="240" w:lineRule="auto"/>
        <w:ind w:firstLine="567"/>
        <w:jc w:val="both"/>
        <w:rPr>
          <w:rFonts w:ascii="Times New Roman" w:hAnsi="Times New Roman"/>
          <w:sz w:val="28"/>
          <w:szCs w:val="28"/>
        </w:rPr>
      </w:pPr>
      <w:r w:rsidRPr="00E946B3">
        <w:rPr>
          <w:rFonts w:ascii="Times New Roman" w:hAnsi="Times New Roman"/>
          <w:sz w:val="28"/>
          <w:szCs w:val="28"/>
        </w:rPr>
        <w:t>- мониторинга программы, регулярного анализа хода ее исполнения.</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xml:space="preserve">Одним из основных приоритетов социально-экономического развития </w:t>
      </w:r>
      <w:r w:rsidR="007131F6" w:rsidRPr="00E946B3">
        <w:rPr>
          <w:rFonts w:ascii="Times New Roman" w:hAnsi="Times New Roman"/>
          <w:sz w:val="28"/>
          <w:szCs w:val="28"/>
        </w:rPr>
        <w:t>Горняц</w:t>
      </w:r>
      <w:r w:rsidRPr="00E946B3">
        <w:rPr>
          <w:rFonts w:ascii="Times New Roman" w:hAnsi="Times New Roman"/>
          <w:sz w:val="28"/>
          <w:szCs w:val="28"/>
        </w:rPr>
        <w:t>кого сельского поселения является увеличение бюджетных доходов на основе экономического роста и развития неналогового потенциала. Кроме того, необходимо повышение уровня собираемости неналоговых доходов, совершенствование учета имущества, составляющего муниципальную казну, осуществление контроля за фактическим наличием, состоянием, использованием по назначению и сохранностью муниципального имущества и земельных участков.</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Решение вышеуказанных проблем в рамках муниципальной 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планированию ассигнований местного бюджета.</w:t>
      </w:r>
    </w:p>
    <w:p w:rsidR="00A21C8B" w:rsidRPr="00E946B3" w:rsidRDefault="00A21C8B" w:rsidP="00DD4EE2">
      <w:pPr>
        <w:widowControl w:val="0"/>
        <w:autoSpaceDE w:val="0"/>
        <w:spacing w:after="0" w:line="240" w:lineRule="auto"/>
        <w:jc w:val="center"/>
        <w:rPr>
          <w:rFonts w:ascii="Times New Roman" w:hAnsi="Times New Roman"/>
          <w:sz w:val="28"/>
          <w:szCs w:val="28"/>
        </w:rPr>
      </w:pPr>
    </w:p>
    <w:p w:rsidR="00A21C8B" w:rsidRPr="00E946B3" w:rsidRDefault="00A21C8B" w:rsidP="00DD4EE2">
      <w:pPr>
        <w:spacing w:after="0" w:line="240" w:lineRule="auto"/>
        <w:jc w:val="center"/>
        <w:rPr>
          <w:rFonts w:ascii="Times New Roman" w:hAnsi="Times New Roman"/>
          <w:sz w:val="28"/>
          <w:szCs w:val="28"/>
        </w:rPr>
      </w:pPr>
      <w:r w:rsidRPr="00E946B3">
        <w:rPr>
          <w:rFonts w:ascii="Times New Roman" w:hAnsi="Times New Roman"/>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A21C8B" w:rsidRPr="00E946B3" w:rsidRDefault="00A21C8B" w:rsidP="00DD4EE2">
      <w:pPr>
        <w:spacing w:after="0" w:line="240" w:lineRule="auto"/>
        <w:rPr>
          <w:rFonts w:ascii="Times New Roman" w:hAnsi="Times New Roman"/>
          <w:sz w:val="28"/>
          <w:szCs w:val="28"/>
        </w:rPr>
      </w:pP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Муниципальная 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программы.</w:t>
      </w:r>
    </w:p>
    <w:p w:rsidR="00A21C8B" w:rsidRPr="00E946B3" w:rsidRDefault="00A21C8B" w:rsidP="00DD4EE2">
      <w:pPr>
        <w:spacing w:after="0" w:line="240" w:lineRule="auto"/>
        <w:ind w:left="35" w:firstLine="673"/>
        <w:jc w:val="both"/>
        <w:rPr>
          <w:rFonts w:ascii="Times New Roman" w:hAnsi="Times New Roman"/>
          <w:sz w:val="28"/>
          <w:szCs w:val="28"/>
        </w:rPr>
      </w:pPr>
      <w:r w:rsidRPr="00E946B3">
        <w:rPr>
          <w:rFonts w:ascii="Times New Roman" w:hAnsi="Times New Roman"/>
          <w:sz w:val="28"/>
          <w:szCs w:val="28"/>
        </w:rPr>
        <w:t>Целью Программы является создание условий для эффектив</w:t>
      </w:r>
      <w:r w:rsidR="00E946B3" w:rsidRPr="00E946B3">
        <w:rPr>
          <w:rFonts w:ascii="Times New Roman" w:hAnsi="Times New Roman"/>
          <w:sz w:val="28"/>
          <w:szCs w:val="28"/>
        </w:rPr>
        <w:t>ного и рационального управления</w:t>
      </w:r>
      <w:r w:rsidRPr="00E946B3">
        <w:rPr>
          <w:rFonts w:ascii="Times New Roman" w:hAnsi="Times New Roman"/>
          <w:sz w:val="28"/>
          <w:szCs w:val="28"/>
        </w:rPr>
        <w:t xml:space="preserve"> муниципальным имуществом и земельными участками, находящимися в собственности </w:t>
      </w:r>
      <w:r w:rsidR="007131F6" w:rsidRPr="00E946B3">
        <w:rPr>
          <w:rFonts w:ascii="Times New Roman" w:hAnsi="Times New Roman"/>
          <w:sz w:val="28"/>
          <w:szCs w:val="28"/>
        </w:rPr>
        <w:t>Горняц</w:t>
      </w:r>
      <w:r w:rsidRPr="00E946B3">
        <w:rPr>
          <w:rFonts w:ascii="Times New Roman" w:hAnsi="Times New Roman"/>
          <w:sz w:val="28"/>
          <w:szCs w:val="28"/>
        </w:rPr>
        <w:t xml:space="preserve">кого сельского поселения, позволяющих увеличить доходную часть бюджета </w:t>
      </w:r>
      <w:r w:rsidR="007131F6" w:rsidRPr="00E946B3">
        <w:rPr>
          <w:rFonts w:ascii="Times New Roman" w:hAnsi="Times New Roman"/>
          <w:sz w:val="28"/>
          <w:szCs w:val="28"/>
        </w:rPr>
        <w:t>Горняц</w:t>
      </w:r>
      <w:r w:rsidRPr="00E946B3">
        <w:rPr>
          <w:rFonts w:ascii="Times New Roman" w:hAnsi="Times New Roman"/>
          <w:sz w:val="28"/>
          <w:szCs w:val="28"/>
        </w:rPr>
        <w:t xml:space="preserve">кого сельского поселения, совершенствование учета муниципального имущества. </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lastRenderedPageBreak/>
        <w:t>Для достижения данной цели необходимо решение следующих задач муниципальной программы:</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1)  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E946B3" w:rsidRDefault="00A21C8B" w:rsidP="00DD4EE2">
      <w:pPr>
        <w:spacing w:after="0" w:line="240" w:lineRule="auto"/>
        <w:ind w:left="70"/>
        <w:jc w:val="both"/>
        <w:rPr>
          <w:rFonts w:ascii="Times New Roman" w:hAnsi="Times New Roman"/>
          <w:sz w:val="28"/>
          <w:szCs w:val="28"/>
        </w:rPr>
      </w:pPr>
      <w:r w:rsidRPr="00E946B3">
        <w:rPr>
          <w:rFonts w:ascii="Times New Roman" w:hAnsi="Times New Roman"/>
          <w:sz w:val="28"/>
          <w:szCs w:val="28"/>
        </w:rPr>
        <w:t xml:space="preserve">           2) повышение эффективности использования муниципального имущ</w:t>
      </w:r>
      <w:r w:rsidR="00E946B3" w:rsidRPr="00E946B3">
        <w:rPr>
          <w:rFonts w:ascii="Times New Roman" w:hAnsi="Times New Roman"/>
          <w:sz w:val="28"/>
          <w:szCs w:val="28"/>
        </w:rPr>
        <w:t xml:space="preserve">ества и увеличение поступления </w:t>
      </w:r>
      <w:r w:rsidRPr="00E946B3">
        <w:rPr>
          <w:rFonts w:ascii="Times New Roman" w:hAnsi="Times New Roman"/>
          <w:sz w:val="28"/>
          <w:szCs w:val="28"/>
        </w:rPr>
        <w:t>доходов в местный бюджет;</w:t>
      </w:r>
    </w:p>
    <w:p w:rsidR="00A21C8B" w:rsidRPr="00E946B3" w:rsidRDefault="00A21C8B" w:rsidP="00DD4EE2">
      <w:pPr>
        <w:spacing w:after="0" w:line="240" w:lineRule="auto"/>
        <w:ind w:left="70"/>
        <w:jc w:val="both"/>
        <w:rPr>
          <w:rFonts w:ascii="Times New Roman" w:hAnsi="Times New Roman"/>
          <w:sz w:val="28"/>
          <w:szCs w:val="28"/>
        </w:rPr>
      </w:pPr>
      <w:r w:rsidRPr="00E946B3">
        <w:rPr>
          <w:rFonts w:ascii="Times New Roman" w:hAnsi="Times New Roman"/>
          <w:sz w:val="28"/>
          <w:szCs w:val="28"/>
        </w:rPr>
        <w:t xml:space="preserve">        3) 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E946B3" w:rsidRDefault="00A21C8B" w:rsidP="00DD4EE2">
      <w:pPr>
        <w:spacing w:after="0" w:line="240" w:lineRule="auto"/>
        <w:ind w:left="70"/>
        <w:jc w:val="both"/>
        <w:rPr>
          <w:rFonts w:ascii="Times New Roman" w:hAnsi="Times New Roman"/>
          <w:sz w:val="28"/>
          <w:szCs w:val="28"/>
        </w:rPr>
      </w:pPr>
      <w:r w:rsidRPr="00E946B3">
        <w:rPr>
          <w:rFonts w:ascii="Times New Roman" w:hAnsi="Times New Roman"/>
          <w:sz w:val="28"/>
          <w:szCs w:val="28"/>
        </w:rPr>
        <w:t xml:space="preserve">        4) оформление права муниципальной собственности на все объекты недвижимости муниципальной собственности; </w:t>
      </w:r>
    </w:p>
    <w:p w:rsidR="00A21C8B" w:rsidRPr="00E946B3" w:rsidRDefault="00A21C8B" w:rsidP="00DD4EE2">
      <w:pPr>
        <w:spacing w:after="0" w:line="240" w:lineRule="auto"/>
        <w:ind w:left="70"/>
        <w:jc w:val="both"/>
        <w:rPr>
          <w:rFonts w:ascii="Times New Roman" w:hAnsi="Times New Roman"/>
          <w:sz w:val="28"/>
          <w:szCs w:val="28"/>
        </w:rPr>
      </w:pPr>
      <w:r w:rsidRPr="00E946B3">
        <w:rPr>
          <w:rFonts w:ascii="Times New Roman" w:hAnsi="Times New Roman"/>
          <w:sz w:val="28"/>
          <w:szCs w:val="28"/>
        </w:rPr>
        <w:t xml:space="preserve">         5)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E946B3" w:rsidRDefault="00A21C8B" w:rsidP="00DD4EE2">
      <w:pPr>
        <w:spacing w:after="0" w:line="240" w:lineRule="auto"/>
        <w:ind w:left="70" w:firstLine="708"/>
        <w:jc w:val="both"/>
        <w:rPr>
          <w:rFonts w:ascii="Times New Roman" w:hAnsi="Times New Roman"/>
          <w:sz w:val="28"/>
          <w:szCs w:val="28"/>
        </w:rPr>
      </w:pPr>
      <w:r w:rsidRPr="00E946B3">
        <w:rPr>
          <w:rFonts w:ascii="Times New Roman" w:hAnsi="Times New Roman"/>
          <w:sz w:val="28"/>
          <w:szCs w:val="28"/>
        </w:rPr>
        <w:t>Результаты выполнения поставленных задач характеризуются следующими показателями:</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доля объектов недвижимого имущества, учтенных в реестре муниципальной собственности </w:t>
      </w:r>
      <w:r w:rsidR="007131F6" w:rsidRPr="00E946B3">
        <w:rPr>
          <w:rFonts w:ascii="Times New Roman" w:hAnsi="Times New Roman"/>
          <w:sz w:val="28"/>
          <w:szCs w:val="28"/>
        </w:rPr>
        <w:t>Горняц</w:t>
      </w:r>
      <w:r w:rsidRPr="00E946B3">
        <w:rPr>
          <w:rFonts w:ascii="Times New Roman" w:hAnsi="Times New Roman"/>
          <w:sz w:val="28"/>
          <w:szCs w:val="28"/>
        </w:rPr>
        <w:t xml:space="preserve">кого сельского поселения, на которые проведена государственная регистрация права; </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доля объектов муниципальной собственности, переданных в аренду или проданных на аукционах;</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межевание земельных участков;</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Сведения о значениях показател</w:t>
      </w:r>
      <w:r w:rsidR="00E946B3" w:rsidRPr="00E946B3">
        <w:rPr>
          <w:rFonts w:ascii="Times New Roman" w:hAnsi="Times New Roman"/>
          <w:sz w:val="28"/>
          <w:szCs w:val="28"/>
        </w:rPr>
        <w:t xml:space="preserve">ей (индикаторов) муниципальной </w:t>
      </w:r>
      <w:r w:rsidRPr="00E946B3">
        <w:rPr>
          <w:rFonts w:ascii="Times New Roman" w:hAnsi="Times New Roman"/>
          <w:sz w:val="28"/>
          <w:szCs w:val="28"/>
        </w:rPr>
        <w:t>программы, характеризующих решение указанных задач, приведены в приложении № 1.</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Сведения о методике расчета показателей (индикаторов) приведены в приложении № 5</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По итогам реализации Программы планируется достижение следующих результатов:</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оптимизация состава и структуры муниципального имущества в интересах обеспечения устойчивых предпосылок для экономического роста;</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повышение эффективности управления муниципальным имуществом.</w:t>
      </w:r>
    </w:p>
    <w:p w:rsidR="00A21C8B" w:rsidRPr="00E946B3" w:rsidRDefault="00A21C8B" w:rsidP="00DD4EE2">
      <w:pPr>
        <w:spacing w:after="0" w:line="240" w:lineRule="auto"/>
        <w:rPr>
          <w:rFonts w:ascii="Times New Roman" w:hAnsi="Times New Roman"/>
          <w:sz w:val="28"/>
          <w:szCs w:val="28"/>
        </w:rPr>
      </w:pPr>
      <w:r w:rsidRPr="00E946B3">
        <w:rPr>
          <w:rFonts w:ascii="Times New Roman" w:hAnsi="Times New Roman"/>
          <w:sz w:val="28"/>
          <w:szCs w:val="28"/>
        </w:rPr>
        <w:t xml:space="preserve">  Муниципальная программа будет реализована в 201</w:t>
      </w:r>
      <w:r w:rsidR="00FC6C85" w:rsidRPr="00E946B3">
        <w:rPr>
          <w:rFonts w:ascii="Times New Roman" w:hAnsi="Times New Roman"/>
          <w:sz w:val="28"/>
          <w:szCs w:val="28"/>
        </w:rPr>
        <w:t>6</w:t>
      </w:r>
      <w:r w:rsidR="00E946B3" w:rsidRPr="00E946B3">
        <w:rPr>
          <w:rFonts w:ascii="Times New Roman" w:hAnsi="Times New Roman"/>
          <w:sz w:val="28"/>
          <w:szCs w:val="28"/>
        </w:rPr>
        <w:t xml:space="preserve"> -</w:t>
      </w:r>
      <w:r w:rsidRPr="00E946B3">
        <w:rPr>
          <w:rFonts w:ascii="Times New Roman" w:hAnsi="Times New Roman"/>
          <w:sz w:val="28"/>
          <w:szCs w:val="28"/>
        </w:rPr>
        <w:t xml:space="preserve"> 2020 годах в один этап.</w:t>
      </w:r>
    </w:p>
    <w:p w:rsidR="00A21C8B" w:rsidRPr="00E946B3" w:rsidRDefault="00A21C8B" w:rsidP="00DD4EE2">
      <w:pPr>
        <w:spacing w:after="0" w:line="240" w:lineRule="auto"/>
        <w:jc w:val="center"/>
        <w:rPr>
          <w:rFonts w:ascii="Times New Roman" w:hAnsi="Times New Roman"/>
          <w:sz w:val="28"/>
          <w:szCs w:val="28"/>
        </w:rPr>
      </w:pPr>
    </w:p>
    <w:p w:rsidR="00A21C8B" w:rsidRPr="00E946B3" w:rsidRDefault="00A21C8B" w:rsidP="00DD4EE2">
      <w:pPr>
        <w:spacing w:after="0" w:line="240" w:lineRule="auto"/>
        <w:jc w:val="center"/>
        <w:rPr>
          <w:rFonts w:ascii="Times New Roman" w:hAnsi="Times New Roman"/>
          <w:sz w:val="28"/>
          <w:szCs w:val="28"/>
        </w:rPr>
      </w:pPr>
      <w:r w:rsidRPr="00E946B3">
        <w:rPr>
          <w:rFonts w:ascii="Times New Roman" w:hAnsi="Times New Roman"/>
          <w:sz w:val="28"/>
          <w:szCs w:val="28"/>
        </w:rPr>
        <w:t xml:space="preserve">Раздел 3. Обоснование выделения подпрограмм муниципальной </w:t>
      </w:r>
    </w:p>
    <w:p w:rsidR="00A21C8B" w:rsidRPr="00E946B3" w:rsidRDefault="00A21C8B" w:rsidP="00DD4EE2">
      <w:pPr>
        <w:spacing w:after="0" w:line="240" w:lineRule="auto"/>
        <w:jc w:val="center"/>
        <w:rPr>
          <w:rFonts w:ascii="Times New Roman" w:hAnsi="Times New Roman"/>
          <w:sz w:val="28"/>
          <w:szCs w:val="28"/>
        </w:rPr>
      </w:pPr>
      <w:r w:rsidRPr="00E946B3">
        <w:rPr>
          <w:rFonts w:ascii="Times New Roman" w:hAnsi="Times New Roman"/>
          <w:sz w:val="28"/>
          <w:szCs w:val="28"/>
        </w:rPr>
        <w:t>программы, обобщенная характеристика основных мероприятий</w:t>
      </w:r>
    </w:p>
    <w:p w:rsidR="00A21C8B" w:rsidRPr="00E946B3" w:rsidRDefault="00A21C8B" w:rsidP="00DD4EE2">
      <w:pPr>
        <w:spacing w:after="0" w:line="240" w:lineRule="auto"/>
        <w:jc w:val="center"/>
        <w:rPr>
          <w:rFonts w:ascii="Times New Roman" w:hAnsi="Times New Roman"/>
          <w:sz w:val="28"/>
          <w:szCs w:val="28"/>
        </w:rPr>
      </w:pP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lastRenderedPageBreak/>
        <w:t xml:space="preserve">        В настоящее время в рамках муниципальной программы ведомственные целевые программы не реализуются.</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В связи с однородностью поставленных в рамках муниципальной программы задач требуется формирование одной подпрограммы «Повышение эффективности управления муниципальным имуществом». </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Подпрограмма «Повышение эффективности управления муниципальным имуществом» включает в себя основные мероприятия, направленные на решение задач и полномочий по управлению и распоряжению муниципальным имуществом и земельными участками, находящимися в собственности </w:t>
      </w:r>
      <w:r w:rsidR="007131F6" w:rsidRPr="00E946B3">
        <w:rPr>
          <w:rFonts w:ascii="Times New Roman" w:hAnsi="Times New Roman"/>
          <w:sz w:val="28"/>
          <w:szCs w:val="28"/>
        </w:rPr>
        <w:t>Горняц</w:t>
      </w:r>
      <w:r w:rsidRPr="00E946B3">
        <w:rPr>
          <w:rFonts w:ascii="Times New Roman" w:hAnsi="Times New Roman"/>
          <w:sz w:val="28"/>
          <w:szCs w:val="28"/>
        </w:rPr>
        <w:t xml:space="preserve">кого сельского поселения. </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В рамках подпрограммы «Повышение эффективности управления муниципальным имуществом» планируется реализация следующих мероприятий:</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 проведение технической инвентаризации объектов недвижимого имущества и безхозяйного имущества; </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межевание, постановка на кадастровый учет земельных участков под объектами муниципального имущества, свободных земельных участков;</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реализация мероприятий по оценке рыночной</w:t>
      </w:r>
      <w:r w:rsidR="00E946B3" w:rsidRPr="00E946B3">
        <w:rPr>
          <w:rFonts w:ascii="Times New Roman" w:hAnsi="Times New Roman"/>
          <w:sz w:val="28"/>
          <w:szCs w:val="28"/>
        </w:rPr>
        <w:t xml:space="preserve"> стоимости муниципального </w:t>
      </w:r>
      <w:r w:rsidRPr="00E946B3">
        <w:rPr>
          <w:rFonts w:ascii="Times New Roman" w:hAnsi="Times New Roman"/>
          <w:sz w:val="28"/>
          <w:szCs w:val="28"/>
        </w:rPr>
        <w:t>имущества;</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Подпрограмма «Повышение эффективности управления муниципальным имуществом» является составляющей частью муниципальной программы. Содержание подпрограммы полностью соответствует муниципальной программе.</w:t>
      </w: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21C8B" w:rsidP="00DD4EE2">
      <w:pPr>
        <w:spacing w:after="0" w:line="240" w:lineRule="auto"/>
        <w:jc w:val="center"/>
        <w:rPr>
          <w:rFonts w:ascii="Times New Roman" w:hAnsi="Times New Roman"/>
          <w:sz w:val="28"/>
          <w:szCs w:val="28"/>
        </w:rPr>
      </w:pPr>
      <w:r w:rsidRPr="00E946B3">
        <w:rPr>
          <w:rFonts w:ascii="Times New Roman" w:hAnsi="Times New Roman"/>
          <w:sz w:val="28"/>
          <w:szCs w:val="28"/>
        </w:rPr>
        <w:t>Раздел 4. Информация по ресурсному обеспечению муниципальной программы</w:t>
      </w:r>
    </w:p>
    <w:p w:rsidR="00A21C8B" w:rsidRPr="00E946B3" w:rsidRDefault="00A21C8B" w:rsidP="00DD4EE2">
      <w:pPr>
        <w:spacing w:after="0" w:line="240" w:lineRule="auto"/>
        <w:jc w:val="center"/>
        <w:rPr>
          <w:rFonts w:ascii="Times New Roman" w:hAnsi="Times New Roman"/>
          <w:sz w:val="28"/>
          <w:szCs w:val="28"/>
        </w:rPr>
      </w:pP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Финансирование муниципальной программы осуществляется за счет средств местного бюджета в объемах, предусмотренных муниципальной программой и утвержденных Решением о местном бюджете на очередной финансовый год и плановый период.</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Общий объем финансировани</w:t>
      </w:r>
      <w:r w:rsidR="00FC6C85" w:rsidRPr="00E946B3">
        <w:rPr>
          <w:rFonts w:ascii="Times New Roman" w:hAnsi="Times New Roman"/>
          <w:sz w:val="28"/>
          <w:szCs w:val="28"/>
        </w:rPr>
        <w:t>я муниципальной программы с 2016</w:t>
      </w:r>
      <w:r w:rsidRPr="00E946B3">
        <w:rPr>
          <w:rFonts w:ascii="Times New Roman" w:hAnsi="Times New Roman"/>
          <w:sz w:val="28"/>
          <w:szCs w:val="28"/>
        </w:rPr>
        <w:t xml:space="preserve"> по 2020 годы составляет </w:t>
      </w:r>
      <w:r w:rsidR="00B26403" w:rsidRPr="00E946B3">
        <w:rPr>
          <w:rFonts w:ascii="Times New Roman" w:hAnsi="Times New Roman"/>
          <w:sz w:val="28"/>
          <w:szCs w:val="28"/>
        </w:rPr>
        <w:t>184,8</w:t>
      </w:r>
      <w:r w:rsidRPr="00E946B3">
        <w:rPr>
          <w:rFonts w:ascii="Times New Roman" w:hAnsi="Times New Roman"/>
          <w:sz w:val="28"/>
          <w:szCs w:val="28"/>
        </w:rPr>
        <w:t xml:space="preserve"> тыс. рублей, в том числе за</w:t>
      </w:r>
      <w:r w:rsidR="00E946B3" w:rsidRPr="00E946B3">
        <w:rPr>
          <w:rFonts w:ascii="Times New Roman" w:hAnsi="Times New Roman"/>
          <w:sz w:val="28"/>
          <w:szCs w:val="28"/>
        </w:rPr>
        <w:t xml:space="preserve"> счёт средств местного бюджета -</w:t>
      </w:r>
      <w:r w:rsidR="00B26403" w:rsidRPr="00E946B3">
        <w:rPr>
          <w:rFonts w:ascii="Times New Roman" w:hAnsi="Times New Roman"/>
          <w:sz w:val="28"/>
          <w:szCs w:val="28"/>
        </w:rPr>
        <w:t>184,8</w:t>
      </w:r>
      <w:r w:rsidRPr="00E946B3">
        <w:rPr>
          <w:rFonts w:ascii="Times New Roman" w:hAnsi="Times New Roman"/>
          <w:sz w:val="28"/>
          <w:szCs w:val="28"/>
        </w:rPr>
        <w:t xml:space="preserve"> тыс. рублей.</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xml:space="preserve">Информация о расходах местного бюджета на реализацию муниципальной программы представлена в приложении № 3 к муниципальной программе. </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xml:space="preserve">Информация о расходах за счет всех источников представлена в приложении № 4 к муниципальной программе.  </w:t>
      </w:r>
    </w:p>
    <w:p w:rsidR="00E946B3" w:rsidRPr="00E946B3" w:rsidRDefault="00E946B3" w:rsidP="00DD4EE2">
      <w:pPr>
        <w:spacing w:after="0" w:line="240" w:lineRule="auto"/>
        <w:ind w:firstLine="708"/>
        <w:jc w:val="both"/>
        <w:rPr>
          <w:rFonts w:ascii="Times New Roman" w:hAnsi="Times New Roman"/>
          <w:sz w:val="28"/>
          <w:szCs w:val="28"/>
        </w:rPr>
      </w:pPr>
    </w:p>
    <w:p w:rsidR="00A21C8B" w:rsidRPr="00E946B3" w:rsidRDefault="00E946B3" w:rsidP="00DD4EE2">
      <w:pPr>
        <w:spacing w:after="0" w:line="240" w:lineRule="auto"/>
        <w:jc w:val="center"/>
        <w:rPr>
          <w:rFonts w:ascii="Times New Roman" w:hAnsi="Times New Roman"/>
          <w:sz w:val="28"/>
          <w:szCs w:val="28"/>
        </w:rPr>
      </w:pPr>
      <w:r>
        <w:rPr>
          <w:rFonts w:ascii="Times New Roman" w:hAnsi="Times New Roman"/>
          <w:sz w:val="28"/>
          <w:szCs w:val="28"/>
        </w:rPr>
        <w:t>Раздел</w:t>
      </w:r>
      <w:r w:rsidR="00A21C8B" w:rsidRPr="00E946B3">
        <w:rPr>
          <w:rFonts w:ascii="Times New Roman" w:hAnsi="Times New Roman"/>
          <w:sz w:val="28"/>
          <w:szCs w:val="28"/>
        </w:rPr>
        <w:t xml:space="preserve"> 5</w:t>
      </w:r>
      <w:r>
        <w:rPr>
          <w:rFonts w:ascii="Times New Roman" w:hAnsi="Times New Roman"/>
          <w:sz w:val="28"/>
          <w:szCs w:val="28"/>
        </w:rPr>
        <w:t>. Методика оценки эффективности</w:t>
      </w:r>
      <w:r w:rsidR="00A21C8B" w:rsidRPr="00E946B3">
        <w:rPr>
          <w:rFonts w:ascii="Times New Roman" w:hAnsi="Times New Roman"/>
          <w:sz w:val="28"/>
          <w:szCs w:val="28"/>
        </w:rPr>
        <w:t xml:space="preserve"> муниципальной программы</w:t>
      </w: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xml:space="preserve">Оценка эффективности реализации программы осуществляется ответственным исполнителем, соисполнителем и участниками программы. </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Оценка эффективности реализации программы проводится на основе:</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lastRenderedPageBreak/>
        <w:t>оценки степени достижения целей и решения задач программы в целом путем сопоставления фактически достигнутых значений целевых показателей и их плановых значений, приведенных в приложении № 1 к программе, по формуле:</w:t>
      </w:r>
    </w:p>
    <w:p w:rsidR="00A21C8B" w:rsidRPr="00E946B3" w:rsidRDefault="006C6C25" w:rsidP="00DD4EE2">
      <w:pPr>
        <w:spacing w:after="0" w:line="240" w:lineRule="auto"/>
        <w:jc w:val="both"/>
        <w:rPr>
          <w:rFonts w:ascii="Times New Roman" w:hAnsi="Times New Roman"/>
          <w:sz w:val="28"/>
          <w:szCs w:val="28"/>
        </w:rPr>
      </w:pPr>
      <w:r w:rsidRPr="006C6C25">
        <w:rPr>
          <w:rFonts w:ascii="Times New Roman" w:hAnsi="Times New Roman"/>
          <w:noProof/>
        </w:rPr>
        <w:pict>
          <v:shape id="_x0000_s1026" type="#_x0000_t75" style="position:absolute;left:0;text-align:left;margin-left:192.7pt;margin-top:4.95pt;width:114.1pt;height:35.15pt;z-index:251657216">
            <v:imagedata r:id="rId9" o:title=""/>
          </v:shape>
          <o:OLEObject Type="Embed" ProgID="Equation.3" ShapeID="_x0000_s1026" DrawAspect="Content" ObjectID="_1515306089" r:id="rId10"/>
        </w:pict>
      </w: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где: </w:t>
      </w:r>
    </w:p>
    <w:p w:rsidR="00A21C8B" w:rsidRPr="00E946B3" w:rsidRDefault="00E946B3" w:rsidP="00DD4EE2">
      <w:pPr>
        <w:spacing w:after="0" w:line="240" w:lineRule="auto"/>
        <w:ind w:firstLine="709"/>
        <w:jc w:val="both"/>
        <w:rPr>
          <w:rFonts w:ascii="Times New Roman" w:hAnsi="Times New Roman"/>
          <w:sz w:val="28"/>
          <w:szCs w:val="28"/>
        </w:rPr>
      </w:pPr>
      <w:r>
        <w:rPr>
          <w:rFonts w:ascii="Times New Roman" w:hAnsi="Times New Roman"/>
          <w:sz w:val="28"/>
          <w:szCs w:val="28"/>
        </w:rPr>
        <w:t>Сдi -</w:t>
      </w:r>
      <w:r w:rsidR="00A21C8B" w:rsidRPr="00E946B3">
        <w:rPr>
          <w:rFonts w:ascii="Times New Roman" w:hAnsi="Times New Roman"/>
          <w:sz w:val="28"/>
          <w:szCs w:val="28"/>
        </w:rPr>
        <w:t xml:space="preserve"> степень достижения i-го целевого показателя;</w:t>
      </w:r>
    </w:p>
    <w:p w:rsidR="00A21C8B" w:rsidRPr="00E946B3" w:rsidRDefault="00E946B3" w:rsidP="00DD4EE2">
      <w:pPr>
        <w:spacing w:after="0" w:line="240" w:lineRule="auto"/>
        <w:ind w:firstLine="709"/>
        <w:jc w:val="both"/>
        <w:rPr>
          <w:rFonts w:ascii="Times New Roman" w:hAnsi="Times New Roman"/>
          <w:sz w:val="28"/>
          <w:szCs w:val="28"/>
        </w:rPr>
      </w:pPr>
      <w:r>
        <w:rPr>
          <w:rFonts w:ascii="Times New Roman" w:hAnsi="Times New Roman"/>
          <w:sz w:val="28"/>
          <w:szCs w:val="28"/>
        </w:rPr>
        <w:t>Зфi -</w:t>
      </w:r>
      <w:r w:rsidR="00A21C8B" w:rsidRPr="00E946B3">
        <w:rPr>
          <w:rFonts w:ascii="Times New Roman" w:hAnsi="Times New Roman"/>
          <w:sz w:val="28"/>
          <w:szCs w:val="28"/>
        </w:rPr>
        <w:t xml:space="preserve"> фактическое значение i-го целевого показателя программы;</w:t>
      </w:r>
    </w:p>
    <w:p w:rsidR="00A21C8B" w:rsidRPr="00E946B3" w:rsidRDefault="00E946B3" w:rsidP="00DD4EE2">
      <w:pPr>
        <w:spacing w:after="0" w:line="240" w:lineRule="auto"/>
        <w:ind w:firstLine="709"/>
        <w:jc w:val="both"/>
        <w:rPr>
          <w:rFonts w:ascii="Times New Roman" w:hAnsi="Times New Roman"/>
          <w:sz w:val="28"/>
          <w:szCs w:val="28"/>
        </w:rPr>
      </w:pPr>
      <w:r>
        <w:rPr>
          <w:rFonts w:ascii="Times New Roman" w:hAnsi="Times New Roman"/>
          <w:sz w:val="28"/>
          <w:szCs w:val="28"/>
        </w:rPr>
        <w:t>Зпi -</w:t>
      </w:r>
      <w:r w:rsidR="00A21C8B" w:rsidRPr="00E946B3">
        <w:rPr>
          <w:rFonts w:ascii="Times New Roman" w:hAnsi="Times New Roman"/>
          <w:sz w:val="28"/>
          <w:szCs w:val="28"/>
        </w:rPr>
        <w:t xml:space="preserve"> плановое значение i-го целевого показателя программы;</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программы по формуле:</w:t>
      </w:r>
    </w:p>
    <w:p w:rsidR="00A21C8B" w:rsidRPr="00E946B3" w:rsidRDefault="00A21C8B" w:rsidP="00DD4EE2">
      <w:pPr>
        <w:spacing w:after="0" w:line="240" w:lineRule="auto"/>
        <w:jc w:val="both"/>
        <w:rPr>
          <w:rFonts w:ascii="Times New Roman" w:hAnsi="Times New Roman"/>
          <w:sz w:val="28"/>
          <w:szCs w:val="28"/>
        </w:rPr>
      </w:pPr>
    </w:p>
    <w:p w:rsidR="00A21C8B" w:rsidRPr="00E946B3" w:rsidRDefault="006C6C25" w:rsidP="00DD4EE2">
      <w:pPr>
        <w:spacing w:after="0" w:line="240" w:lineRule="auto"/>
        <w:jc w:val="both"/>
        <w:rPr>
          <w:rFonts w:ascii="Times New Roman" w:hAnsi="Times New Roman"/>
          <w:sz w:val="28"/>
          <w:szCs w:val="28"/>
        </w:rPr>
      </w:pPr>
      <w:r w:rsidRPr="006C6C25">
        <w:rPr>
          <w:rFonts w:ascii="Times New Roman" w:hAnsi="Times New Roman"/>
          <w:noProof/>
        </w:rPr>
        <w:pict>
          <v:shape id="_x0000_s1027" type="#_x0000_t75" style="position:absolute;left:0;text-align:left;margin-left:173.15pt;margin-top:1.9pt;width:120.2pt;height:35.15pt;z-index:251658240">
            <v:imagedata r:id="rId11" o:title=""/>
          </v:shape>
          <o:OLEObject Type="Embed" ProgID="Equation.3" ShapeID="_x0000_s1027" DrawAspect="Content" ObjectID="_1515306090" r:id="rId12"/>
        </w:pict>
      </w: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где: </w:t>
      </w:r>
    </w:p>
    <w:p w:rsidR="00A21C8B" w:rsidRPr="00E946B3" w:rsidRDefault="00E946B3" w:rsidP="00DD4EE2">
      <w:pPr>
        <w:spacing w:after="0" w:line="240" w:lineRule="auto"/>
        <w:ind w:firstLine="709"/>
        <w:jc w:val="both"/>
        <w:rPr>
          <w:rFonts w:ascii="Times New Roman" w:hAnsi="Times New Roman"/>
          <w:sz w:val="28"/>
          <w:szCs w:val="28"/>
        </w:rPr>
      </w:pPr>
      <w:r>
        <w:rPr>
          <w:rFonts w:ascii="Times New Roman" w:hAnsi="Times New Roman"/>
          <w:sz w:val="28"/>
          <w:szCs w:val="28"/>
        </w:rPr>
        <w:t>Уфi -</w:t>
      </w:r>
      <w:r w:rsidR="00A21C8B" w:rsidRPr="00E946B3">
        <w:rPr>
          <w:rFonts w:ascii="Times New Roman" w:hAnsi="Times New Roman"/>
          <w:sz w:val="28"/>
          <w:szCs w:val="28"/>
        </w:rPr>
        <w:t xml:space="preserve"> уровень финансирования реализации по i-му мероприятию программы; </w:t>
      </w:r>
    </w:p>
    <w:p w:rsidR="00A21C8B" w:rsidRPr="00E946B3" w:rsidRDefault="00E946B3" w:rsidP="00DD4EE2">
      <w:pPr>
        <w:spacing w:after="0" w:line="240" w:lineRule="auto"/>
        <w:ind w:firstLine="709"/>
        <w:jc w:val="both"/>
        <w:rPr>
          <w:rFonts w:ascii="Times New Roman" w:hAnsi="Times New Roman"/>
          <w:sz w:val="28"/>
          <w:szCs w:val="28"/>
        </w:rPr>
      </w:pPr>
      <w:r>
        <w:rPr>
          <w:rFonts w:ascii="Times New Roman" w:hAnsi="Times New Roman"/>
          <w:sz w:val="28"/>
          <w:szCs w:val="28"/>
        </w:rPr>
        <w:t>Ффi -</w:t>
      </w:r>
      <w:r w:rsidR="00A21C8B" w:rsidRPr="00E946B3">
        <w:rPr>
          <w:rFonts w:ascii="Times New Roman" w:hAnsi="Times New Roman"/>
          <w:sz w:val="28"/>
          <w:szCs w:val="28"/>
        </w:rPr>
        <w:t xml:space="preserve"> фактический объем финансовых ресурсов, направленный на реализацию i-го мероприятия программы;</w:t>
      </w:r>
    </w:p>
    <w:p w:rsidR="00A21C8B" w:rsidRPr="00E946B3" w:rsidRDefault="00E946B3" w:rsidP="00DD4EE2">
      <w:pPr>
        <w:spacing w:after="0" w:line="240" w:lineRule="auto"/>
        <w:ind w:firstLine="709"/>
        <w:jc w:val="both"/>
        <w:rPr>
          <w:rFonts w:ascii="Times New Roman" w:hAnsi="Times New Roman"/>
          <w:sz w:val="28"/>
          <w:szCs w:val="28"/>
        </w:rPr>
      </w:pPr>
      <w:r>
        <w:rPr>
          <w:rFonts w:ascii="Times New Roman" w:hAnsi="Times New Roman"/>
          <w:sz w:val="28"/>
          <w:szCs w:val="28"/>
        </w:rPr>
        <w:t xml:space="preserve"> Фпi -</w:t>
      </w:r>
      <w:r w:rsidR="00A21C8B" w:rsidRPr="00E946B3">
        <w:rPr>
          <w:rFonts w:ascii="Times New Roman" w:hAnsi="Times New Roman"/>
          <w:sz w:val="28"/>
          <w:szCs w:val="28"/>
        </w:rPr>
        <w:t xml:space="preserve"> плановый объем финансовых ресурсов по i-му мероприятию на соответствующий отчетный период;</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степени реализации мероприятий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программы по годам.</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По каждому показателю программы определяется интервал значений показателя, при котором реализация программы характеризуется:</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высоким уровнем эффективности;</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удовлетворительным уровнем эффективности;</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неудовлетворительным уровнем эффективности.</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Нижняя граница интервала значений показателя для целей отнесения программы к высокому уровню эффективности не может быть ниже, чем 95 процентов от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от планового значения показателя на соответствующий год.</w:t>
      </w:r>
    </w:p>
    <w:p w:rsidR="00A21C8B" w:rsidRPr="00E946B3" w:rsidRDefault="00E946B3" w:rsidP="00DD4EE2">
      <w:pPr>
        <w:spacing w:after="0" w:line="240" w:lineRule="auto"/>
        <w:ind w:firstLine="708"/>
        <w:jc w:val="both"/>
        <w:rPr>
          <w:rFonts w:ascii="Times New Roman" w:hAnsi="Times New Roman"/>
          <w:sz w:val="28"/>
          <w:szCs w:val="28"/>
        </w:rPr>
      </w:pPr>
      <w:r>
        <w:rPr>
          <w:rFonts w:ascii="Times New Roman" w:hAnsi="Times New Roman"/>
          <w:sz w:val="28"/>
          <w:szCs w:val="28"/>
        </w:rPr>
        <w:t>Программа</w:t>
      </w:r>
      <w:r w:rsidR="00A21C8B" w:rsidRPr="00E946B3">
        <w:rPr>
          <w:rFonts w:ascii="Times New Roman" w:hAnsi="Times New Roman"/>
          <w:sz w:val="28"/>
          <w:szCs w:val="28"/>
        </w:rPr>
        <w:t xml:space="preserve"> считается реализуемой с высоким уровнем эффективности, если:</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не менее 95 процентов мероприятий, запланированных на отчетный год, выполнены в полном объеме;</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lastRenderedPageBreak/>
        <w:t>Программа считается реализуемой с удовлетворительным уровнем эффективности, если:</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значения 85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не менее 80 процентов мероприятий, запланированных на отчетный год, выполнены в полном объеме;</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Если реализация программы не отвечает приведенным выше критериям, уровень эффективности ее реализации признается неудовлетворительным.</w:t>
      </w:r>
    </w:p>
    <w:p w:rsidR="00A21C8B" w:rsidRPr="00E946B3" w:rsidRDefault="00A21C8B" w:rsidP="00DD4EE2">
      <w:pPr>
        <w:spacing w:after="0" w:line="240" w:lineRule="auto"/>
        <w:rPr>
          <w:rFonts w:ascii="Times New Roman" w:hAnsi="Times New Roman"/>
        </w:rPr>
      </w:pPr>
    </w:p>
    <w:p w:rsidR="00A21C8B" w:rsidRDefault="00A21C8B" w:rsidP="00DD4EE2">
      <w:pPr>
        <w:spacing w:after="0" w:line="240" w:lineRule="auto"/>
        <w:jc w:val="center"/>
        <w:rPr>
          <w:rFonts w:ascii="Times New Roman" w:hAnsi="Times New Roman"/>
          <w:sz w:val="28"/>
          <w:szCs w:val="28"/>
        </w:rPr>
      </w:pPr>
      <w:bookmarkStart w:id="1" w:name="sub_10813"/>
      <w:r w:rsidRPr="00E946B3">
        <w:rPr>
          <w:rFonts w:ascii="Times New Roman" w:hAnsi="Times New Roman"/>
          <w:sz w:val="28"/>
          <w:szCs w:val="28"/>
        </w:rPr>
        <w:t>Раздел 6. Порядок взаимодействия ответственных исполнителей, соисполнителей, участников муниципальной программы</w:t>
      </w:r>
    </w:p>
    <w:p w:rsidR="00DD4EE2" w:rsidRPr="00E946B3" w:rsidRDefault="00DD4EE2" w:rsidP="00DD4EE2">
      <w:pPr>
        <w:spacing w:after="0" w:line="240" w:lineRule="auto"/>
        <w:jc w:val="center"/>
        <w:rPr>
          <w:rFonts w:ascii="Times New Roman" w:hAnsi="Times New Roman"/>
          <w:sz w:val="28"/>
          <w:szCs w:val="28"/>
        </w:rPr>
      </w:pPr>
    </w:p>
    <w:p w:rsidR="00A21C8B" w:rsidRPr="00E946B3" w:rsidRDefault="00A21C8B" w:rsidP="00DD4EE2">
      <w:pPr>
        <w:shd w:val="clear" w:color="auto" w:fill="FFFFFF"/>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  Ответственный испол</w:t>
      </w:r>
      <w:r w:rsidR="00DD4EE2">
        <w:rPr>
          <w:rFonts w:ascii="Times New Roman" w:hAnsi="Times New Roman"/>
          <w:sz w:val="28"/>
          <w:szCs w:val="28"/>
        </w:rPr>
        <w:t>нитель муниципальной программы,</w:t>
      </w:r>
      <w:r w:rsidRPr="00E946B3">
        <w:rPr>
          <w:rFonts w:ascii="Times New Roman" w:hAnsi="Times New Roman"/>
          <w:sz w:val="28"/>
          <w:szCs w:val="28"/>
        </w:rPr>
        <w:t xml:space="preserve">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Реализация муниципальной программы осуществляется в соответствии с планом реализации м</w:t>
      </w:r>
      <w:r w:rsidR="00DD4EE2">
        <w:rPr>
          <w:rFonts w:ascii="Times New Roman" w:hAnsi="Times New Roman"/>
          <w:sz w:val="28"/>
          <w:szCs w:val="28"/>
        </w:rPr>
        <w:t xml:space="preserve">униципальной программы (далее - </w:t>
      </w:r>
      <w:r w:rsidRPr="00E946B3">
        <w:rPr>
          <w:rFonts w:ascii="Times New Roman" w:hAnsi="Times New Roman"/>
          <w:sz w:val="28"/>
          <w:szCs w:val="28"/>
        </w:rPr>
        <w:t>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Участники муниципальной программы, несут персональную ответственность за реализацию основного мероприятия подпрограммы, использование выделяемых на их выполнение финансовых средств.</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Реализация муниципальной программы осуществляется в соответствии с планом реализации </w:t>
      </w:r>
      <w:r w:rsidR="00DD4EE2">
        <w:rPr>
          <w:rFonts w:ascii="Times New Roman" w:hAnsi="Times New Roman"/>
          <w:sz w:val="28"/>
          <w:szCs w:val="28"/>
        </w:rPr>
        <w:t>муниципальной программы (далее -</w:t>
      </w:r>
      <w:r w:rsidRPr="00E946B3">
        <w:rPr>
          <w:rFonts w:ascii="Times New Roman" w:hAnsi="Times New Roman"/>
          <w:sz w:val="28"/>
          <w:szCs w:val="28"/>
        </w:rPr>
        <w:t xml:space="preserve">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 </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План реализации утверждается актом органа местного самоуправления </w:t>
      </w:r>
      <w:r w:rsidR="007131F6" w:rsidRPr="00E946B3">
        <w:rPr>
          <w:rFonts w:ascii="Times New Roman" w:hAnsi="Times New Roman"/>
          <w:sz w:val="28"/>
          <w:szCs w:val="28"/>
        </w:rPr>
        <w:t>Горняц</w:t>
      </w:r>
      <w:r w:rsidR="00DD4EE2">
        <w:rPr>
          <w:rFonts w:ascii="Times New Roman" w:hAnsi="Times New Roman"/>
          <w:sz w:val="28"/>
          <w:szCs w:val="28"/>
        </w:rPr>
        <w:t>кого сельского поселения -</w:t>
      </w:r>
      <w:r w:rsidRPr="00E946B3">
        <w:rPr>
          <w:rFonts w:ascii="Times New Roman" w:hAnsi="Times New Roman"/>
          <w:sz w:val="28"/>
          <w:szCs w:val="28"/>
        </w:rPr>
        <w:t xml:space="preserve"> ответственного испо</w:t>
      </w:r>
      <w:r w:rsidR="00DD4EE2">
        <w:rPr>
          <w:rFonts w:ascii="Times New Roman" w:hAnsi="Times New Roman"/>
          <w:sz w:val="28"/>
          <w:szCs w:val="28"/>
        </w:rPr>
        <w:t>лнителя муниципальной программы</w:t>
      </w:r>
      <w:r w:rsidRPr="00E946B3">
        <w:rPr>
          <w:rFonts w:ascii="Times New Roman" w:hAnsi="Times New Roman"/>
          <w:sz w:val="28"/>
          <w:szCs w:val="28"/>
        </w:rPr>
        <w:t xml:space="preserve"> не позднее 5 рабочих дней со</w:t>
      </w:r>
      <w:r w:rsidR="00DD4EE2">
        <w:rPr>
          <w:rFonts w:ascii="Times New Roman" w:hAnsi="Times New Roman"/>
          <w:sz w:val="28"/>
          <w:szCs w:val="28"/>
        </w:rPr>
        <w:t xml:space="preserve"> дня утверждения постановлением </w:t>
      </w:r>
      <w:r w:rsidRPr="00E946B3">
        <w:rPr>
          <w:rFonts w:ascii="Times New Roman" w:hAnsi="Times New Roman"/>
          <w:sz w:val="28"/>
          <w:szCs w:val="28"/>
        </w:rPr>
        <w:t xml:space="preserve">Администрации </w:t>
      </w:r>
      <w:r w:rsidR="007131F6" w:rsidRPr="00E946B3">
        <w:rPr>
          <w:rFonts w:ascii="Times New Roman" w:hAnsi="Times New Roman"/>
          <w:sz w:val="28"/>
          <w:szCs w:val="28"/>
        </w:rPr>
        <w:t>Горняц</w:t>
      </w:r>
      <w:r w:rsidRPr="00E946B3">
        <w:rPr>
          <w:rFonts w:ascii="Times New Roman" w:hAnsi="Times New Roman"/>
          <w:sz w:val="28"/>
          <w:szCs w:val="28"/>
        </w:rPr>
        <w:t>кого сельского поселения муниципальной програм</w:t>
      </w:r>
      <w:r w:rsidR="00DD4EE2">
        <w:rPr>
          <w:rFonts w:ascii="Times New Roman" w:hAnsi="Times New Roman"/>
          <w:sz w:val="28"/>
          <w:szCs w:val="28"/>
        </w:rPr>
        <w:t>мы и далее ежегодно, не позднее</w:t>
      </w:r>
      <w:r w:rsidRPr="00E946B3">
        <w:rPr>
          <w:rFonts w:ascii="Times New Roman" w:hAnsi="Times New Roman"/>
          <w:sz w:val="28"/>
          <w:szCs w:val="28"/>
        </w:rPr>
        <w:t xml:space="preserve"> 1 декабря текущего финансового года.</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В случае</w:t>
      </w:r>
      <w:r w:rsidR="00CC3743">
        <w:rPr>
          <w:rFonts w:ascii="Times New Roman" w:hAnsi="Times New Roman"/>
          <w:sz w:val="28"/>
          <w:szCs w:val="28"/>
        </w:rPr>
        <w:t xml:space="preserve"> </w:t>
      </w:r>
      <w:r w:rsidRPr="00E946B3">
        <w:rPr>
          <w:rFonts w:ascii="Times New Roman" w:hAnsi="Times New Roman"/>
          <w:sz w:val="28"/>
          <w:szCs w:val="28"/>
        </w:rPr>
        <w:t>принятия решения ответственным исполнителем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A21C8B" w:rsidRPr="00E946B3" w:rsidRDefault="00A21C8B" w:rsidP="00DD4EE2">
      <w:pPr>
        <w:widowControl w:val="0"/>
        <w:tabs>
          <w:tab w:val="left" w:pos="1325"/>
        </w:tabs>
        <w:spacing w:after="0" w:line="240" w:lineRule="auto"/>
        <w:ind w:right="119" w:firstLine="709"/>
        <w:jc w:val="both"/>
        <w:rPr>
          <w:rFonts w:ascii="Times New Roman" w:hAnsi="Times New Roman"/>
          <w:sz w:val="28"/>
          <w:szCs w:val="28"/>
          <w:lang w:eastAsia="en-US"/>
        </w:rPr>
      </w:pPr>
      <w:bookmarkStart w:id="2" w:name="sub_10293"/>
      <w:r w:rsidRPr="00E946B3">
        <w:rPr>
          <w:rFonts w:ascii="Times New Roman" w:hAnsi="Times New Roman"/>
          <w:spacing w:val="-1"/>
          <w:sz w:val="28"/>
          <w:szCs w:val="28"/>
          <w:lang w:eastAsia="en-US"/>
        </w:rPr>
        <w:t xml:space="preserve">Контроль </w:t>
      </w:r>
      <w:r w:rsidRPr="00E946B3">
        <w:rPr>
          <w:rFonts w:ascii="Times New Roman" w:hAnsi="Times New Roman"/>
          <w:sz w:val="28"/>
          <w:szCs w:val="28"/>
          <w:lang w:eastAsia="en-US"/>
        </w:rPr>
        <w:t xml:space="preserve">за </w:t>
      </w:r>
      <w:r w:rsidRPr="00E946B3">
        <w:rPr>
          <w:rFonts w:ascii="Times New Roman" w:hAnsi="Times New Roman"/>
          <w:spacing w:val="-1"/>
          <w:sz w:val="28"/>
          <w:szCs w:val="28"/>
          <w:lang w:eastAsia="en-US"/>
        </w:rPr>
        <w:t xml:space="preserve">исполнением муниципальных программ осуществляется </w:t>
      </w:r>
      <w:r w:rsidR="00FC6C85" w:rsidRPr="00E946B3">
        <w:rPr>
          <w:rFonts w:ascii="Times New Roman" w:hAnsi="Times New Roman"/>
          <w:sz w:val="28"/>
          <w:szCs w:val="28"/>
        </w:rPr>
        <w:t>отделом</w:t>
      </w:r>
      <w:r w:rsidRPr="00E946B3">
        <w:rPr>
          <w:rFonts w:ascii="Times New Roman" w:hAnsi="Times New Roman"/>
          <w:sz w:val="28"/>
          <w:szCs w:val="28"/>
        </w:rPr>
        <w:t xml:space="preserve"> экономики и финансов Администрации </w:t>
      </w:r>
      <w:r w:rsidR="007131F6" w:rsidRPr="00E946B3">
        <w:rPr>
          <w:rFonts w:ascii="Times New Roman" w:hAnsi="Times New Roman"/>
          <w:sz w:val="28"/>
          <w:szCs w:val="28"/>
        </w:rPr>
        <w:t>Горняц</w:t>
      </w:r>
      <w:r w:rsidRPr="00E946B3">
        <w:rPr>
          <w:rFonts w:ascii="Times New Roman" w:hAnsi="Times New Roman"/>
          <w:sz w:val="28"/>
          <w:szCs w:val="28"/>
        </w:rPr>
        <w:t>кого сельского поселения.</w:t>
      </w:r>
    </w:p>
    <w:p w:rsidR="00A21C8B" w:rsidRPr="00E946B3" w:rsidRDefault="00FC6C85" w:rsidP="00DD4EE2">
      <w:pPr>
        <w:widowControl w:val="0"/>
        <w:tabs>
          <w:tab w:val="left" w:pos="1304"/>
        </w:tabs>
        <w:spacing w:after="0" w:line="240" w:lineRule="auto"/>
        <w:ind w:right="108" w:firstLine="709"/>
        <w:jc w:val="both"/>
        <w:rPr>
          <w:rFonts w:ascii="Times New Roman" w:hAnsi="Times New Roman"/>
          <w:sz w:val="28"/>
          <w:szCs w:val="28"/>
        </w:rPr>
      </w:pPr>
      <w:r w:rsidRPr="00E946B3">
        <w:rPr>
          <w:rFonts w:ascii="Times New Roman" w:hAnsi="Times New Roman"/>
          <w:sz w:val="28"/>
          <w:szCs w:val="28"/>
          <w:lang w:eastAsia="en-US"/>
        </w:rPr>
        <w:lastRenderedPageBreak/>
        <w:t>Отдел</w:t>
      </w:r>
      <w:r w:rsidR="00A21C8B" w:rsidRPr="00E946B3">
        <w:rPr>
          <w:rFonts w:ascii="Times New Roman" w:hAnsi="Times New Roman"/>
          <w:sz w:val="28"/>
          <w:szCs w:val="28"/>
        </w:rPr>
        <w:t xml:space="preserve"> экономики и финансов Администрации </w:t>
      </w:r>
      <w:r w:rsidR="007131F6" w:rsidRPr="00E946B3">
        <w:rPr>
          <w:rFonts w:ascii="Times New Roman" w:hAnsi="Times New Roman"/>
          <w:sz w:val="28"/>
          <w:szCs w:val="28"/>
        </w:rPr>
        <w:t>Горняц</w:t>
      </w:r>
      <w:r w:rsidR="00A21C8B" w:rsidRPr="00E946B3">
        <w:rPr>
          <w:rFonts w:ascii="Times New Roman" w:hAnsi="Times New Roman"/>
          <w:sz w:val="28"/>
          <w:szCs w:val="28"/>
        </w:rPr>
        <w:t>кого сельского поселения</w:t>
      </w:r>
      <w:r w:rsidR="00A21C8B" w:rsidRPr="00E946B3">
        <w:rPr>
          <w:rFonts w:ascii="Times New Roman" w:hAnsi="Times New Roman"/>
          <w:sz w:val="28"/>
          <w:szCs w:val="28"/>
          <w:lang w:eastAsia="en-US"/>
        </w:rPr>
        <w:t xml:space="preserve"> готовит </w:t>
      </w:r>
      <w:r w:rsidR="00A21C8B" w:rsidRPr="00E946B3">
        <w:rPr>
          <w:rFonts w:ascii="Times New Roman" w:hAnsi="Times New Roman"/>
          <w:spacing w:val="-1"/>
          <w:sz w:val="28"/>
          <w:szCs w:val="28"/>
          <w:lang w:eastAsia="en-US"/>
        </w:rPr>
        <w:t xml:space="preserve">отчет об исполнении плана реализации </w:t>
      </w:r>
      <w:r w:rsidR="00A21C8B" w:rsidRPr="00E946B3">
        <w:rPr>
          <w:rFonts w:ascii="Times New Roman" w:hAnsi="Times New Roman"/>
          <w:sz w:val="28"/>
          <w:szCs w:val="28"/>
          <w:lang w:eastAsia="en-US"/>
        </w:rPr>
        <w:t xml:space="preserve">по </w:t>
      </w:r>
      <w:r w:rsidR="00A21C8B" w:rsidRPr="00E946B3">
        <w:rPr>
          <w:rFonts w:ascii="Times New Roman" w:hAnsi="Times New Roman"/>
          <w:spacing w:val="-1"/>
          <w:sz w:val="28"/>
          <w:szCs w:val="28"/>
          <w:lang w:eastAsia="en-US"/>
        </w:rPr>
        <w:t xml:space="preserve">итогам полугодия, 9 месяцев и за год и размещает его в течение </w:t>
      </w:r>
      <w:r w:rsidR="00A21C8B" w:rsidRPr="00E946B3">
        <w:rPr>
          <w:rFonts w:ascii="Times New Roman" w:hAnsi="Times New Roman"/>
          <w:sz w:val="28"/>
          <w:szCs w:val="28"/>
          <w:lang w:eastAsia="en-US"/>
        </w:rPr>
        <w:t xml:space="preserve">10 </w:t>
      </w:r>
      <w:r w:rsidR="00A21C8B" w:rsidRPr="00E946B3">
        <w:rPr>
          <w:rFonts w:ascii="Times New Roman" w:hAnsi="Times New Roman"/>
          <w:spacing w:val="-1"/>
          <w:sz w:val="28"/>
          <w:szCs w:val="28"/>
          <w:lang w:eastAsia="en-US"/>
        </w:rPr>
        <w:t xml:space="preserve">рабочих </w:t>
      </w:r>
      <w:r w:rsidR="00A21C8B" w:rsidRPr="00E946B3">
        <w:rPr>
          <w:rFonts w:ascii="Times New Roman" w:hAnsi="Times New Roman"/>
          <w:spacing w:val="-6"/>
          <w:sz w:val="28"/>
          <w:szCs w:val="28"/>
          <w:lang w:eastAsia="en-US"/>
        </w:rPr>
        <w:t xml:space="preserve">дней </w:t>
      </w:r>
      <w:r w:rsidR="00A21C8B" w:rsidRPr="00E946B3">
        <w:rPr>
          <w:rFonts w:ascii="Times New Roman" w:hAnsi="Times New Roman"/>
          <w:spacing w:val="-4"/>
          <w:sz w:val="28"/>
          <w:szCs w:val="28"/>
          <w:lang w:eastAsia="en-US"/>
        </w:rPr>
        <w:t xml:space="preserve">на </w:t>
      </w:r>
      <w:r w:rsidR="00A21C8B" w:rsidRPr="00E946B3">
        <w:rPr>
          <w:rFonts w:ascii="Times New Roman" w:hAnsi="Times New Roman"/>
          <w:spacing w:val="-7"/>
          <w:sz w:val="28"/>
          <w:szCs w:val="28"/>
          <w:lang w:eastAsia="en-US"/>
        </w:rPr>
        <w:t xml:space="preserve">официальном </w:t>
      </w:r>
      <w:r w:rsidR="00A21C8B" w:rsidRPr="00E946B3">
        <w:rPr>
          <w:rFonts w:ascii="Times New Roman" w:hAnsi="Times New Roman"/>
          <w:spacing w:val="-6"/>
          <w:sz w:val="28"/>
          <w:szCs w:val="28"/>
          <w:lang w:eastAsia="en-US"/>
        </w:rPr>
        <w:t xml:space="preserve">сайте </w:t>
      </w:r>
      <w:r w:rsidR="00A21C8B" w:rsidRPr="00E946B3">
        <w:rPr>
          <w:rFonts w:ascii="Times New Roman" w:hAnsi="Times New Roman"/>
          <w:spacing w:val="-7"/>
          <w:sz w:val="28"/>
          <w:szCs w:val="28"/>
          <w:lang w:eastAsia="en-US"/>
        </w:rPr>
        <w:t xml:space="preserve">Администрации </w:t>
      </w:r>
      <w:r w:rsidR="00A63286" w:rsidRPr="00E946B3">
        <w:rPr>
          <w:rFonts w:ascii="Times New Roman" w:hAnsi="Times New Roman"/>
          <w:spacing w:val="-7"/>
          <w:sz w:val="28"/>
          <w:szCs w:val="28"/>
          <w:lang w:eastAsia="en-US"/>
        </w:rPr>
        <w:t>Горняц</w:t>
      </w:r>
      <w:r w:rsidR="00A21C8B" w:rsidRPr="00E946B3">
        <w:rPr>
          <w:rFonts w:ascii="Times New Roman" w:hAnsi="Times New Roman"/>
          <w:spacing w:val="-7"/>
          <w:sz w:val="28"/>
          <w:szCs w:val="28"/>
          <w:lang w:eastAsia="en-US"/>
        </w:rPr>
        <w:t>кого сельс</w:t>
      </w:r>
      <w:r w:rsidR="00DD4EE2">
        <w:rPr>
          <w:rFonts w:ascii="Times New Roman" w:hAnsi="Times New Roman"/>
          <w:spacing w:val="-7"/>
          <w:sz w:val="28"/>
          <w:szCs w:val="28"/>
          <w:lang w:eastAsia="en-US"/>
        </w:rPr>
        <w:t>кого поселения</w:t>
      </w:r>
      <w:r w:rsidR="00CC3743">
        <w:rPr>
          <w:rFonts w:ascii="Times New Roman" w:hAnsi="Times New Roman"/>
          <w:spacing w:val="-7"/>
          <w:sz w:val="28"/>
          <w:szCs w:val="28"/>
          <w:lang w:eastAsia="en-US"/>
        </w:rPr>
        <w:t xml:space="preserve"> </w:t>
      </w:r>
      <w:r w:rsidR="00A21C8B" w:rsidRPr="00E946B3">
        <w:rPr>
          <w:rFonts w:ascii="Times New Roman" w:hAnsi="Times New Roman"/>
          <w:sz w:val="28"/>
          <w:szCs w:val="28"/>
          <w:lang w:eastAsia="en-US"/>
        </w:rPr>
        <w:t xml:space="preserve">в </w:t>
      </w:r>
      <w:r w:rsidR="00DD4EE2">
        <w:rPr>
          <w:rFonts w:ascii="Times New Roman" w:hAnsi="Times New Roman"/>
          <w:spacing w:val="-7"/>
          <w:sz w:val="28"/>
          <w:szCs w:val="28"/>
          <w:lang w:eastAsia="en-US"/>
        </w:rPr>
        <w:t>информационно -</w:t>
      </w:r>
      <w:r w:rsidR="00A21C8B" w:rsidRPr="00E946B3">
        <w:rPr>
          <w:rFonts w:ascii="Times New Roman" w:hAnsi="Times New Roman"/>
          <w:spacing w:val="-1"/>
          <w:sz w:val="28"/>
          <w:szCs w:val="28"/>
          <w:lang w:eastAsia="en-US"/>
        </w:rPr>
        <w:t>телекоммуникационной сети Интернет.</w:t>
      </w:r>
    </w:p>
    <w:p w:rsidR="00A21C8B" w:rsidRPr="00E946B3" w:rsidRDefault="00FC6C85" w:rsidP="00DD4EE2">
      <w:pPr>
        <w:spacing w:after="0" w:line="240" w:lineRule="auto"/>
        <w:ind w:firstLine="709"/>
        <w:jc w:val="both"/>
        <w:rPr>
          <w:rFonts w:ascii="Times New Roman" w:hAnsi="Times New Roman"/>
          <w:sz w:val="28"/>
          <w:szCs w:val="28"/>
        </w:rPr>
      </w:pPr>
      <w:bookmarkStart w:id="3" w:name="sub_10326"/>
      <w:bookmarkStart w:id="4" w:name="sub_1031"/>
      <w:bookmarkEnd w:id="2"/>
      <w:r w:rsidRPr="00E946B3">
        <w:rPr>
          <w:rFonts w:ascii="Times New Roman" w:hAnsi="Times New Roman"/>
          <w:sz w:val="28"/>
          <w:szCs w:val="28"/>
          <w:lang w:eastAsia="en-US"/>
        </w:rPr>
        <w:t>Отдел</w:t>
      </w:r>
      <w:r w:rsidR="00A21C8B" w:rsidRPr="00E946B3">
        <w:rPr>
          <w:rFonts w:ascii="Times New Roman" w:hAnsi="Times New Roman"/>
          <w:sz w:val="28"/>
          <w:szCs w:val="28"/>
        </w:rPr>
        <w:t xml:space="preserve"> экономики и финансов Администрации </w:t>
      </w:r>
      <w:r w:rsidR="00A63286" w:rsidRPr="00E946B3">
        <w:rPr>
          <w:rFonts w:ascii="Times New Roman" w:hAnsi="Times New Roman"/>
          <w:sz w:val="28"/>
          <w:szCs w:val="28"/>
        </w:rPr>
        <w:t>Горняц</w:t>
      </w:r>
      <w:r w:rsidR="00A21C8B" w:rsidRPr="00E946B3">
        <w:rPr>
          <w:rFonts w:ascii="Times New Roman" w:hAnsi="Times New Roman"/>
          <w:sz w:val="28"/>
          <w:szCs w:val="28"/>
        </w:rPr>
        <w:t>кого сельского поселения</w:t>
      </w:r>
      <w:r w:rsidR="00CC3743">
        <w:rPr>
          <w:rFonts w:ascii="Times New Roman" w:hAnsi="Times New Roman"/>
          <w:sz w:val="28"/>
          <w:szCs w:val="28"/>
        </w:rPr>
        <w:t xml:space="preserve"> </w:t>
      </w:r>
      <w:r w:rsidR="00A21C8B" w:rsidRPr="00E946B3">
        <w:rPr>
          <w:rFonts w:ascii="Times New Roman" w:hAnsi="Times New Roman"/>
          <w:sz w:val="28"/>
          <w:szCs w:val="28"/>
        </w:rPr>
        <w:t xml:space="preserve">подготавливает, согласовывает и вносит на рассмотрение Главы </w:t>
      </w:r>
      <w:r w:rsidR="00A63286" w:rsidRPr="00E946B3">
        <w:rPr>
          <w:rFonts w:ascii="Times New Roman" w:hAnsi="Times New Roman"/>
          <w:sz w:val="28"/>
          <w:szCs w:val="28"/>
        </w:rPr>
        <w:t>Горняц</w:t>
      </w:r>
      <w:r w:rsidR="00A21C8B" w:rsidRPr="00E946B3">
        <w:rPr>
          <w:rFonts w:ascii="Times New Roman" w:hAnsi="Times New Roman"/>
          <w:sz w:val="28"/>
          <w:szCs w:val="28"/>
        </w:rPr>
        <w:t xml:space="preserve">кого сельского поселения проект постановления Администрации </w:t>
      </w:r>
      <w:r w:rsidR="00A63286" w:rsidRPr="00E946B3">
        <w:rPr>
          <w:rFonts w:ascii="Times New Roman" w:hAnsi="Times New Roman"/>
          <w:sz w:val="28"/>
          <w:szCs w:val="28"/>
        </w:rPr>
        <w:t>Горняц</w:t>
      </w:r>
      <w:r w:rsidR="00A21C8B" w:rsidRPr="00E946B3">
        <w:rPr>
          <w:rFonts w:ascii="Times New Roman" w:hAnsi="Times New Roman"/>
          <w:sz w:val="28"/>
          <w:szCs w:val="28"/>
        </w:rPr>
        <w:t>кого поселения об утверждении отчета о реализации муницип</w:t>
      </w:r>
      <w:r w:rsidR="00DD4EE2">
        <w:rPr>
          <w:rFonts w:ascii="Times New Roman" w:hAnsi="Times New Roman"/>
          <w:sz w:val="28"/>
          <w:szCs w:val="28"/>
        </w:rPr>
        <w:t>альной программы за год (далее -</w:t>
      </w:r>
      <w:r w:rsidR="00A21C8B" w:rsidRPr="00E946B3">
        <w:rPr>
          <w:rFonts w:ascii="Times New Roman" w:hAnsi="Times New Roman"/>
          <w:sz w:val="28"/>
          <w:szCs w:val="28"/>
        </w:rPr>
        <w:t xml:space="preserve"> годовой отчет) до 1 мая года, следующего за отчетным.</w:t>
      </w:r>
    </w:p>
    <w:p w:rsidR="00A21C8B" w:rsidRPr="00E946B3" w:rsidRDefault="00A21C8B" w:rsidP="00DD4EE2">
      <w:pPr>
        <w:spacing w:after="0" w:line="240" w:lineRule="auto"/>
        <w:ind w:firstLine="720"/>
        <w:jc w:val="both"/>
        <w:rPr>
          <w:rFonts w:ascii="Times New Roman" w:hAnsi="Times New Roman"/>
          <w:sz w:val="28"/>
          <w:szCs w:val="28"/>
        </w:rPr>
      </w:pPr>
      <w:r w:rsidRPr="00E946B3">
        <w:rPr>
          <w:rFonts w:ascii="Times New Roman" w:hAnsi="Times New Roman"/>
          <w:sz w:val="28"/>
          <w:szCs w:val="28"/>
        </w:rPr>
        <w:t>Годовой отчет содержит:</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конкретные результаты, достигнутые за отчетный период;</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перечень мероприятий, выполненных и не выполненных (с указанием причин) в установленные сроки;</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 анализ факторов, повлиявших на ход реализации муниципальной программы; </w:t>
      </w:r>
    </w:p>
    <w:p w:rsidR="00A21C8B" w:rsidRPr="00E946B3" w:rsidRDefault="00DD4EE2" w:rsidP="00DD4EE2">
      <w:pPr>
        <w:spacing w:after="0" w:line="240" w:lineRule="auto"/>
        <w:ind w:firstLine="709"/>
        <w:jc w:val="both"/>
        <w:rPr>
          <w:rFonts w:ascii="Times New Roman" w:hAnsi="Times New Roman"/>
          <w:sz w:val="28"/>
          <w:szCs w:val="28"/>
        </w:rPr>
      </w:pPr>
      <w:r>
        <w:rPr>
          <w:rFonts w:ascii="Times New Roman" w:hAnsi="Times New Roman"/>
          <w:sz w:val="28"/>
          <w:szCs w:val="28"/>
        </w:rPr>
        <w:t>- данные об использовании</w:t>
      </w:r>
      <w:r w:rsidR="00A21C8B" w:rsidRPr="00E946B3">
        <w:rPr>
          <w:rFonts w:ascii="Times New Roman" w:hAnsi="Times New Roman"/>
          <w:sz w:val="28"/>
          <w:szCs w:val="28"/>
        </w:rPr>
        <w:t xml:space="preserve"> бюджетных  ассигнований  и  внебюджетных средств на выполнение мероприятий;</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сведения о достижении значений показателей (индикаторов) муниципальной программы;</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информацию о внесенных ответственным исполнителем изменениях в муниципальную программу;</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информацию о результатах оценки бюджетной эффективности муниципальной программы;</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информацию о реализации мер муниципального регулирования, в том числе налоговых, кредитных и тарифных инструментов;</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иную информацию в соответствии с методическими рекомендациями.</w:t>
      </w:r>
    </w:p>
    <w:bookmarkEnd w:id="3"/>
    <w:p w:rsidR="00A21C8B" w:rsidRPr="00E946B3" w:rsidRDefault="00A21C8B" w:rsidP="00DD4EE2">
      <w:pPr>
        <w:spacing w:after="0" w:line="240" w:lineRule="auto"/>
        <w:ind w:firstLine="709"/>
        <w:jc w:val="both"/>
        <w:rPr>
          <w:rFonts w:ascii="Times New Roman" w:hAnsi="Times New Roman"/>
          <w:spacing w:val="-1"/>
          <w:sz w:val="28"/>
          <w:szCs w:val="28"/>
        </w:rPr>
      </w:pPr>
      <w:r w:rsidRPr="00E946B3">
        <w:rPr>
          <w:rFonts w:ascii="Times New Roman" w:hAnsi="Times New Roman"/>
          <w:sz w:val="28"/>
          <w:szCs w:val="28"/>
        </w:rPr>
        <w:t>Оценка эффективности реализации муниципальной программы проводится ответственным исполнителем программы в составе годового отчета.</w:t>
      </w:r>
    </w:p>
    <w:bookmarkEnd w:id="4"/>
    <w:p w:rsidR="00A21C8B" w:rsidRPr="00E946B3" w:rsidRDefault="00A21C8B" w:rsidP="00DD4EE2">
      <w:pPr>
        <w:widowControl w:val="0"/>
        <w:tabs>
          <w:tab w:val="left" w:pos="1443"/>
        </w:tabs>
        <w:spacing w:after="0" w:line="240" w:lineRule="auto"/>
        <w:ind w:right="104" w:firstLine="709"/>
        <w:jc w:val="both"/>
        <w:rPr>
          <w:rFonts w:ascii="Times New Roman" w:hAnsi="Times New Roman"/>
          <w:spacing w:val="-1"/>
          <w:sz w:val="28"/>
          <w:szCs w:val="28"/>
        </w:rPr>
      </w:pPr>
      <w:r w:rsidRPr="00E946B3">
        <w:rPr>
          <w:rFonts w:ascii="Times New Roman" w:hAnsi="Times New Roman"/>
          <w:spacing w:val="-1"/>
          <w:sz w:val="28"/>
          <w:szCs w:val="28"/>
        </w:rPr>
        <w:t xml:space="preserve">Годовой </w:t>
      </w:r>
      <w:r w:rsidRPr="00E946B3">
        <w:rPr>
          <w:rFonts w:ascii="Times New Roman" w:hAnsi="Times New Roman"/>
          <w:sz w:val="28"/>
          <w:szCs w:val="28"/>
        </w:rPr>
        <w:t xml:space="preserve">отчет </w:t>
      </w:r>
      <w:r w:rsidRPr="00E946B3">
        <w:rPr>
          <w:rFonts w:ascii="Times New Roman" w:hAnsi="Times New Roman"/>
          <w:sz w:val="28"/>
          <w:szCs w:val="28"/>
          <w:lang w:eastAsia="en-US"/>
        </w:rPr>
        <w:t xml:space="preserve">о </w:t>
      </w:r>
      <w:r w:rsidRPr="00E946B3">
        <w:rPr>
          <w:rFonts w:ascii="Times New Roman" w:hAnsi="Times New Roman"/>
          <w:spacing w:val="-1"/>
          <w:sz w:val="28"/>
          <w:szCs w:val="28"/>
          <w:lang w:eastAsia="en-US"/>
        </w:rPr>
        <w:t xml:space="preserve">реализации муниципальной программы </w:t>
      </w:r>
      <w:r w:rsidRPr="00E946B3">
        <w:rPr>
          <w:rFonts w:ascii="Times New Roman" w:hAnsi="Times New Roman"/>
          <w:sz w:val="28"/>
          <w:szCs w:val="28"/>
        </w:rPr>
        <w:t xml:space="preserve">после </w:t>
      </w:r>
      <w:r w:rsidRPr="00E946B3">
        <w:rPr>
          <w:rFonts w:ascii="Times New Roman" w:hAnsi="Times New Roman"/>
          <w:spacing w:val="-1"/>
          <w:sz w:val="28"/>
          <w:szCs w:val="28"/>
        </w:rPr>
        <w:t xml:space="preserve">утверждения постановлением Администрации </w:t>
      </w:r>
      <w:r w:rsidR="00A63286" w:rsidRPr="00E946B3">
        <w:rPr>
          <w:rFonts w:ascii="Times New Roman" w:hAnsi="Times New Roman"/>
          <w:spacing w:val="-1"/>
          <w:sz w:val="28"/>
          <w:szCs w:val="28"/>
        </w:rPr>
        <w:t>Горняц</w:t>
      </w:r>
      <w:r w:rsidRPr="00E946B3">
        <w:rPr>
          <w:rFonts w:ascii="Times New Roman" w:hAnsi="Times New Roman"/>
          <w:spacing w:val="-1"/>
          <w:sz w:val="28"/>
          <w:szCs w:val="28"/>
        </w:rPr>
        <w:t xml:space="preserve">кого сельского поселения подлежит размещению ответственным исполнителем муниципальной программы </w:t>
      </w:r>
      <w:r w:rsidRPr="00E946B3">
        <w:rPr>
          <w:rFonts w:ascii="Times New Roman" w:hAnsi="Times New Roman"/>
          <w:sz w:val="28"/>
          <w:szCs w:val="28"/>
        </w:rPr>
        <w:t xml:space="preserve">не </w:t>
      </w:r>
      <w:r w:rsidRPr="00E946B3">
        <w:rPr>
          <w:rFonts w:ascii="Times New Roman" w:hAnsi="Times New Roman"/>
          <w:spacing w:val="-2"/>
          <w:sz w:val="28"/>
          <w:szCs w:val="28"/>
        </w:rPr>
        <w:t xml:space="preserve">позднее </w:t>
      </w:r>
      <w:r w:rsidRPr="00E946B3">
        <w:rPr>
          <w:rFonts w:ascii="Times New Roman" w:hAnsi="Times New Roman"/>
          <w:sz w:val="28"/>
          <w:szCs w:val="28"/>
        </w:rPr>
        <w:t xml:space="preserve">10 </w:t>
      </w:r>
      <w:r w:rsidRPr="00E946B3">
        <w:rPr>
          <w:rFonts w:ascii="Times New Roman" w:hAnsi="Times New Roman"/>
          <w:spacing w:val="-1"/>
          <w:sz w:val="28"/>
          <w:szCs w:val="28"/>
        </w:rPr>
        <w:t xml:space="preserve">рабочих дней на официальном </w:t>
      </w:r>
      <w:r w:rsidRPr="00E946B3">
        <w:rPr>
          <w:rFonts w:ascii="Times New Roman" w:hAnsi="Times New Roman"/>
          <w:spacing w:val="-2"/>
          <w:sz w:val="28"/>
          <w:szCs w:val="28"/>
        </w:rPr>
        <w:t xml:space="preserve">сайте Администрации </w:t>
      </w:r>
      <w:r w:rsidR="00A63286" w:rsidRPr="00E946B3">
        <w:rPr>
          <w:rFonts w:ascii="Times New Roman" w:hAnsi="Times New Roman"/>
          <w:spacing w:val="-2"/>
          <w:sz w:val="28"/>
          <w:szCs w:val="28"/>
        </w:rPr>
        <w:t>Горняц</w:t>
      </w:r>
      <w:r w:rsidRPr="00E946B3">
        <w:rPr>
          <w:rFonts w:ascii="Times New Roman" w:hAnsi="Times New Roman"/>
          <w:spacing w:val="-2"/>
          <w:sz w:val="28"/>
          <w:szCs w:val="28"/>
        </w:rPr>
        <w:t xml:space="preserve">кого сельского полселения в </w:t>
      </w:r>
      <w:r w:rsidR="00DD4EE2">
        <w:rPr>
          <w:rFonts w:ascii="Times New Roman" w:hAnsi="Times New Roman"/>
          <w:spacing w:val="-1"/>
          <w:sz w:val="28"/>
          <w:szCs w:val="28"/>
        </w:rPr>
        <w:t>информационно -</w:t>
      </w:r>
      <w:r w:rsidRPr="00E946B3">
        <w:rPr>
          <w:rFonts w:ascii="Times New Roman" w:hAnsi="Times New Roman"/>
          <w:spacing w:val="-1"/>
          <w:sz w:val="28"/>
          <w:szCs w:val="28"/>
        </w:rPr>
        <w:t xml:space="preserve"> телекоммуникационной сети «Интернет».</w:t>
      </w:r>
    </w:p>
    <w:p w:rsidR="00A21C8B" w:rsidRPr="00E946B3" w:rsidRDefault="00A21C8B" w:rsidP="00DD4EE2">
      <w:pPr>
        <w:spacing w:after="0" w:line="240" w:lineRule="auto"/>
        <w:ind w:right="112" w:firstLine="709"/>
        <w:jc w:val="both"/>
        <w:rPr>
          <w:rFonts w:ascii="Times New Roman" w:hAnsi="Times New Roman"/>
          <w:sz w:val="28"/>
          <w:szCs w:val="28"/>
        </w:rPr>
      </w:pPr>
      <w:r w:rsidRPr="00E946B3">
        <w:rPr>
          <w:rFonts w:ascii="Times New Roman" w:hAnsi="Times New Roman"/>
          <w:spacing w:val="-1"/>
          <w:sz w:val="28"/>
          <w:szCs w:val="28"/>
        </w:rPr>
        <w:t xml:space="preserve">Изменения </w:t>
      </w:r>
      <w:r w:rsidRPr="00E946B3">
        <w:rPr>
          <w:rFonts w:ascii="Times New Roman" w:hAnsi="Times New Roman"/>
          <w:sz w:val="28"/>
          <w:szCs w:val="28"/>
        </w:rPr>
        <w:t>в</w:t>
      </w:r>
      <w:r w:rsidRPr="00E946B3">
        <w:rPr>
          <w:rFonts w:ascii="Times New Roman" w:hAnsi="Times New Roman"/>
          <w:spacing w:val="6"/>
          <w:sz w:val="28"/>
          <w:szCs w:val="28"/>
        </w:rPr>
        <w:t xml:space="preserve"> муниципальную </w:t>
      </w:r>
      <w:r w:rsidRPr="00E946B3">
        <w:rPr>
          <w:rFonts w:ascii="Times New Roman" w:hAnsi="Times New Roman"/>
          <w:spacing w:val="-1"/>
          <w:sz w:val="28"/>
          <w:szCs w:val="28"/>
        </w:rPr>
        <w:t xml:space="preserve">программу подлежат согласованию </w:t>
      </w:r>
      <w:r w:rsidRPr="00E946B3">
        <w:rPr>
          <w:rFonts w:ascii="Times New Roman" w:hAnsi="Times New Roman"/>
          <w:sz w:val="28"/>
          <w:szCs w:val="28"/>
        </w:rPr>
        <w:t xml:space="preserve">в </w:t>
      </w:r>
      <w:r w:rsidR="00FC6C85" w:rsidRPr="00E946B3">
        <w:rPr>
          <w:rFonts w:ascii="Times New Roman" w:hAnsi="Times New Roman"/>
          <w:sz w:val="28"/>
          <w:szCs w:val="28"/>
        </w:rPr>
        <w:t>отделе</w:t>
      </w:r>
      <w:r w:rsidRPr="00E946B3">
        <w:rPr>
          <w:rFonts w:ascii="Times New Roman" w:hAnsi="Times New Roman"/>
          <w:sz w:val="28"/>
          <w:szCs w:val="28"/>
        </w:rPr>
        <w:t xml:space="preserve"> экономики и </w:t>
      </w:r>
      <w:r w:rsidRPr="00E946B3">
        <w:rPr>
          <w:rFonts w:ascii="Times New Roman" w:hAnsi="Times New Roman"/>
          <w:spacing w:val="-1"/>
          <w:sz w:val="28"/>
          <w:szCs w:val="28"/>
        </w:rPr>
        <w:t>финансов Админис</w:t>
      </w:r>
      <w:r w:rsidR="00DD4EE2">
        <w:rPr>
          <w:rFonts w:ascii="Times New Roman" w:hAnsi="Times New Roman"/>
          <w:spacing w:val="-1"/>
          <w:sz w:val="28"/>
          <w:szCs w:val="28"/>
        </w:rPr>
        <w:t>трации</w:t>
      </w:r>
      <w:r w:rsidR="00CC3743">
        <w:rPr>
          <w:rFonts w:ascii="Times New Roman" w:hAnsi="Times New Roman"/>
          <w:spacing w:val="-1"/>
          <w:sz w:val="28"/>
          <w:szCs w:val="28"/>
        </w:rPr>
        <w:t xml:space="preserve"> </w:t>
      </w:r>
      <w:r w:rsidR="00A63286" w:rsidRPr="00E946B3">
        <w:rPr>
          <w:rFonts w:ascii="Times New Roman" w:hAnsi="Times New Roman"/>
          <w:spacing w:val="-1"/>
          <w:sz w:val="28"/>
          <w:szCs w:val="28"/>
        </w:rPr>
        <w:t>Горняц</w:t>
      </w:r>
      <w:r w:rsidRPr="00E946B3">
        <w:rPr>
          <w:rFonts w:ascii="Times New Roman" w:hAnsi="Times New Roman"/>
          <w:spacing w:val="-1"/>
          <w:sz w:val="28"/>
          <w:szCs w:val="28"/>
        </w:rPr>
        <w:t xml:space="preserve">кого сельского поселения </w:t>
      </w:r>
      <w:r w:rsidRPr="00E946B3">
        <w:rPr>
          <w:rFonts w:ascii="Times New Roman" w:hAnsi="Times New Roman"/>
          <w:sz w:val="28"/>
          <w:szCs w:val="28"/>
        </w:rPr>
        <w:t xml:space="preserve">с </w:t>
      </w:r>
      <w:r w:rsidRPr="00E946B3">
        <w:rPr>
          <w:rFonts w:ascii="Times New Roman" w:hAnsi="Times New Roman"/>
          <w:spacing w:val="-1"/>
          <w:sz w:val="28"/>
          <w:szCs w:val="28"/>
        </w:rPr>
        <w:t xml:space="preserve">одновременным представлением пояснительной информации </w:t>
      </w:r>
      <w:r w:rsidRPr="00E946B3">
        <w:rPr>
          <w:rFonts w:ascii="Times New Roman" w:hAnsi="Times New Roman"/>
          <w:sz w:val="28"/>
          <w:szCs w:val="28"/>
        </w:rPr>
        <w:t xml:space="preserve">о </w:t>
      </w:r>
      <w:r w:rsidRPr="00E946B3">
        <w:rPr>
          <w:rFonts w:ascii="Times New Roman" w:hAnsi="Times New Roman"/>
          <w:spacing w:val="-2"/>
          <w:sz w:val="28"/>
          <w:szCs w:val="28"/>
        </w:rPr>
        <w:t xml:space="preserve">вносимых </w:t>
      </w:r>
      <w:r w:rsidRPr="00E946B3">
        <w:rPr>
          <w:rFonts w:ascii="Times New Roman" w:hAnsi="Times New Roman"/>
          <w:spacing w:val="-1"/>
          <w:sz w:val="28"/>
          <w:szCs w:val="28"/>
        </w:rPr>
        <w:t>изменениях.</w:t>
      </w:r>
    </w:p>
    <w:p w:rsidR="00A21C8B" w:rsidRPr="00DD4EE2" w:rsidRDefault="00A21C8B" w:rsidP="00DD4EE2">
      <w:pPr>
        <w:widowControl w:val="0"/>
        <w:tabs>
          <w:tab w:val="left" w:pos="1443"/>
        </w:tabs>
        <w:spacing w:after="0" w:line="240" w:lineRule="auto"/>
        <w:ind w:right="113" w:firstLine="709"/>
        <w:jc w:val="both"/>
        <w:rPr>
          <w:rFonts w:ascii="Times New Roman" w:hAnsi="Times New Roman"/>
          <w:spacing w:val="-1"/>
          <w:sz w:val="28"/>
          <w:szCs w:val="28"/>
        </w:rPr>
      </w:pPr>
      <w:r w:rsidRPr="00E946B3">
        <w:rPr>
          <w:rFonts w:ascii="Times New Roman" w:hAnsi="Times New Roman"/>
          <w:sz w:val="28"/>
          <w:szCs w:val="28"/>
        </w:rPr>
        <w:t xml:space="preserve">В </w:t>
      </w:r>
      <w:r w:rsidRPr="00E946B3">
        <w:rPr>
          <w:rFonts w:ascii="Times New Roman" w:hAnsi="Times New Roman"/>
          <w:spacing w:val="-1"/>
          <w:sz w:val="28"/>
          <w:szCs w:val="28"/>
        </w:rPr>
        <w:t xml:space="preserve">случае внесения </w:t>
      </w:r>
      <w:r w:rsidRPr="00E946B3">
        <w:rPr>
          <w:rFonts w:ascii="Times New Roman" w:hAnsi="Times New Roman"/>
          <w:sz w:val="28"/>
          <w:szCs w:val="28"/>
        </w:rPr>
        <w:t xml:space="preserve">в </w:t>
      </w:r>
      <w:r w:rsidRPr="00E946B3">
        <w:rPr>
          <w:rFonts w:ascii="Times New Roman" w:hAnsi="Times New Roman"/>
          <w:spacing w:val="-1"/>
          <w:sz w:val="28"/>
          <w:szCs w:val="28"/>
        </w:rPr>
        <w:t xml:space="preserve">муниципальную программу изменений, влияющих </w:t>
      </w:r>
      <w:r w:rsidRPr="00E946B3">
        <w:rPr>
          <w:rFonts w:ascii="Times New Roman" w:hAnsi="Times New Roman"/>
          <w:sz w:val="28"/>
          <w:szCs w:val="28"/>
        </w:rPr>
        <w:t xml:space="preserve">на </w:t>
      </w:r>
      <w:r w:rsidRPr="00E946B3">
        <w:rPr>
          <w:rFonts w:ascii="Times New Roman" w:hAnsi="Times New Roman"/>
          <w:spacing w:val="-1"/>
          <w:sz w:val="28"/>
          <w:szCs w:val="28"/>
        </w:rPr>
        <w:t xml:space="preserve">параметры плана реализации, ответственный исполнитель муниципальной программы </w:t>
      </w:r>
      <w:r w:rsidRPr="00E946B3">
        <w:rPr>
          <w:rFonts w:ascii="Times New Roman" w:hAnsi="Times New Roman"/>
          <w:sz w:val="28"/>
          <w:szCs w:val="28"/>
        </w:rPr>
        <w:t xml:space="preserve">не </w:t>
      </w:r>
      <w:r w:rsidRPr="00E946B3">
        <w:rPr>
          <w:rFonts w:ascii="Times New Roman" w:hAnsi="Times New Roman"/>
          <w:spacing w:val="-1"/>
          <w:sz w:val="28"/>
          <w:szCs w:val="28"/>
        </w:rPr>
        <w:t xml:space="preserve">позднее </w:t>
      </w:r>
      <w:r w:rsidRPr="00E946B3">
        <w:rPr>
          <w:rFonts w:ascii="Times New Roman" w:hAnsi="Times New Roman"/>
          <w:sz w:val="28"/>
          <w:szCs w:val="28"/>
        </w:rPr>
        <w:t xml:space="preserve">10 </w:t>
      </w:r>
      <w:r w:rsidRPr="00E946B3">
        <w:rPr>
          <w:rFonts w:ascii="Times New Roman" w:hAnsi="Times New Roman"/>
          <w:spacing w:val="-1"/>
          <w:sz w:val="28"/>
          <w:szCs w:val="28"/>
        </w:rPr>
        <w:t xml:space="preserve">рабочих </w:t>
      </w:r>
      <w:r w:rsidRPr="00E946B3">
        <w:rPr>
          <w:rFonts w:ascii="Times New Roman" w:hAnsi="Times New Roman"/>
          <w:spacing w:val="-2"/>
          <w:sz w:val="28"/>
          <w:szCs w:val="28"/>
        </w:rPr>
        <w:t xml:space="preserve">дней </w:t>
      </w:r>
      <w:r w:rsidRPr="00E946B3">
        <w:rPr>
          <w:rFonts w:ascii="Times New Roman" w:hAnsi="Times New Roman"/>
          <w:sz w:val="28"/>
          <w:szCs w:val="28"/>
        </w:rPr>
        <w:t xml:space="preserve">со </w:t>
      </w:r>
      <w:r w:rsidRPr="00E946B3">
        <w:rPr>
          <w:rFonts w:ascii="Times New Roman" w:hAnsi="Times New Roman"/>
          <w:spacing w:val="-1"/>
          <w:sz w:val="28"/>
          <w:szCs w:val="28"/>
        </w:rPr>
        <w:t xml:space="preserve">дня </w:t>
      </w:r>
      <w:r w:rsidRPr="00E946B3">
        <w:rPr>
          <w:rFonts w:ascii="Times New Roman" w:hAnsi="Times New Roman"/>
          <w:spacing w:val="-2"/>
          <w:sz w:val="28"/>
          <w:szCs w:val="28"/>
        </w:rPr>
        <w:t xml:space="preserve">утверждения </w:t>
      </w:r>
      <w:r w:rsidRPr="00E946B3">
        <w:rPr>
          <w:rFonts w:ascii="Times New Roman" w:hAnsi="Times New Roman"/>
          <w:spacing w:val="-1"/>
          <w:sz w:val="28"/>
          <w:szCs w:val="28"/>
        </w:rPr>
        <w:t xml:space="preserve">постановлением Администрации поселения указанных изменений вносит соответствующие </w:t>
      </w:r>
      <w:r w:rsidRPr="00DD4EE2">
        <w:rPr>
          <w:rFonts w:ascii="Times New Roman" w:hAnsi="Times New Roman"/>
          <w:spacing w:val="-1"/>
          <w:sz w:val="28"/>
          <w:szCs w:val="28"/>
        </w:rPr>
        <w:t>изменения</w:t>
      </w:r>
      <w:r w:rsidRPr="00DD4EE2">
        <w:rPr>
          <w:rFonts w:ascii="Times New Roman" w:hAnsi="Times New Roman"/>
          <w:sz w:val="28"/>
          <w:szCs w:val="28"/>
        </w:rPr>
        <w:t xml:space="preserve"> в </w:t>
      </w:r>
      <w:r w:rsidRPr="00DD4EE2">
        <w:rPr>
          <w:rFonts w:ascii="Times New Roman" w:hAnsi="Times New Roman"/>
          <w:spacing w:val="-1"/>
          <w:sz w:val="28"/>
          <w:szCs w:val="28"/>
        </w:rPr>
        <w:t>план реализации.</w:t>
      </w:r>
    </w:p>
    <w:p w:rsidR="00A21C8B" w:rsidRPr="00DD4EE2" w:rsidRDefault="00A21C8B" w:rsidP="00DD4EE2">
      <w:pPr>
        <w:tabs>
          <w:tab w:val="left" w:pos="2006"/>
        </w:tabs>
        <w:spacing w:after="0" w:line="240" w:lineRule="auto"/>
        <w:jc w:val="center"/>
        <w:rPr>
          <w:rFonts w:ascii="Times New Roman" w:hAnsi="Times New Roman"/>
          <w:sz w:val="28"/>
          <w:szCs w:val="28"/>
        </w:rPr>
      </w:pPr>
      <w:bookmarkStart w:id="5" w:name="sub_1046"/>
      <w:r w:rsidRPr="00DD4EE2">
        <w:rPr>
          <w:rFonts w:ascii="Times New Roman" w:hAnsi="Times New Roman"/>
          <w:sz w:val="28"/>
          <w:szCs w:val="28"/>
        </w:rPr>
        <w:lastRenderedPageBreak/>
        <w:t>7. Подпрограмма «Повышение эффективности управления муниципальным имуществом»</w:t>
      </w:r>
    </w:p>
    <w:p w:rsidR="00A21C8B" w:rsidRPr="00DD4EE2" w:rsidRDefault="00A21C8B" w:rsidP="00DD4EE2">
      <w:pPr>
        <w:tabs>
          <w:tab w:val="left" w:pos="2006"/>
        </w:tabs>
        <w:spacing w:after="0" w:line="240" w:lineRule="auto"/>
        <w:jc w:val="center"/>
        <w:rPr>
          <w:rFonts w:ascii="Times New Roman" w:hAnsi="Times New Roman"/>
          <w:sz w:val="28"/>
          <w:szCs w:val="28"/>
        </w:rPr>
      </w:pPr>
    </w:p>
    <w:p w:rsidR="00A21C8B" w:rsidRPr="00DD4EE2" w:rsidRDefault="00A21C8B" w:rsidP="00DD4EE2">
      <w:pPr>
        <w:tabs>
          <w:tab w:val="left" w:pos="2006"/>
        </w:tabs>
        <w:spacing w:after="0" w:line="240" w:lineRule="auto"/>
        <w:jc w:val="center"/>
        <w:rPr>
          <w:rFonts w:ascii="Times New Roman" w:hAnsi="Times New Roman"/>
          <w:sz w:val="28"/>
          <w:szCs w:val="28"/>
        </w:rPr>
      </w:pPr>
      <w:r w:rsidRPr="00DD4EE2">
        <w:rPr>
          <w:rFonts w:ascii="Times New Roman" w:hAnsi="Times New Roman"/>
          <w:sz w:val="28"/>
          <w:szCs w:val="28"/>
        </w:rPr>
        <w:t>7.1. ПАСПОРТ</w:t>
      </w:r>
    </w:p>
    <w:p w:rsidR="00A21C8B" w:rsidRPr="00DD4EE2" w:rsidRDefault="00A21C8B" w:rsidP="00DD4EE2">
      <w:pPr>
        <w:tabs>
          <w:tab w:val="left" w:pos="2006"/>
        </w:tabs>
        <w:spacing w:after="0" w:line="240" w:lineRule="auto"/>
        <w:jc w:val="center"/>
        <w:rPr>
          <w:rFonts w:ascii="Times New Roman" w:hAnsi="Times New Roman"/>
          <w:sz w:val="28"/>
          <w:szCs w:val="28"/>
        </w:rPr>
      </w:pPr>
      <w:r w:rsidRPr="00DD4EE2">
        <w:rPr>
          <w:rFonts w:ascii="Times New Roman" w:hAnsi="Times New Roman"/>
          <w:sz w:val="28"/>
          <w:szCs w:val="28"/>
        </w:rPr>
        <w:t xml:space="preserve">подпрограммы «Повышение эффективности управления муниципальным имуществом» </w:t>
      </w:r>
      <w:r w:rsidR="00DD4EE2">
        <w:rPr>
          <w:rFonts w:ascii="Times New Roman" w:hAnsi="Times New Roman"/>
          <w:kern w:val="1"/>
          <w:sz w:val="28"/>
          <w:szCs w:val="28"/>
        </w:rPr>
        <w:t>(далее -</w:t>
      </w:r>
      <w:r w:rsidRPr="00DD4EE2">
        <w:rPr>
          <w:rFonts w:ascii="Times New Roman" w:hAnsi="Times New Roman"/>
          <w:kern w:val="1"/>
          <w:sz w:val="28"/>
          <w:szCs w:val="28"/>
        </w:rPr>
        <w:t xml:space="preserve"> подпрограмма)</w:t>
      </w:r>
    </w:p>
    <w:p w:rsidR="00A21C8B" w:rsidRPr="00DD4EE2" w:rsidRDefault="00A21C8B" w:rsidP="00DD4EE2">
      <w:pPr>
        <w:tabs>
          <w:tab w:val="left" w:pos="2006"/>
        </w:tabs>
        <w:spacing w:after="0" w:line="240" w:lineRule="auto"/>
        <w:jc w:val="center"/>
        <w:rPr>
          <w:rFonts w:ascii="Times New Roman" w:hAnsi="Times New Roman"/>
          <w:sz w:val="28"/>
          <w:szCs w:val="28"/>
        </w:rPr>
      </w:pPr>
    </w:p>
    <w:tbl>
      <w:tblPr>
        <w:tblW w:w="0" w:type="auto"/>
        <w:tblInd w:w="108" w:type="dxa"/>
        <w:tblLayout w:type="fixed"/>
        <w:tblLook w:val="0000"/>
      </w:tblPr>
      <w:tblGrid>
        <w:gridCol w:w="4395"/>
        <w:gridCol w:w="5072"/>
      </w:tblGrid>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 xml:space="preserve">Наименование подпрограммы муниципальной программы </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spacing w:after="0" w:line="240" w:lineRule="auto"/>
              <w:jc w:val="center"/>
              <w:rPr>
                <w:rFonts w:ascii="Times New Roman" w:hAnsi="Times New Roman"/>
                <w:sz w:val="24"/>
                <w:szCs w:val="24"/>
              </w:rPr>
            </w:pPr>
            <w:r w:rsidRPr="00DD4EE2">
              <w:rPr>
                <w:rFonts w:ascii="Times New Roman" w:hAnsi="Times New Roman"/>
                <w:sz w:val="24"/>
                <w:szCs w:val="24"/>
              </w:rPr>
              <w:t>Повышение эффективности управления муниципальным имуществом</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Ответственный исполнитель</w:t>
            </w:r>
            <w:r w:rsidR="00CC3743">
              <w:rPr>
                <w:rFonts w:ascii="Times New Roman" w:hAnsi="Times New Roman"/>
                <w:sz w:val="24"/>
                <w:szCs w:val="24"/>
              </w:rPr>
              <w:t xml:space="preserve"> </w:t>
            </w:r>
            <w:r w:rsidRPr="00DD4EE2">
              <w:rPr>
                <w:rFonts w:ascii="Times New Roman" w:hAnsi="Times New Roman"/>
                <w:sz w:val="24"/>
                <w:szCs w:val="24"/>
              </w:rPr>
              <w:t xml:space="preserve">подпрограммы </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spacing w:after="0" w:line="240" w:lineRule="auto"/>
              <w:jc w:val="center"/>
              <w:rPr>
                <w:rFonts w:ascii="Times New Roman" w:hAnsi="Times New Roman"/>
                <w:sz w:val="24"/>
                <w:szCs w:val="24"/>
              </w:rPr>
            </w:pPr>
            <w:r w:rsidRPr="00DD4EE2">
              <w:rPr>
                <w:rFonts w:ascii="Times New Roman" w:hAnsi="Times New Roman"/>
                <w:sz w:val="24"/>
                <w:szCs w:val="24"/>
              </w:rPr>
              <w:t xml:space="preserve">Администрация </w:t>
            </w:r>
            <w:r w:rsidR="00A63286" w:rsidRPr="00DD4EE2">
              <w:rPr>
                <w:rFonts w:ascii="Times New Roman" w:hAnsi="Times New Roman"/>
                <w:sz w:val="24"/>
                <w:szCs w:val="24"/>
              </w:rPr>
              <w:t>Горняц</w:t>
            </w:r>
            <w:r w:rsidRPr="00DD4EE2">
              <w:rPr>
                <w:rFonts w:ascii="Times New Roman" w:hAnsi="Times New Roman"/>
                <w:sz w:val="24"/>
                <w:szCs w:val="24"/>
              </w:rPr>
              <w:t xml:space="preserve">кого сельского поселения  </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Участники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spacing w:after="0" w:line="240" w:lineRule="auto"/>
              <w:jc w:val="center"/>
              <w:rPr>
                <w:rFonts w:ascii="Times New Roman" w:hAnsi="Times New Roman"/>
                <w:sz w:val="24"/>
                <w:szCs w:val="24"/>
              </w:rPr>
            </w:pPr>
            <w:r w:rsidRPr="00DD4EE2">
              <w:rPr>
                <w:rFonts w:ascii="Times New Roman" w:hAnsi="Times New Roman"/>
                <w:sz w:val="24"/>
                <w:szCs w:val="24"/>
              </w:rPr>
              <w:t>отсутствуют</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Цель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autoSpaceDE w:val="0"/>
              <w:spacing w:after="0" w:line="240" w:lineRule="auto"/>
              <w:ind w:firstLine="540"/>
              <w:jc w:val="both"/>
              <w:rPr>
                <w:rFonts w:ascii="Times New Roman" w:hAnsi="Times New Roman"/>
                <w:sz w:val="24"/>
                <w:szCs w:val="24"/>
              </w:rPr>
            </w:pPr>
            <w:r w:rsidRPr="00DD4EE2">
              <w:rPr>
                <w:rFonts w:ascii="Times New Roman" w:hAnsi="Times New Roman"/>
                <w:sz w:val="24"/>
                <w:szCs w:val="24"/>
              </w:rPr>
              <w:t>Эффективное и рациональное использование муниципального имущества и земельных участков</w:t>
            </w:r>
            <w:r w:rsidRPr="00DD4EE2">
              <w:rPr>
                <w:rFonts w:ascii="Times New Roman" w:hAnsi="Times New Roman"/>
                <w:i/>
                <w:sz w:val="24"/>
                <w:szCs w:val="24"/>
              </w:rPr>
              <w:t>.</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Задачи подпрограммы</w:t>
            </w:r>
          </w:p>
          <w:p w:rsidR="00A21C8B" w:rsidRPr="00DD4EE2" w:rsidRDefault="00A21C8B" w:rsidP="00DD4EE2">
            <w:pPr>
              <w:spacing w:after="0" w:line="240" w:lineRule="auto"/>
              <w:rPr>
                <w:rFonts w:ascii="Times New Roman" w:hAnsi="Times New Roman"/>
                <w:sz w:val="24"/>
                <w:szCs w:val="24"/>
              </w:rPr>
            </w:pP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spacing w:after="0" w:line="240" w:lineRule="auto"/>
              <w:ind w:left="70"/>
              <w:jc w:val="both"/>
              <w:rPr>
                <w:rFonts w:ascii="Times New Roman" w:hAnsi="Times New Roman"/>
                <w:sz w:val="24"/>
                <w:szCs w:val="24"/>
              </w:rPr>
            </w:pPr>
            <w:r w:rsidRPr="00DD4EE2">
              <w:rPr>
                <w:rFonts w:ascii="Times New Roman" w:hAnsi="Times New Roman"/>
                <w:sz w:val="24"/>
                <w:szCs w:val="24"/>
              </w:rPr>
              <w:t>1.Обеспечение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DD4EE2" w:rsidRDefault="00A21C8B" w:rsidP="00DD4EE2">
            <w:pPr>
              <w:spacing w:after="0" w:line="240" w:lineRule="auto"/>
              <w:ind w:left="70"/>
              <w:jc w:val="both"/>
              <w:rPr>
                <w:rFonts w:ascii="Times New Roman" w:hAnsi="Times New Roman"/>
                <w:sz w:val="24"/>
                <w:szCs w:val="24"/>
              </w:rPr>
            </w:pPr>
            <w:r w:rsidRPr="00DD4EE2">
              <w:rPr>
                <w:rFonts w:ascii="Times New Roman" w:hAnsi="Times New Roman"/>
                <w:sz w:val="24"/>
                <w:szCs w:val="24"/>
              </w:rPr>
              <w:t>2.Повышение эффективности использования муниципального иму</w:t>
            </w:r>
            <w:r w:rsidR="00DD4EE2">
              <w:rPr>
                <w:rFonts w:ascii="Times New Roman" w:hAnsi="Times New Roman"/>
                <w:sz w:val="24"/>
                <w:szCs w:val="24"/>
              </w:rPr>
              <w:t>щества и увеличение поступления</w:t>
            </w:r>
            <w:r w:rsidRPr="00DD4EE2">
              <w:rPr>
                <w:rFonts w:ascii="Times New Roman" w:hAnsi="Times New Roman"/>
                <w:sz w:val="24"/>
                <w:szCs w:val="24"/>
              </w:rPr>
              <w:t xml:space="preserve"> доходов в местный бюджет;</w:t>
            </w:r>
          </w:p>
          <w:p w:rsidR="00A21C8B" w:rsidRPr="00DD4EE2" w:rsidRDefault="00DD4EE2" w:rsidP="00DD4EE2">
            <w:pPr>
              <w:spacing w:after="0" w:line="240" w:lineRule="auto"/>
              <w:ind w:left="70"/>
              <w:jc w:val="both"/>
              <w:rPr>
                <w:rFonts w:ascii="Times New Roman" w:hAnsi="Times New Roman"/>
                <w:sz w:val="24"/>
                <w:szCs w:val="24"/>
              </w:rPr>
            </w:pPr>
            <w:r>
              <w:rPr>
                <w:rFonts w:ascii="Times New Roman" w:hAnsi="Times New Roman"/>
                <w:sz w:val="24"/>
                <w:szCs w:val="24"/>
              </w:rPr>
              <w:t>3.Создание правовых, администра</w:t>
            </w:r>
            <w:r w:rsidR="00A21C8B" w:rsidRPr="00DD4EE2">
              <w:rPr>
                <w:rFonts w:ascii="Times New Roman" w:hAnsi="Times New Roman"/>
                <w:sz w:val="24"/>
                <w:szCs w:val="24"/>
              </w:rPr>
              <w:t xml:space="preserve">тивных и материально-технических условий для эффективного управления и распоряжения муниципальным имуществом; </w:t>
            </w:r>
          </w:p>
          <w:p w:rsidR="00A21C8B" w:rsidRPr="00DD4EE2" w:rsidRDefault="00A21C8B" w:rsidP="00DD4EE2">
            <w:pPr>
              <w:spacing w:after="0" w:line="240" w:lineRule="auto"/>
              <w:ind w:left="70"/>
              <w:jc w:val="both"/>
              <w:rPr>
                <w:rFonts w:ascii="Times New Roman" w:hAnsi="Times New Roman"/>
                <w:sz w:val="24"/>
                <w:szCs w:val="24"/>
              </w:rPr>
            </w:pPr>
            <w:r w:rsidRPr="00DD4EE2">
              <w:rPr>
                <w:rFonts w:ascii="Times New Roman" w:hAnsi="Times New Roman"/>
                <w:sz w:val="24"/>
                <w:szCs w:val="24"/>
              </w:rPr>
              <w:t xml:space="preserve">4.Оформление права муниципальной собственности на все объекты недвижимости муниципальной собственности; </w:t>
            </w:r>
          </w:p>
          <w:p w:rsidR="00A21C8B" w:rsidRPr="00DD4EE2" w:rsidRDefault="00A21C8B" w:rsidP="00DD4EE2">
            <w:pPr>
              <w:spacing w:after="0" w:line="240" w:lineRule="auto"/>
              <w:ind w:left="70"/>
              <w:jc w:val="both"/>
              <w:rPr>
                <w:rFonts w:ascii="Times New Roman" w:hAnsi="Times New Roman"/>
                <w:sz w:val="24"/>
                <w:szCs w:val="24"/>
              </w:rPr>
            </w:pPr>
            <w:r w:rsidRPr="00DD4EE2">
              <w:rPr>
                <w:rFonts w:ascii="Times New Roman" w:hAnsi="Times New Roman"/>
                <w:sz w:val="24"/>
                <w:szCs w:val="24"/>
              </w:rPr>
              <w:t>5.Обеспечение учета и мониторинга муниципального имущества путем создания единой системы у</w:t>
            </w:r>
            <w:r w:rsidR="00DD4EE2">
              <w:rPr>
                <w:rFonts w:ascii="Times New Roman" w:hAnsi="Times New Roman"/>
                <w:sz w:val="24"/>
                <w:szCs w:val="24"/>
              </w:rPr>
              <w:t xml:space="preserve">чета и управления муниципальным </w:t>
            </w:r>
            <w:r w:rsidRPr="00DD4EE2">
              <w:rPr>
                <w:rFonts w:ascii="Times New Roman" w:hAnsi="Times New Roman"/>
                <w:sz w:val="24"/>
                <w:szCs w:val="24"/>
              </w:rPr>
              <w:t xml:space="preserve">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Целевые индикаторы и показатели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spacing w:after="0" w:line="240" w:lineRule="auto"/>
              <w:jc w:val="both"/>
              <w:rPr>
                <w:rFonts w:ascii="Times New Roman" w:hAnsi="Times New Roman"/>
                <w:sz w:val="24"/>
                <w:szCs w:val="24"/>
              </w:rPr>
            </w:pPr>
            <w:r w:rsidRPr="00DD4EE2">
              <w:rPr>
                <w:rFonts w:ascii="Times New Roman" w:hAnsi="Times New Roman"/>
                <w:sz w:val="24"/>
                <w:szCs w:val="24"/>
              </w:rPr>
              <w:t xml:space="preserve">   - доля объектов недвижимого имущества, учтенных в реестре муниципальной собственности </w:t>
            </w:r>
            <w:r w:rsidR="00A63286" w:rsidRPr="00DD4EE2">
              <w:rPr>
                <w:rFonts w:ascii="Times New Roman" w:hAnsi="Times New Roman"/>
                <w:sz w:val="24"/>
                <w:szCs w:val="24"/>
              </w:rPr>
              <w:t>Горняц</w:t>
            </w:r>
            <w:r w:rsidRPr="00DD4EE2">
              <w:rPr>
                <w:rFonts w:ascii="Times New Roman" w:hAnsi="Times New Roman"/>
                <w:sz w:val="24"/>
                <w:szCs w:val="24"/>
              </w:rPr>
              <w:t xml:space="preserve">кого сельского поселения, на которые проведена государственная регистрация права; </w:t>
            </w:r>
          </w:p>
          <w:p w:rsidR="00A21C8B" w:rsidRPr="00DD4EE2" w:rsidRDefault="00A21C8B" w:rsidP="00DD4EE2">
            <w:pPr>
              <w:spacing w:after="0" w:line="240" w:lineRule="auto"/>
              <w:jc w:val="both"/>
              <w:rPr>
                <w:rFonts w:ascii="Times New Roman" w:hAnsi="Times New Roman"/>
                <w:sz w:val="24"/>
                <w:szCs w:val="24"/>
              </w:rPr>
            </w:pPr>
            <w:r w:rsidRPr="00DD4EE2">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DD4EE2" w:rsidRDefault="00A21C8B" w:rsidP="00DD4EE2">
            <w:pPr>
              <w:spacing w:after="0" w:line="240" w:lineRule="auto"/>
              <w:jc w:val="both"/>
              <w:rPr>
                <w:rFonts w:ascii="Times New Roman" w:hAnsi="Times New Roman"/>
                <w:sz w:val="24"/>
                <w:szCs w:val="24"/>
              </w:rPr>
            </w:pPr>
            <w:r w:rsidRPr="00DD4EE2">
              <w:rPr>
                <w:rFonts w:ascii="Times New Roman" w:hAnsi="Times New Roman"/>
                <w:sz w:val="24"/>
                <w:szCs w:val="24"/>
              </w:rPr>
              <w:t>- доля объектов муниципальной собственности, переданных в аренду или проданных на аукционах;</w:t>
            </w:r>
          </w:p>
          <w:p w:rsidR="00A21C8B" w:rsidRPr="00DD4EE2" w:rsidRDefault="00A21C8B" w:rsidP="00DD4EE2">
            <w:pPr>
              <w:spacing w:after="0" w:line="240" w:lineRule="auto"/>
              <w:jc w:val="both"/>
              <w:rPr>
                <w:rFonts w:ascii="Times New Roman" w:hAnsi="Times New Roman"/>
                <w:sz w:val="24"/>
                <w:szCs w:val="24"/>
              </w:rPr>
            </w:pPr>
            <w:r w:rsidRPr="00DD4EE2">
              <w:rPr>
                <w:rFonts w:ascii="Times New Roman" w:hAnsi="Times New Roman"/>
                <w:sz w:val="24"/>
                <w:szCs w:val="24"/>
              </w:rPr>
              <w:t>- межевание земельных участков;</w:t>
            </w:r>
          </w:p>
          <w:p w:rsidR="00A21C8B" w:rsidRPr="00DD4EE2" w:rsidRDefault="00A21C8B" w:rsidP="00DD4EE2">
            <w:pPr>
              <w:spacing w:after="0" w:line="240" w:lineRule="auto"/>
              <w:jc w:val="both"/>
              <w:rPr>
                <w:rFonts w:ascii="Times New Roman" w:hAnsi="Times New Roman"/>
                <w:sz w:val="24"/>
                <w:szCs w:val="24"/>
                <w:highlight w:val="yellow"/>
              </w:rPr>
            </w:pPr>
            <w:r w:rsidRPr="00DD4EE2">
              <w:rPr>
                <w:rFonts w:ascii="Times New Roman" w:hAnsi="Times New Roman"/>
                <w:sz w:val="24"/>
                <w:szCs w:val="24"/>
              </w:rPr>
              <w:lastRenderedPageBreak/>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kern w:val="1"/>
                <w:sz w:val="24"/>
                <w:szCs w:val="24"/>
              </w:rPr>
            </w:pPr>
            <w:r w:rsidRPr="00DD4EE2">
              <w:rPr>
                <w:rFonts w:ascii="Times New Roman" w:hAnsi="Times New Roman"/>
                <w:sz w:val="24"/>
                <w:szCs w:val="24"/>
              </w:rPr>
              <w:lastRenderedPageBreak/>
              <w:t>Этапы и сроки реализации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FC6C85" w:rsidP="00DD4EE2">
            <w:pPr>
              <w:spacing w:after="0" w:line="240" w:lineRule="auto"/>
              <w:rPr>
                <w:rFonts w:ascii="Times New Roman" w:hAnsi="Times New Roman"/>
                <w:sz w:val="24"/>
                <w:szCs w:val="24"/>
              </w:rPr>
            </w:pPr>
            <w:r w:rsidRPr="00DD4EE2">
              <w:rPr>
                <w:rFonts w:ascii="Times New Roman" w:hAnsi="Times New Roman"/>
                <w:kern w:val="1"/>
                <w:sz w:val="24"/>
                <w:szCs w:val="24"/>
              </w:rPr>
              <w:t>2016</w:t>
            </w:r>
            <w:r w:rsidR="00A21C8B" w:rsidRPr="00DD4EE2">
              <w:rPr>
                <w:rFonts w:ascii="Times New Roman" w:hAnsi="Times New Roman"/>
                <w:kern w:val="1"/>
                <w:sz w:val="24"/>
                <w:szCs w:val="24"/>
              </w:rPr>
              <w:t xml:space="preserve"> - 2020 годы без деления на этапы</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Ресурсное обеспечение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pStyle w:val="stylet1"/>
              <w:spacing w:before="0" w:after="0"/>
              <w:jc w:val="both"/>
              <w:rPr>
                <w:sz w:val="24"/>
                <w:szCs w:val="24"/>
              </w:rPr>
            </w:pPr>
            <w:r w:rsidRPr="00DD4EE2">
              <w:rPr>
                <w:sz w:val="24"/>
                <w:szCs w:val="24"/>
              </w:rPr>
              <w:t>Общий</w:t>
            </w:r>
            <w:r w:rsidR="00DD4EE2">
              <w:rPr>
                <w:sz w:val="24"/>
                <w:szCs w:val="24"/>
              </w:rPr>
              <w:t xml:space="preserve"> объем финансового обеспечения </w:t>
            </w:r>
            <w:r w:rsidRPr="00DD4EE2">
              <w:rPr>
                <w:sz w:val="24"/>
                <w:szCs w:val="24"/>
              </w:rPr>
              <w:t xml:space="preserve">подпрограммы составляет </w:t>
            </w:r>
            <w:r w:rsidR="00B26403" w:rsidRPr="00DD4EE2">
              <w:rPr>
                <w:sz w:val="24"/>
                <w:szCs w:val="24"/>
              </w:rPr>
              <w:t>184,8</w:t>
            </w:r>
            <w:r w:rsidRPr="00DD4EE2">
              <w:rPr>
                <w:sz w:val="24"/>
                <w:szCs w:val="24"/>
              </w:rPr>
              <w:t xml:space="preserve"> тыс. рублей, в том числе по годам: </w:t>
            </w:r>
          </w:p>
          <w:p w:rsidR="00A21C8B" w:rsidRPr="00DD4EE2" w:rsidRDefault="00DD4EE2" w:rsidP="00DD4EE2">
            <w:pPr>
              <w:spacing w:after="0" w:line="240" w:lineRule="auto"/>
              <w:rPr>
                <w:rFonts w:ascii="Times New Roman" w:hAnsi="Times New Roman"/>
                <w:sz w:val="24"/>
                <w:szCs w:val="24"/>
              </w:rPr>
            </w:pPr>
            <w:r>
              <w:rPr>
                <w:rFonts w:ascii="Times New Roman" w:hAnsi="Times New Roman"/>
                <w:sz w:val="24"/>
                <w:szCs w:val="24"/>
              </w:rPr>
              <w:t>- 2016 год -</w:t>
            </w:r>
            <w:r w:rsidR="00B26403" w:rsidRPr="00DD4EE2">
              <w:rPr>
                <w:rFonts w:ascii="Times New Roman" w:hAnsi="Times New Roman"/>
                <w:sz w:val="24"/>
                <w:szCs w:val="24"/>
              </w:rPr>
              <w:t>164,8</w:t>
            </w:r>
            <w:r w:rsidR="00A21C8B" w:rsidRPr="00DD4EE2">
              <w:rPr>
                <w:rFonts w:ascii="Times New Roman" w:hAnsi="Times New Roman"/>
                <w:sz w:val="24"/>
                <w:szCs w:val="24"/>
              </w:rPr>
              <w:t>тыс. руб.;</w:t>
            </w:r>
          </w:p>
          <w:p w:rsidR="00A21C8B" w:rsidRPr="00DD4EE2" w:rsidRDefault="00DD4EE2" w:rsidP="00DD4EE2">
            <w:pPr>
              <w:spacing w:after="0" w:line="240" w:lineRule="auto"/>
              <w:rPr>
                <w:rFonts w:ascii="Times New Roman" w:hAnsi="Times New Roman"/>
                <w:sz w:val="24"/>
                <w:szCs w:val="24"/>
              </w:rPr>
            </w:pPr>
            <w:r>
              <w:rPr>
                <w:rFonts w:ascii="Times New Roman" w:hAnsi="Times New Roman"/>
                <w:sz w:val="24"/>
                <w:szCs w:val="24"/>
              </w:rPr>
              <w:t>- 2017 год -</w:t>
            </w:r>
            <w:r w:rsidR="00A21C8B" w:rsidRPr="00DD4EE2">
              <w:rPr>
                <w:rFonts w:ascii="Times New Roman" w:hAnsi="Times New Roman"/>
                <w:sz w:val="24"/>
                <w:szCs w:val="24"/>
              </w:rPr>
              <w:t xml:space="preserve"> 10,</w:t>
            </w:r>
            <w:r w:rsidR="00A21C8B" w:rsidRPr="00DD4EE2">
              <w:rPr>
                <w:rFonts w:ascii="Times New Roman" w:hAnsi="Times New Roman"/>
                <w:kern w:val="1"/>
                <w:sz w:val="24"/>
                <w:szCs w:val="24"/>
              </w:rPr>
              <w:t xml:space="preserve">0 </w:t>
            </w:r>
            <w:r w:rsidR="00A21C8B" w:rsidRPr="00DD4EE2">
              <w:rPr>
                <w:rFonts w:ascii="Times New Roman" w:hAnsi="Times New Roman"/>
                <w:sz w:val="24"/>
                <w:szCs w:val="24"/>
              </w:rPr>
              <w:t>тыс. руб.;</w:t>
            </w:r>
          </w:p>
          <w:p w:rsidR="00A21C8B" w:rsidRPr="00DD4EE2" w:rsidRDefault="00DD4EE2" w:rsidP="00DD4EE2">
            <w:pPr>
              <w:spacing w:after="0" w:line="240" w:lineRule="auto"/>
              <w:rPr>
                <w:rFonts w:ascii="Times New Roman" w:hAnsi="Times New Roman"/>
                <w:sz w:val="24"/>
                <w:szCs w:val="24"/>
              </w:rPr>
            </w:pPr>
            <w:r>
              <w:rPr>
                <w:rFonts w:ascii="Times New Roman" w:hAnsi="Times New Roman"/>
                <w:sz w:val="24"/>
                <w:szCs w:val="24"/>
              </w:rPr>
              <w:t>- 2018 год -</w:t>
            </w:r>
            <w:r w:rsidR="00FC6C85" w:rsidRPr="00DD4EE2">
              <w:rPr>
                <w:rFonts w:ascii="Times New Roman" w:hAnsi="Times New Roman"/>
                <w:sz w:val="24"/>
                <w:szCs w:val="24"/>
              </w:rPr>
              <w:t>10</w:t>
            </w:r>
            <w:r w:rsidR="00A21C8B" w:rsidRPr="00DD4EE2">
              <w:rPr>
                <w:rFonts w:ascii="Times New Roman" w:hAnsi="Times New Roman"/>
                <w:kern w:val="1"/>
                <w:sz w:val="24"/>
                <w:szCs w:val="24"/>
              </w:rPr>
              <w:t xml:space="preserve">,0 </w:t>
            </w:r>
            <w:r w:rsidR="00A21C8B" w:rsidRPr="00DD4EE2">
              <w:rPr>
                <w:rFonts w:ascii="Times New Roman" w:hAnsi="Times New Roman"/>
                <w:sz w:val="24"/>
                <w:szCs w:val="24"/>
              </w:rPr>
              <w:t>тыс. руб.;</w:t>
            </w:r>
          </w:p>
          <w:p w:rsidR="00A21C8B" w:rsidRPr="00DD4EE2" w:rsidRDefault="00DD4EE2" w:rsidP="00DD4EE2">
            <w:pPr>
              <w:spacing w:after="0" w:line="240" w:lineRule="auto"/>
              <w:rPr>
                <w:rFonts w:ascii="Times New Roman" w:hAnsi="Times New Roman"/>
                <w:sz w:val="24"/>
                <w:szCs w:val="24"/>
              </w:rPr>
            </w:pPr>
            <w:r>
              <w:rPr>
                <w:rFonts w:ascii="Times New Roman" w:hAnsi="Times New Roman"/>
                <w:sz w:val="24"/>
                <w:szCs w:val="24"/>
              </w:rPr>
              <w:t>- 2019 год -</w:t>
            </w:r>
            <w:r w:rsidR="00A21C8B" w:rsidRPr="00DD4EE2">
              <w:rPr>
                <w:rFonts w:ascii="Times New Roman" w:hAnsi="Times New Roman"/>
                <w:sz w:val="24"/>
                <w:szCs w:val="24"/>
              </w:rPr>
              <w:t xml:space="preserve"> 0</w:t>
            </w:r>
            <w:r w:rsidR="00A21C8B" w:rsidRPr="00DD4EE2">
              <w:rPr>
                <w:rFonts w:ascii="Times New Roman" w:hAnsi="Times New Roman"/>
                <w:kern w:val="1"/>
                <w:sz w:val="24"/>
                <w:szCs w:val="24"/>
              </w:rPr>
              <w:t xml:space="preserve">,0 </w:t>
            </w:r>
            <w:r w:rsidR="00A21C8B" w:rsidRPr="00DD4EE2">
              <w:rPr>
                <w:rFonts w:ascii="Times New Roman" w:hAnsi="Times New Roman"/>
                <w:sz w:val="24"/>
                <w:szCs w:val="24"/>
              </w:rPr>
              <w:t>тыс. руб.;</w:t>
            </w:r>
          </w:p>
          <w:p w:rsidR="00A21C8B" w:rsidRPr="00DD4EE2" w:rsidRDefault="00DD4EE2" w:rsidP="00DD4EE2">
            <w:pPr>
              <w:spacing w:after="0" w:line="240" w:lineRule="auto"/>
              <w:jc w:val="both"/>
              <w:rPr>
                <w:rFonts w:ascii="Times New Roman" w:hAnsi="Times New Roman"/>
                <w:sz w:val="24"/>
                <w:szCs w:val="24"/>
              </w:rPr>
            </w:pPr>
            <w:r>
              <w:rPr>
                <w:rFonts w:ascii="Times New Roman" w:hAnsi="Times New Roman"/>
                <w:sz w:val="24"/>
                <w:szCs w:val="24"/>
              </w:rPr>
              <w:t>- 2020 год -</w:t>
            </w:r>
            <w:r w:rsidR="00A21C8B" w:rsidRPr="00DD4EE2">
              <w:rPr>
                <w:rFonts w:ascii="Times New Roman" w:hAnsi="Times New Roman"/>
                <w:sz w:val="24"/>
                <w:szCs w:val="24"/>
              </w:rPr>
              <w:t xml:space="preserve"> 0</w:t>
            </w:r>
            <w:r w:rsidR="00A21C8B" w:rsidRPr="00DD4EE2">
              <w:rPr>
                <w:rFonts w:ascii="Times New Roman" w:hAnsi="Times New Roman"/>
                <w:kern w:val="1"/>
                <w:sz w:val="24"/>
                <w:szCs w:val="24"/>
              </w:rPr>
              <w:t xml:space="preserve">,0 </w:t>
            </w:r>
            <w:r w:rsidR="00A21C8B" w:rsidRPr="00DD4EE2">
              <w:rPr>
                <w:rFonts w:ascii="Times New Roman" w:hAnsi="Times New Roman"/>
                <w:sz w:val="24"/>
                <w:szCs w:val="24"/>
              </w:rPr>
              <w:t>тыс. руб.;</w:t>
            </w:r>
          </w:p>
          <w:p w:rsidR="00A21C8B" w:rsidRPr="00DD4EE2" w:rsidRDefault="00A21C8B" w:rsidP="00DD4EE2">
            <w:pPr>
              <w:spacing w:after="0" w:line="240" w:lineRule="auto"/>
              <w:ind w:right="36" w:firstLine="425"/>
              <w:jc w:val="both"/>
              <w:rPr>
                <w:rFonts w:ascii="Times New Roman" w:hAnsi="Times New Roman"/>
                <w:sz w:val="24"/>
                <w:szCs w:val="24"/>
              </w:rPr>
            </w:pPr>
            <w:r w:rsidRPr="00DD4EE2">
              <w:rPr>
                <w:rFonts w:ascii="Times New Roman" w:hAnsi="Times New Roman"/>
                <w:sz w:val="24"/>
                <w:szCs w:val="24"/>
              </w:rPr>
              <w:t>Объемы финансового обеспечения подпрограммы носят прогнозный характер и подлежат ежегодной корректировке с учетом возможности местного бюджета.</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Ожидаемые результаты реализации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spacing w:after="0" w:line="240" w:lineRule="auto"/>
              <w:jc w:val="both"/>
              <w:rPr>
                <w:rFonts w:ascii="Times New Roman" w:hAnsi="Times New Roman"/>
                <w:sz w:val="24"/>
                <w:szCs w:val="24"/>
                <w:lang w:eastAsia="zh-TW"/>
              </w:rPr>
            </w:pPr>
            <w:r w:rsidRPr="00DD4EE2">
              <w:rPr>
                <w:rFonts w:ascii="Times New Roman" w:hAnsi="Times New Roman"/>
                <w:sz w:val="24"/>
                <w:szCs w:val="24"/>
              </w:rPr>
              <w:t xml:space="preserve">-завершение регистрации права собственности </w:t>
            </w:r>
            <w:r w:rsidR="00A63286" w:rsidRPr="00DD4EE2">
              <w:rPr>
                <w:rFonts w:ascii="Times New Roman" w:hAnsi="Times New Roman"/>
                <w:sz w:val="24"/>
                <w:szCs w:val="24"/>
              </w:rPr>
              <w:t>Горняц</w:t>
            </w:r>
            <w:r w:rsidR="00DD4EE2">
              <w:rPr>
                <w:rFonts w:ascii="Times New Roman" w:hAnsi="Times New Roman"/>
                <w:sz w:val="24"/>
                <w:szCs w:val="24"/>
              </w:rPr>
              <w:t>кого сельского поселения</w:t>
            </w:r>
            <w:r w:rsidRPr="00DD4EE2">
              <w:rPr>
                <w:rFonts w:ascii="Times New Roman" w:hAnsi="Times New Roman"/>
                <w:sz w:val="24"/>
                <w:szCs w:val="24"/>
              </w:rPr>
              <w:t xml:space="preserve"> на муниципальное имущество; </w:t>
            </w:r>
          </w:p>
          <w:p w:rsidR="00A21C8B" w:rsidRPr="00DD4EE2" w:rsidRDefault="00A21C8B" w:rsidP="00DD4EE2">
            <w:pPr>
              <w:spacing w:after="0" w:line="240" w:lineRule="auto"/>
              <w:jc w:val="both"/>
              <w:rPr>
                <w:rFonts w:ascii="Times New Roman" w:hAnsi="Times New Roman"/>
                <w:sz w:val="24"/>
                <w:szCs w:val="24"/>
              </w:rPr>
            </w:pPr>
            <w:r w:rsidRPr="00DD4EE2">
              <w:rPr>
                <w:rFonts w:ascii="Times New Roman" w:hAnsi="Times New Roman"/>
                <w:sz w:val="24"/>
                <w:szCs w:val="24"/>
                <w:lang w:eastAsia="zh-TW"/>
              </w:rPr>
              <w:t>-</w:t>
            </w:r>
            <w:r w:rsidRPr="00DD4EE2">
              <w:rPr>
                <w:rFonts w:ascii="Times New Roman" w:hAnsi="Times New Roman"/>
                <w:sz w:val="24"/>
                <w:szCs w:val="24"/>
              </w:rPr>
              <w:t xml:space="preserve"> пополнение доходной части бюджета </w:t>
            </w:r>
            <w:r w:rsidR="00A63286" w:rsidRPr="00DD4EE2">
              <w:rPr>
                <w:rFonts w:ascii="Times New Roman" w:hAnsi="Times New Roman"/>
                <w:sz w:val="24"/>
                <w:szCs w:val="24"/>
              </w:rPr>
              <w:t>Горняц</w:t>
            </w:r>
            <w:r w:rsidRPr="00DD4EE2">
              <w:rPr>
                <w:rFonts w:ascii="Times New Roman" w:hAnsi="Times New Roman"/>
                <w:sz w:val="24"/>
                <w:szCs w:val="24"/>
              </w:rPr>
              <w:t xml:space="preserve">кого сельского поселения за счет поступлений, получаемых от управления и распоряжения муниципальным имуществом </w:t>
            </w:r>
            <w:r w:rsidR="00A63286" w:rsidRPr="00DD4EE2">
              <w:rPr>
                <w:rFonts w:ascii="Times New Roman" w:hAnsi="Times New Roman"/>
                <w:sz w:val="24"/>
                <w:szCs w:val="24"/>
              </w:rPr>
              <w:t>Горняц</w:t>
            </w:r>
            <w:r w:rsidRPr="00DD4EE2">
              <w:rPr>
                <w:rFonts w:ascii="Times New Roman" w:hAnsi="Times New Roman"/>
                <w:sz w:val="24"/>
                <w:szCs w:val="24"/>
              </w:rPr>
              <w:t>кого сельского поселения и земельными участками;</w:t>
            </w:r>
          </w:p>
          <w:p w:rsidR="00A21C8B" w:rsidRPr="00DD4EE2" w:rsidRDefault="00A21C8B" w:rsidP="00DD4EE2">
            <w:pPr>
              <w:autoSpaceDE w:val="0"/>
              <w:autoSpaceDN w:val="0"/>
              <w:adjustRightInd w:val="0"/>
              <w:spacing w:after="0" w:line="240" w:lineRule="auto"/>
              <w:jc w:val="both"/>
              <w:rPr>
                <w:rFonts w:ascii="Times New Roman" w:hAnsi="Times New Roman"/>
                <w:sz w:val="24"/>
                <w:szCs w:val="24"/>
              </w:rPr>
            </w:pPr>
            <w:r w:rsidRPr="00DD4EE2">
              <w:rPr>
                <w:rFonts w:ascii="Times New Roman" w:hAnsi="Times New Roman"/>
                <w:sz w:val="24"/>
                <w:szCs w:val="24"/>
              </w:rPr>
              <w:t>-эффективное и рациональное администратирование неналоговых доходов.</w:t>
            </w:r>
          </w:p>
        </w:tc>
      </w:tr>
    </w:tbl>
    <w:p w:rsidR="00A21C8B" w:rsidRPr="00DD4EE2" w:rsidRDefault="00A21C8B" w:rsidP="00DD4EE2">
      <w:pPr>
        <w:tabs>
          <w:tab w:val="left" w:pos="2006"/>
        </w:tabs>
        <w:spacing w:after="0" w:line="240" w:lineRule="auto"/>
        <w:rPr>
          <w:rFonts w:ascii="Times New Roman" w:hAnsi="Times New Roman"/>
          <w:sz w:val="28"/>
          <w:szCs w:val="28"/>
        </w:rPr>
      </w:pPr>
    </w:p>
    <w:p w:rsidR="00A21C8B" w:rsidRPr="00DD4EE2" w:rsidRDefault="00A21C8B" w:rsidP="00DD4EE2">
      <w:pPr>
        <w:tabs>
          <w:tab w:val="left" w:pos="2006"/>
        </w:tabs>
        <w:spacing w:after="0" w:line="240" w:lineRule="auto"/>
        <w:jc w:val="center"/>
        <w:rPr>
          <w:rFonts w:ascii="Times New Roman" w:hAnsi="Times New Roman"/>
          <w:sz w:val="28"/>
          <w:szCs w:val="28"/>
        </w:rPr>
      </w:pPr>
      <w:bookmarkStart w:id="6" w:name="sub_1047"/>
      <w:bookmarkEnd w:id="5"/>
      <w:r w:rsidRPr="00DD4EE2">
        <w:rPr>
          <w:rFonts w:ascii="Times New Roman" w:hAnsi="Times New Roman"/>
          <w:sz w:val="28"/>
          <w:szCs w:val="28"/>
        </w:rPr>
        <w:t>7.2.  Характеристика сферы реализации подпрограммы</w:t>
      </w:r>
    </w:p>
    <w:p w:rsidR="00A21C8B" w:rsidRPr="00DD4EE2" w:rsidRDefault="00A21C8B" w:rsidP="00DD4EE2">
      <w:pPr>
        <w:tabs>
          <w:tab w:val="left" w:pos="3124"/>
        </w:tabs>
        <w:spacing w:after="0" w:line="240" w:lineRule="auto"/>
        <w:rPr>
          <w:rFonts w:ascii="Times New Roman" w:hAnsi="Times New Roman"/>
          <w:sz w:val="28"/>
          <w:szCs w:val="28"/>
        </w:rPr>
      </w:pP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муниципального образования «</w:t>
      </w:r>
      <w:r w:rsidR="00A63286" w:rsidRPr="00DD4EE2">
        <w:rPr>
          <w:rFonts w:ascii="Times New Roman" w:hAnsi="Times New Roman"/>
          <w:sz w:val="28"/>
          <w:szCs w:val="28"/>
        </w:rPr>
        <w:t>Горняц</w:t>
      </w:r>
      <w:r w:rsidRPr="00DD4EE2">
        <w:rPr>
          <w:rFonts w:ascii="Times New Roman" w:hAnsi="Times New Roman"/>
          <w:sz w:val="28"/>
          <w:szCs w:val="28"/>
        </w:rPr>
        <w:t>кое сельское поселение» относятся: владение, пользование и распоряжение имуществом, находящимся в муниципальной собственности; организация в границах муниципального образования «</w:t>
      </w:r>
      <w:r w:rsidR="00A63286" w:rsidRPr="00DD4EE2">
        <w:rPr>
          <w:rFonts w:ascii="Times New Roman" w:hAnsi="Times New Roman"/>
          <w:sz w:val="28"/>
          <w:szCs w:val="28"/>
        </w:rPr>
        <w:t>Горняц</w:t>
      </w:r>
      <w:r w:rsidRPr="00DD4EE2">
        <w:rPr>
          <w:rFonts w:ascii="Times New Roman" w:hAnsi="Times New Roman"/>
          <w:sz w:val="28"/>
          <w:szCs w:val="28"/>
        </w:rPr>
        <w:t>кое сельское поселение» электро-, тепло-, и водоснабжения и водоотведения населения, что является одним из приоритетов социально-экономического развития муниципального образования «</w:t>
      </w:r>
      <w:r w:rsidR="00A63286" w:rsidRPr="00DD4EE2">
        <w:rPr>
          <w:rFonts w:ascii="Times New Roman" w:hAnsi="Times New Roman"/>
          <w:sz w:val="28"/>
          <w:szCs w:val="28"/>
        </w:rPr>
        <w:t>Горняц</w:t>
      </w:r>
      <w:r w:rsidRPr="00DD4EE2">
        <w:rPr>
          <w:rFonts w:ascii="Times New Roman" w:hAnsi="Times New Roman"/>
          <w:sz w:val="28"/>
          <w:szCs w:val="28"/>
        </w:rPr>
        <w:t>кое сельское поселение».</w:t>
      </w:r>
    </w:p>
    <w:p w:rsidR="00A21C8B" w:rsidRPr="00DD4EE2" w:rsidRDefault="00A21C8B" w:rsidP="00DD4EE2">
      <w:pPr>
        <w:snapToGrid w:val="0"/>
        <w:spacing w:after="0" w:line="240" w:lineRule="auto"/>
        <w:ind w:firstLine="720"/>
        <w:jc w:val="both"/>
        <w:rPr>
          <w:rFonts w:ascii="Times New Roman" w:hAnsi="Times New Roman"/>
          <w:sz w:val="28"/>
          <w:szCs w:val="28"/>
        </w:rPr>
      </w:pPr>
      <w:r w:rsidRPr="00DD4EE2">
        <w:rPr>
          <w:rFonts w:ascii="Times New Roman" w:hAnsi="Times New Roman"/>
          <w:sz w:val="28"/>
          <w:szCs w:val="28"/>
        </w:rPr>
        <w:t>Управление муниципальной собственностью характеризуется высоким уровнем мобильности, необходимостью реализации ряда социальных задач. В данной сфере деятельности существуют следующие проблемы:</w:t>
      </w:r>
    </w:p>
    <w:p w:rsidR="00A21C8B" w:rsidRPr="00DD4EE2" w:rsidRDefault="00A21C8B" w:rsidP="00DD4EE2">
      <w:pPr>
        <w:snapToGrid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отсутствие оформленного права муниц</w:t>
      </w:r>
      <w:r w:rsidR="00DD4EE2">
        <w:rPr>
          <w:rFonts w:ascii="Times New Roman" w:hAnsi="Times New Roman"/>
          <w:sz w:val="28"/>
          <w:szCs w:val="28"/>
        </w:rPr>
        <w:t>ипальной собственности на </w:t>
      </w:r>
      <w:r w:rsidRPr="00DD4EE2">
        <w:rPr>
          <w:rFonts w:ascii="Times New Roman" w:hAnsi="Times New Roman"/>
          <w:sz w:val="28"/>
          <w:szCs w:val="28"/>
        </w:rPr>
        <w:t>объекты муниципальной собственности;</w:t>
      </w:r>
    </w:p>
    <w:p w:rsidR="00A21C8B" w:rsidRPr="00DD4EE2" w:rsidRDefault="00A21C8B" w:rsidP="00DD4EE2">
      <w:pPr>
        <w:snapToGrid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недостаточное поступление в местный бюджет средств от использования муниципального имущества;</w:t>
      </w:r>
    </w:p>
    <w:p w:rsidR="00A21C8B" w:rsidRPr="00DD4EE2" w:rsidRDefault="00A21C8B" w:rsidP="00DD4EE2">
      <w:pPr>
        <w:pStyle w:val="stylet1"/>
        <w:spacing w:before="0" w:after="0"/>
        <w:ind w:firstLine="720"/>
        <w:jc w:val="both"/>
      </w:pPr>
      <w:r w:rsidRPr="00DD4EE2">
        <w:lastRenderedPageBreak/>
        <w:t>- отсутствие межевания земельных участков, постановки их на государственный кадастровый учет;</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недостаточная полнота учета муниципального имущества в соответствии с действующим законодательством;</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недостаточный контроль использования по назначению и сохранности муниципального имущества, находящегося в оперативном управлении организаций, а также имущества, переданного во временное владение и (или) пользование по договорам аренды, договорам безвозмездного пользования;</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необходимость повышения эффективности использования муниципального нежилого и жилого фонда, движимого имущества и земельных участков.</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Решение вышеуказанных проблем в рамках подпрограммы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местного бюджета, сохранению ресурсов для взвешенного принятия новых расходных обязательств местного бюджета.</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xml:space="preserve">Кроме того, особое внимание </w:t>
      </w:r>
      <w:r w:rsidRPr="00DD4EE2">
        <w:rPr>
          <w:rFonts w:ascii="Times New Roman" w:hAnsi="Times New Roman"/>
          <w:spacing w:val="1"/>
          <w:sz w:val="28"/>
          <w:szCs w:val="28"/>
        </w:rPr>
        <w:t>в сфере управления муниципальным имуществом</w:t>
      </w:r>
      <w:r w:rsidRPr="00DD4EE2">
        <w:rPr>
          <w:rFonts w:ascii="Times New Roman" w:hAnsi="Times New Roman"/>
          <w:sz w:val="28"/>
          <w:szCs w:val="28"/>
        </w:rPr>
        <w:t xml:space="preserve"> направлено на проведение технической инвентаризации муниципального имущества, что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 самовольные постройки.</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Объекты инженерной инфраструктуры занимают особое место среди объектов муниципальной собственности. Можно выделить 6 групп таких объектов: водоснабжение, канализование, теплоснабжение, электроснабжение, наружное освещение и газоснабжение.</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DD4EE2" w:rsidRDefault="00A21C8B" w:rsidP="00DD4EE2">
      <w:pPr>
        <w:widowControl w:val="0"/>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изменение нормативов отчислений доходов от сдачи в аренду и продажи прав на заключение договоров аренды земельных участков, доходам от продажи земельных участков, собственникам зданий, строений, сооружений по уровням бюджетов;</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неисполнение договорных обязательств арендаторами.</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lastRenderedPageBreak/>
        <w:t>В целях контроля и минимизации данных рисков планируется реализация следующих мероприятий:</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внесение изменений в нормативно правовую базу, принятую на местном уровне;</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ведение мониторинга и контроля за соблюдением договорных обязательств.</w:t>
      </w:r>
    </w:p>
    <w:p w:rsidR="00A21C8B" w:rsidRPr="00DD4EE2" w:rsidRDefault="00A21C8B" w:rsidP="00DD4EE2">
      <w:pPr>
        <w:widowControl w:val="0"/>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В результате применения мер государственного регулирования будет обеспечено достижение целевых показателей (индикаторов) подпрограммы.</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Правовое регулирование подпрограммы будет осуществляться посредством Федерального закона от 06.10.2003 № 131-ФЗ «Об общих принципах организации местного самоуправления в Российской Федерации», административных регламентов</w:t>
      </w:r>
      <w:r w:rsidRPr="00DD4EE2">
        <w:rPr>
          <w:rFonts w:ascii="Times New Roman" w:hAnsi="Times New Roman"/>
          <w:color w:val="000033"/>
          <w:sz w:val="28"/>
          <w:szCs w:val="28"/>
        </w:rPr>
        <w:t>,</w:t>
      </w:r>
      <w:r w:rsidRPr="00DD4EE2">
        <w:rPr>
          <w:rFonts w:ascii="Times New Roman" w:hAnsi="Times New Roman"/>
          <w:sz w:val="28"/>
          <w:szCs w:val="28"/>
        </w:rPr>
        <w:t xml:space="preserve"> федеральных, областных, муниципальных правовых актов Администрацией поселения. Могут разрабатываться и приниматься иные муниципальные правовые акты, необходимые для осуществления мероприятий подпрограммы.</w:t>
      </w:r>
    </w:p>
    <w:p w:rsidR="00A21C8B" w:rsidRPr="00DD4EE2" w:rsidRDefault="00A21C8B" w:rsidP="00DD4EE2">
      <w:pPr>
        <w:spacing w:after="0" w:line="240" w:lineRule="auto"/>
        <w:rPr>
          <w:rFonts w:ascii="Times New Roman" w:hAnsi="Times New Roman"/>
          <w:sz w:val="28"/>
          <w:szCs w:val="28"/>
        </w:rPr>
      </w:pPr>
    </w:p>
    <w:bookmarkEnd w:id="1"/>
    <w:bookmarkEnd w:id="6"/>
    <w:p w:rsidR="00A21C8B" w:rsidRPr="00DD4EE2" w:rsidRDefault="00A21C8B" w:rsidP="00DD4EE2">
      <w:pPr>
        <w:spacing w:after="0" w:line="240" w:lineRule="auto"/>
        <w:jc w:val="center"/>
        <w:rPr>
          <w:rFonts w:ascii="Times New Roman" w:hAnsi="Times New Roman"/>
          <w:sz w:val="28"/>
          <w:szCs w:val="28"/>
        </w:rPr>
      </w:pPr>
      <w:r w:rsidRPr="00DD4EE2">
        <w:rPr>
          <w:rFonts w:ascii="Times New Roman" w:hAnsi="Times New Roman"/>
          <w:sz w:val="28"/>
          <w:szCs w:val="28"/>
        </w:rPr>
        <w:t xml:space="preserve">7.3. Цели, задачи и показатели (индикаторы), основные ожидаемые </w:t>
      </w:r>
    </w:p>
    <w:p w:rsidR="00A21C8B" w:rsidRPr="00DD4EE2" w:rsidRDefault="00A21C8B" w:rsidP="00DD4EE2">
      <w:pPr>
        <w:widowControl w:val="0"/>
        <w:autoSpaceDE w:val="0"/>
        <w:spacing w:after="0" w:line="240" w:lineRule="auto"/>
        <w:jc w:val="center"/>
        <w:rPr>
          <w:rFonts w:ascii="Times New Roman" w:hAnsi="Times New Roman"/>
          <w:sz w:val="28"/>
          <w:szCs w:val="28"/>
        </w:rPr>
      </w:pPr>
      <w:r w:rsidRPr="00DD4EE2">
        <w:rPr>
          <w:rFonts w:ascii="Times New Roman" w:hAnsi="Times New Roman"/>
          <w:sz w:val="28"/>
          <w:szCs w:val="28"/>
        </w:rPr>
        <w:t xml:space="preserve">конечные результаты, сроки и этапы реализации подпрограммы </w:t>
      </w:r>
    </w:p>
    <w:p w:rsidR="00A21C8B" w:rsidRPr="00DD4EE2" w:rsidRDefault="00A21C8B" w:rsidP="00DD4EE2">
      <w:pPr>
        <w:spacing w:after="0" w:line="240" w:lineRule="auto"/>
        <w:jc w:val="center"/>
        <w:rPr>
          <w:rFonts w:ascii="Times New Roman" w:hAnsi="Times New Roman"/>
          <w:sz w:val="28"/>
          <w:szCs w:val="28"/>
        </w:rPr>
      </w:pP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Исходя из указанных приоритетов муниципальной политики сформирована цель подпрограммы:</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 эффективное и рациональное использование муниципального имущества и земельных участков, находящихся в муниципальной собственности и максимизация доходности.</w:t>
      </w:r>
    </w:p>
    <w:p w:rsidR="00A21C8B" w:rsidRPr="00DD4EE2" w:rsidRDefault="00A21C8B" w:rsidP="00DD4EE2">
      <w:pPr>
        <w:tabs>
          <w:tab w:val="left" w:pos="-1620"/>
          <w:tab w:val="left" w:pos="1800"/>
        </w:tabs>
        <w:spacing w:after="0" w:line="240" w:lineRule="auto"/>
        <w:ind w:firstLine="1077"/>
        <w:jc w:val="both"/>
        <w:rPr>
          <w:rFonts w:ascii="Times New Roman" w:hAnsi="Times New Roman"/>
          <w:sz w:val="28"/>
          <w:szCs w:val="28"/>
        </w:rPr>
      </w:pPr>
      <w:r w:rsidRPr="00DD4EE2">
        <w:rPr>
          <w:rFonts w:ascii="Times New Roman" w:hAnsi="Times New Roman"/>
          <w:sz w:val="28"/>
          <w:szCs w:val="28"/>
        </w:rPr>
        <w:t>Выполнение поставленных целей обусловлено успешным решением следующих задач:</w:t>
      </w:r>
    </w:p>
    <w:p w:rsidR="00A21C8B" w:rsidRPr="00DD4EE2" w:rsidRDefault="00A21C8B" w:rsidP="00DD4EE2">
      <w:pPr>
        <w:numPr>
          <w:ilvl w:val="0"/>
          <w:numId w:val="9"/>
        </w:numPr>
        <w:tabs>
          <w:tab w:val="left" w:pos="-1620"/>
          <w:tab w:val="num" w:pos="76"/>
          <w:tab w:val="left" w:pos="1276"/>
        </w:tabs>
        <w:spacing w:after="0" w:line="240" w:lineRule="auto"/>
        <w:ind w:left="0" w:firstLine="851"/>
        <w:jc w:val="both"/>
        <w:rPr>
          <w:rFonts w:ascii="Times New Roman" w:hAnsi="Times New Roman"/>
          <w:sz w:val="28"/>
          <w:szCs w:val="28"/>
        </w:rPr>
      </w:pPr>
      <w:r w:rsidRPr="00DD4EE2">
        <w:rPr>
          <w:rFonts w:ascii="Times New Roman" w:hAnsi="Times New Roman"/>
          <w:sz w:val="28"/>
          <w:szCs w:val="28"/>
        </w:rPr>
        <w:t>Обеспечение эффективного управления, распоряжения, а также рационального использования муниципального имущества; земельных участков, находящихся в муниципальной собственности или государственная собственность на которые не разграничена.</w:t>
      </w:r>
    </w:p>
    <w:p w:rsidR="00A21C8B" w:rsidRPr="00DD4EE2" w:rsidRDefault="00A21C8B" w:rsidP="00DD4EE2">
      <w:pPr>
        <w:numPr>
          <w:ilvl w:val="0"/>
          <w:numId w:val="9"/>
        </w:numPr>
        <w:tabs>
          <w:tab w:val="clear" w:pos="1495"/>
          <w:tab w:val="left" w:pos="-1620"/>
          <w:tab w:val="num" w:pos="76"/>
          <w:tab w:val="left" w:pos="1276"/>
        </w:tabs>
        <w:spacing w:after="0" w:line="240" w:lineRule="auto"/>
        <w:ind w:left="0" w:firstLine="851"/>
        <w:jc w:val="both"/>
        <w:rPr>
          <w:rFonts w:ascii="Times New Roman" w:hAnsi="Times New Roman"/>
          <w:sz w:val="28"/>
          <w:szCs w:val="28"/>
        </w:rPr>
      </w:pPr>
      <w:r w:rsidRPr="00DD4EE2">
        <w:rPr>
          <w:rFonts w:ascii="Times New Roman" w:hAnsi="Times New Roman"/>
          <w:sz w:val="28"/>
          <w:szCs w:val="28"/>
        </w:rPr>
        <w:t>Повышение эффективности использования муниципального имущества и увелич</w:t>
      </w:r>
      <w:r w:rsidR="00DD4EE2">
        <w:rPr>
          <w:rFonts w:ascii="Times New Roman" w:hAnsi="Times New Roman"/>
          <w:sz w:val="28"/>
          <w:szCs w:val="28"/>
        </w:rPr>
        <w:t xml:space="preserve">ение поступления </w:t>
      </w:r>
      <w:r w:rsidRPr="00DD4EE2">
        <w:rPr>
          <w:rFonts w:ascii="Times New Roman" w:hAnsi="Times New Roman"/>
          <w:sz w:val="28"/>
          <w:szCs w:val="28"/>
        </w:rPr>
        <w:t>доходов в местный бюджет.</w:t>
      </w:r>
    </w:p>
    <w:p w:rsidR="00A21C8B" w:rsidRPr="00DD4EE2" w:rsidRDefault="00A21C8B" w:rsidP="00DD4EE2">
      <w:pPr>
        <w:numPr>
          <w:ilvl w:val="0"/>
          <w:numId w:val="9"/>
        </w:numPr>
        <w:tabs>
          <w:tab w:val="clear" w:pos="1495"/>
          <w:tab w:val="left" w:pos="-1620"/>
          <w:tab w:val="num" w:pos="76"/>
          <w:tab w:val="num" w:pos="1276"/>
        </w:tabs>
        <w:spacing w:after="0" w:line="240" w:lineRule="auto"/>
        <w:ind w:left="0" w:firstLine="851"/>
        <w:jc w:val="both"/>
        <w:rPr>
          <w:rFonts w:ascii="Times New Roman" w:hAnsi="Times New Roman"/>
          <w:sz w:val="28"/>
          <w:szCs w:val="28"/>
        </w:rPr>
      </w:pPr>
      <w:r w:rsidRPr="00DD4EE2">
        <w:rPr>
          <w:rFonts w:ascii="Times New Roman" w:hAnsi="Times New Roman"/>
          <w:sz w:val="28"/>
          <w:szCs w:val="28"/>
        </w:rPr>
        <w:t xml:space="preserve">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DD4EE2" w:rsidRDefault="00A21C8B" w:rsidP="00DD4EE2">
      <w:pPr>
        <w:numPr>
          <w:ilvl w:val="0"/>
          <w:numId w:val="9"/>
        </w:numPr>
        <w:tabs>
          <w:tab w:val="left" w:pos="-1620"/>
          <w:tab w:val="num" w:pos="76"/>
          <w:tab w:val="left" w:pos="1276"/>
        </w:tabs>
        <w:spacing w:after="0" w:line="240" w:lineRule="auto"/>
        <w:ind w:left="0" w:firstLine="851"/>
        <w:jc w:val="both"/>
        <w:rPr>
          <w:rFonts w:ascii="Times New Roman" w:hAnsi="Times New Roman"/>
          <w:sz w:val="28"/>
          <w:szCs w:val="28"/>
        </w:rPr>
      </w:pPr>
      <w:r w:rsidRPr="00DD4EE2">
        <w:rPr>
          <w:rFonts w:ascii="Times New Roman" w:hAnsi="Times New Roman"/>
          <w:sz w:val="28"/>
          <w:szCs w:val="28"/>
        </w:rPr>
        <w:t xml:space="preserve">Оформление права муниципальной собственности на все объекты недвижимости муниципальной собственности. </w:t>
      </w:r>
    </w:p>
    <w:p w:rsidR="00A21C8B" w:rsidRPr="00DD4EE2" w:rsidRDefault="00A21C8B" w:rsidP="00DD4EE2">
      <w:pPr>
        <w:numPr>
          <w:ilvl w:val="0"/>
          <w:numId w:val="9"/>
        </w:numPr>
        <w:tabs>
          <w:tab w:val="clear" w:pos="1495"/>
          <w:tab w:val="left" w:pos="-1620"/>
          <w:tab w:val="num" w:pos="76"/>
          <w:tab w:val="num" w:pos="1276"/>
          <w:tab w:val="left" w:pos="1800"/>
        </w:tabs>
        <w:spacing w:after="0" w:line="240" w:lineRule="auto"/>
        <w:ind w:left="0" w:firstLine="851"/>
        <w:jc w:val="both"/>
        <w:rPr>
          <w:rFonts w:ascii="Times New Roman" w:hAnsi="Times New Roman"/>
          <w:sz w:val="28"/>
          <w:szCs w:val="28"/>
        </w:rPr>
      </w:pPr>
      <w:r w:rsidRPr="00DD4EE2">
        <w:rPr>
          <w:rFonts w:ascii="Times New Roman" w:hAnsi="Times New Roman"/>
          <w:sz w:val="28"/>
          <w:szCs w:val="28"/>
        </w:rPr>
        <w:t xml:space="preserve">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DD4EE2" w:rsidRDefault="00A21C8B" w:rsidP="00DD4EE2">
      <w:pPr>
        <w:autoSpaceDE w:val="0"/>
        <w:spacing w:after="0" w:line="240" w:lineRule="auto"/>
        <w:ind w:firstLine="708"/>
        <w:jc w:val="both"/>
        <w:rPr>
          <w:rFonts w:ascii="Times New Roman" w:hAnsi="Times New Roman"/>
          <w:sz w:val="28"/>
          <w:szCs w:val="28"/>
        </w:rPr>
      </w:pPr>
      <w:r w:rsidRPr="00DD4EE2">
        <w:rPr>
          <w:rFonts w:ascii="Times New Roman" w:hAnsi="Times New Roman"/>
          <w:sz w:val="28"/>
          <w:szCs w:val="28"/>
        </w:rPr>
        <w:t>Перечень целевых показателей (индикаторов) подпрограммы определялся на основе следующих принципов:</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максимальная информативность при минимальном количестве показателей;</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lastRenderedPageBreak/>
        <w:t>- наблюдаемость значений показателей в течение всего срока реализации подпрограммы;</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регулярность формирования отчетных данных;</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применение общепринятых определений, методик расчета и единиц измерения;</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наличие объективных источников информации;</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возможность получения отчетных данных с минимально возможными затратами.</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Перечень целевых показателей (индикаторов) носит открытый характер и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сферу реализации подпрограммы.</w:t>
      </w:r>
    </w:p>
    <w:p w:rsidR="00A21C8B" w:rsidRPr="00DD4EE2" w:rsidRDefault="00A21C8B" w:rsidP="00DD4EE2">
      <w:pPr>
        <w:pStyle w:val="221"/>
        <w:ind w:firstLine="709"/>
        <w:rPr>
          <w:sz w:val="28"/>
          <w:szCs w:val="28"/>
        </w:rPr>
      </w:pPr>
      <w:r w:rsidRPr="00DD4EE2">
        <w:rPr>
          <w:sz w:val="28"/>
          <w:szCs w:val="28"/>
        </w:rPr>
        <w:t xml:space="preserve">Основными показателями, характеризующими результаты реализации подпрограммы, являются: </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 доходы от реализации имущества, находящегося в муниципальной собственности;</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 доходы от сдачи в аренду, имущества находящегося в муниципальной собственности;</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 доходы от арендной платы за землю;</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 поступление в местный бюджет денежных средств от арендной платы за объекты муниципального имущества и земельные участки в результате ведения претензионно-исковой работы, в том числе по решениям суда;</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 доходы от продажи земельных участков.</w:t>
      </w:r>
    </w:p>
    <w:p w:rsidR="00A21C8B" w:rsidRPr="00DD4EE2" w:rsidRDefault="00A21C8B" w:rsidP="00DD4EE2">
      <w:pPr>
        <w:widowControl w:val="0"/>
        <w:tabs>
          <w:tab w:val="left" w:pos="9610"/>
        </w:tabs>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xml:space="preserve">Сведения о показателях (индикаторах) подпрограммы и их значениях приводятся в приложении № 1 к муниципальной программе. </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Подпрограмма реали</w:t>
      </w:r>
      <w:r w:rsidR="00DD4EE2">
        <w:rPr>
          <w:rFonts w:ascii="Times New Roman" w:hAnsi="Times New Roman"/>
          <w:sz w:val="28"/>
          <w:szCs w:val="28"/>
        </w:rPr>
        <w:t xml:space="preserve">зуется в 2015 - </w:t>
      </w:r>
      <w:r w:rsidRPr="00DD4EE2">
        <w:rPr>
          <w:rFonts w:ascii="Times New Roman" w:hAnsi="Times New Roman"/>
          <w:sz w:val="28"/>
          <w:szCs w:val="28"/>
        </w:rPr>
        <w:t>2020 годах. Этапы реализации подпрограммы не выделяются.</w:t>
      </w:r>
    </w:p>
    <w:p w:rsidR="00A21C8B" w:rsidRPr="00DD4EE2" w:rsidRDefault="00A21C8B" w:rsidP="00DD4EE2">
      <w:pPr>
        <w:spacing w:after="0" w:line="240" w:lineRule="auto"/>
        <w:rPr>
          <w:rFonts w:ascii="Times New Roman" w:hAnsi="Times New Roman"/>
          <w:sz w:val="28"/>
          <w:szCs w:val="28"/>
        </w:rPr>
      </w:pPr>
    </w:p>
    <w:p w:rsidR="00A21C8B" w:rsidRPr="00DD4EE2" w:rsidRDefault="00A21C8B" w:rsidP="00DD4EE2">
      <w:pPr>
        <w:widowControl w:val="0"/>
        <w:autoSpaceDE w:val="0"/>
        <w:spacing w:after="0" w:line="240" w:lineRule="auto"/>
        <w:jc w:val="center"/>
        <w:rPr>
          <w:rFonts w:ascii="Times New Roman" w:hAnsi="Times New Roman"/>
          <w:sz w:val="28"/>
          <w:szCs w:val="28"/>
        </w:rPr>
      </w:pPr>
      <w:r w:rsidRPr="00DD4EE2">
        <w:rPr>
          <w:rFonts w:ascii="Times New Roman" w:hAnsi="Times New Roman"/>
          <w:sz w:val="28"/>
          <w:szCs w:val="28"/>
        </w:rPr>
        <w:t xml:space="preserve">7.4. Характеристика основных мероприятий подпрограммы </w:t>
      </w:r>
    </w:p>
    <w:p w:rsidR="00A21C8B" w:rsidRPr="00DD4EE2" w:rsidRDefault="00A21C8B" w:rsidP="00DD4EE2">
      <w:pPr>
        <w:spacing w:after="0" w:line="240" w:lineRule="auto"/>
        <w:jc w:val="both"/>
        <w:rPr>
          <w:rFonts w:ascii="Times New Roman" w:hAnsi="Times New Roman"/>
          <w:sz w:val="28"/>
          <w:szCs w:val="28"/>
        </w:rPr>
      </w:pPr>
    </w:p>
    <w:p w:rsidR="00A21C8B" w:rsidRPr="00DD4EE2" w:rsidRDefault="00A21C8B" w:rsidP="00DD4EE2">
      <w:pPr>
        <w:pStyle w:val="stylet1"/>
        <w:spacing w:before="0" w:after="0"/>
        <w:ind w:firstLine="720"/>
        <w:jc w:val="both"/>
        <w:rPr>
          <w:color w:val="000000"/>
        </w:rPr>
      </w:pPr>
      <w:r w:rsidRPr="00DD4EE2">
        <w:t xml:space="preserve">Реализация правомочий собственника требует объективных и точных сведений о составе, количестве и качественных характеристиках имущества. Надлежащее оформление права собственности, своевременная техническая инвентаризация муниципальной собственности являются залогом целостности всего муниципального имущества. Между тем управление муниципальной собственностью характеризуется высоким уровнем мобильности, необходимостью реализации ряда социальных задач. </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color w:val="000000"/>
          <w:sz w:val="28"/>
          <w:szCs w:val="28"/>
        </w:rPr>
        <w:t xml:space="preserve">Одной из задач, стоящих перед Администрацией </w:t>
      </w:r>
      <w:r w:rsidR="008E7705" w:rsidRPr="00DD4EE2">
        <w:rPr>
          <w:rFonts w:ascii="Times New Roman" w:hAnsi="Times New Roman"/>
          <w:color w:val="000000"/>
          <w:sz w:val="28"/>
          <w:szCs w:val="28"/>
        </w:rPr>
        <w:t>Горняц</w:t>
      </w:r>
      <w:r w:rsidRPr="00DD4EE2">
        <w:rPr>
          <w:rFonts w:ascii="Times New Roman" w:hAnsi="Times New Roman"/>
          <w:color w:val="000000"/>
          <w:sz w:val="28"/>
          <w:szCs w:val="28"/>
        </w:rPr>
        <w:t xml:space="preserve">кого сельского поселения, в сфере </w:t>
      </w:r>
      <w:r w:rsidRPr="00DD4EE2">
        <w:rPr>
          <w:rFonts w:ascii="Times New Roman" w:hAnsi="Times New Roman"/>
          <w:sz w:val="28"/>
          <w:szCs w:val="28"/>
        </w:rPr>
        <w:t xml:space="preserve">оформления права </w:t>
      </w:r>
      <w:r w:rsidR="00DD4EE2">
        <w:rPr>
          <w:rFonts w:ascii="Times New Roman" w:hAnsi="Times New Roman"/>
          <w:sz w:val="28"/>
          <w:szCs w:val="28"/>
        </w:rPr>
        <w:t>муниципальной собственности на </w:t>
      </w:r>
      <w:r w:rsidRPr="00DD4EE2">
        <w:rPr>
          <w:rFonts w:ascii="Times New Roman" w:hAnsi="Times New Roman"/>
          <w:sz w:val="28"/>
          <w:szCs w:val="28"/>
        </w:rPr>
        <w:t>объекты недвижимости, является проведение технической инвентаризации на объекты недвижимости. Наличие технического и кадастрового п</w:t>
      </w:r>
      <w:r w:rsidR="00DD4EE2">
        <w:rPr>
          <w:rFonts w:ascii="Times New Roman" w:hAnsi="Times New Roman"/>
          <w:sz w:val="28"/>
          <w:szCs w:val="28"/>
        </w:rPr>
        <w:t>аспорта на объект недвижимости </w:t>
      </w:r>
      <w:r w:rsidRPr="00DD4EE2">
        <w:rPr>
          <w:rFonts w:ascii="Times New Roman" w:hAnsi="Times New Roman"/>
          <w:sz w:val="28"/>
          <w:szCs w:val="28"/>
        </w:rPr>
        <w:t xml:space="preserve">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 </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lastRenderedPageBreak/>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DD4EE2" w:rsidRDefault="00A21C8B" w:rsidP="00DD4EE2">
      <w:pPr>
        <w:pStyle w:val="ConsPlusNormal"/>
        <w:jc w:val="both"/>
        <w:rPr>
          <w:rFonts w:ascii="Times New Roman" w:hAnsi="Times New Roman"/>
          <w:sz w:val="28"/>
          <w:szCs w:val="28"/>
        </w:rPr>
      </w:pPr>
      <w:r w:rsidRPr="00DD4EE2">
        <w:rPr>
          <w:rFonts w:ascii="Times New Roman" w:hAnsi="Times New Roman"/>
          <w:sz w:val="28"/>
          <w:szCs w:val="28"/>
        </w:rPr>
        <w:t xml:space="preserve">Согласно статьи 210 Гражданского Кодекса Российской Федерации собственник несет бремя </w:t>
      </w:r>
      <w:r w:rsidR="00DD4EE2" w:rsidRPr="00DD4EE2">
        <w:rPr>
          <w:rFonts w:ascii="Times New Roman" w:hAnsi="Times New Roman"/>
          <w:sz w:val="28"/>
          <w:szCs w:val="28"/>
        </w:rPr>
        <w:t>содержания,</w:t>
      </w:r>
      <w:r w:rsidRPr="00DD4EE2">
        <w:rPr>
          <w:rFonts w:ascii="Times New Roman" w:hAnsi="Times New Roman"/>
          <w:sz w:val="28"/>
          <w:szCs w:val="28"/>
        </w:rPr>
        <w:t xml:space="preserve"> принадлежащего ему имущества, если иное не предусмотрено законом или договором.</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xml:space="preserve"> К работам, услугам по содержанию имущества, составляющего казну муниципального образования «</w:t>
      </w:r>
      <w:r w:rsidR="008E7705" w:rsidRPr="00DD4EE2">
        <w:rPr>
          <w:rFonts w:ascii="Times New Roman" w:hAnsi="Times New Roman"/>
          <w:sz w:val="28"/>
          <w:szCs w:val="28"/>
        </w:rPr>
        <w:t>Горняц</w:t>
      </w:r>
      <w:r w:rsidRPr="00DD4EE2">
        <w:rPr>
          <w:rFonts w:ascii="Times New Roman" w:hAnsi="Times New Roman"/>
          <w:sz w:val="28"/>
          <w:szCs w:val="28"/>
        </w:rPr>
        <w:t>кое сельское поселение</w:t>
      </w:r>
      <w:r w:rsidRPr="00DD4EE2">
        <w:rPr>
          <w:rFonts w:ascii="Times New Roman" w:hAnsi="Times New Roman"/>
          <w:color w:val="000000"/>
          <w:sz w:val="28"/>
          <w:szCs w:val="28"/>
        </w:rPr>
        <w:t>»</w:t>
      </w:r>
      <w:r w:rsidRPr="00DD4EE2">
        <w:rPr>
          <w:rFonts w:ascii="Times New Roman" w:hAnsi="Times New Roman"/>
          <w:sz w:val="28"/>
          <w:szCs w:val="28"/>
        </w:rPr>
        <w:t xml:space="preserve"> относятся:</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текущий и капитальный ремонты имущества, включая содержание общего имущества, расположенного в многоквартирных жилых домах с долей муниципального образования;</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расходы по содержанию автотранспорта, в том числе автострахование;</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содержание и ремонт свободных помещений;</w:t>
      </w:r>
    </w:p>
    <w:p w:rsidR="00A21C8B" w:rsidRPr="00DD4EE2" w:rsidRDefault="00A21C8B" w:rsidP="00DD4EE2">
      <w:pPr>
        <w:tabs>
          <w:tab w:val="left" w:pos="9637"/>
        </w:tabs>
        <w:spacing w:after="0" w:line="240" w:lineRule="auto"/>
        <w:ind w:firstLine="720"/>
        <w:contextualSpacing/>
        <w:jc w:val="both"/>
        <w:rPr>
          <w:rFonts w:ascii="Times New Roman" w:hAnsi="Times New Roman"/>
          <w:sz w:val="28"/>
          <w:szCs w:val="28"/>
        </w:rPr>
      </w:pPr>
      <w:r w:rsidRPr="00DD4EE2">
        <w:rPr>
          <w:rFonts w:ascii="Times New Roman" w:hAnsi="Times New Roman"/>
          <w:sz w:val="28"/>
          <w:szCs w:val="28"/>
        </w:rPr>
        <w:t xml:space="preserve">- </w:t>
      </w:r>
      <w:r w:rsidR="00DD4EE2">
        <w:rPr>
          <w:rFonts w:ascii="Times New Roman" w:hAnsi="Times New Roman"/>
          <w:color w:val="000000"/>
          <w:sz w:val="28"/>
          <w:szCs w:val="28"/>
        </w:rPr>
        <w:t>теплоснабжение</w:t>
      </w:r>
      <w:r w:rsidRPr="00DD4EE2">
        <w:rPr>
          <w:rFonts w:ascii="Times New Roman" w:hAnsi="Times New Roman"/>
          <w:color w:val="000000"/>
          <w:sz w:val="28"/>
          <w:szCs w:val="28"/>
        </w:rPr>
        <w:t xml:space="preserve"> свободных от аренды помещений.</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В соответствии со статьей 6 Земельного кодекса Российской Федерации объектами земельных отношений являются:</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земля, как природный объект и природный ресурс;</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земельные участки;</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части земельных участков.</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xml:space="preserve">В соответствии со статьей 11.1 Земельного Кодекса Российской Федерации земельным участком является часть земной поверхности, границы которой определены в соответствии с федеральными законами. </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Формирование земельного участка - выполнение в отношении земельного участка в соответствии с требованиями, установленными Федеральным законом от 24.07.2007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(кадастровые работы), осуществление государственного кадастрового учета такого земельного участка.</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В реестре муниципального имущества на 01.01.201</w:t>
      </w:r>
      <w:r w:rsidR="00FC6C85" w:rsidRPr="00DD4EE2">
        <w:rPr>
          <w:rFonts w:ascii="Times New Roman" w:hAnsi="Times New Roman"/>
          <w:sz w:val="28"/>
          <w:szCs w:val="28"/>
        </w:rPr>
        <w:t>5</w:t>
      </w:r>
      <w:r w:rsidRPr="00DD4EE2">
        <w:rPr>
          <w:rFonts w:ascii="Times New Roman" w:hAnsi="Times New Roman"/>
          <w:sz w:val="28"/>
          <w:szCs w:val="28"/>
        </w:rPr>
        <w:t xml:space="preserve"> числилось </w:t>
      </w:r>
      <w:r w:rsidR="00AB054A" w:rsidRPr="00DD4EE2">
        <w:rPr>
          <w:rFonts w:ascii="Times New Roman" w:hAnsi="Times New Roman"/>
          <w:sz w:val="28"/>
          <w:szCs w:val="28"/>
        </w:rPr>
        <w:t>496</w:t>
      </w:r>
      <w:r w:rsidRPr="00DD4EE2">
        <w:rPr>
          <w:rFonts w:ascii="Times New Roman" w:hAnsi="Times New Roman"/>
          <w:sz w:val="28"/>
          <w:szCs w:val="28"/>
        </w:rPr>
        <w:t xml:space="preserve"> объектов недвижимого имущества. В результате выполненных работ по данному направлению зарегистрировано право муниципальной собственности на </w:t>
      </w:r>
      <w:r w:rsidR="00AB054A" w:rsidRPr="00DD4EE2">
        <w:rPr>
          <w:rFonts w:ascii="Times New Roman" w:hAnsi="Times New Roman"/>
          <w:sz w:val="28"/>
          <w:szCs w:val="28"/>
        </w:rPr>
        <w:t>404 объекта</w:t>
      </w:r>
      <w:r w:rsidRPr="00DD4EE2">
        <w:rPr>
          <w:rFonts w:ascii="Times New Roman" w:hAnsi="Times New Roman"/>
          <w:sz w:val="28"/>
          <w:szCs w:val="28"/>
        </w:rPr>
        <w:t xml:space="preserve">, что составляет </w:t>
      </w:r>
      <w:r w:rsidR="00AB054A" w:rsidRPr="00DD4EE2">
        <w:rPr>
          <w:rFonts w:ascii="Times New Roman" w:hAnsi="Times New Roman"/>
          <w:sz w:val="28"/>
          <w:szCs w:val="28"/>
        </w:rPr>
        <w:t>81,5</w:t>
      </w:r>
      <w:r w:rsidRPr="00DD4EE2">
        <w:rPr>
          <w:rFonts w:ascii="Times New Roman" w:hAnsi="Times New Roman"/>
          <w:sz w:val="28"/>
          <w:szCs w:val="28"/>
        </w:rPr>
        <w:t xml:space="preserve"> %.</w:t>
      </w:r>
    </w:p>
    <w:p w:rsidR="00A21C8B" w:rsidRPr="00DD4EE2" w:rsidRDefault="00A21C8B" w:rsidP="00DD4EE2">
      <w:pPr>
        <w:spacing w:after="0" w:line="240" w:lineRule="auto"/>
        <w:rPr>
          <w:rFonts w:ascii="Times New Roman" w:hAnsi="Times New Roman"/>
          <w:sz w:val="28"/>
          <w:szCs w:val="28"/>
        </w:rPr>
      </w:pPr>
    </w:p>
    <w:p w:rsidR="00A21C8B" w:rsidRPr="00DD4EE2" w:rsidRDefault="00A21C8B" w:rsidP="00DD4EE2">
      <w:pPr>
        <w:spacing w:after="0" w:line="240" w:lineRule="auto"/>
        <w:jc w:val="center"/>
        <w:rPr>
          <w:rFonts w:ascii="Times New Roman" w:hAnsi="Times New Roman"/>
          <w:sz w:val="28"/>
          <w:szCs w:val="28"/>
        </w:rPr>
      </w:pPr>
      <w:r w:rsidRPr="00DD4EE2">
        <w:rPr>
          <w:rFonts w:ascii="Times New Roman" w:hAnsi="Times New Roman"/>
          <w:sz w:val="28"/>
          <w:szCs w:val="28"/>
        </w:rPr>
        <w:t xml:space="preserve">7.5.  Информация по ресурсному обеспечению подпрограммы </w:t>
      </w:r>
    </w:p>
    <w:p w:rsidR="00A21C8B" w:rsidRPr="00DD4EE2" w:rsidRDefault="00A21C8B" w:rsidP="00DD4EE2">
      <w:pPr>
        <w:spacing w:after="0" w:line="240" w:lineRule="auto"/>
        <w:jc w:val="both"/>
        <w:rPr>
          <w:rFonts w:ascii="Times New Roman" w:hAnsi="Times New Roman"/>
          <w:sz w:val="28"/>
          <w:szCs w:val="28"/>
        </w:rPr>
      </w:pPr>
    </w:p>
    <w:p w:rsidR="00A21C8B" w:rsidRPr="00DD4EE2" w:rsidRDefault="00A21C8B" w:rsidP="00DD4EE2">
      <w:pPr>
        <w:pStyle w:val="stylet1"/>
        <w:spacing w:before="0" w:after="0"/>
        <w:ind w:firstLine="708"/>
        <w:jc w:val="both"/>
      </w:pPr>
      <w:r w:rsidRPr="00DD4EE2">
        <w:t>Источниками ресурсного обеспечения подпрограммы являются средства местного бюджета. Общий объем финан</w:t>
      </w:r>
      <w:r w:rsidR="00DD4EE2">
        <w:t xml:space="preserve">сирования подпрограммы на 2015 - </w:t>
      </w:r>
      <w:r w:rsidRPr="00DD4EE2">
        <w:t xml:space="preserve">2020 годы составит </w:t>
      </w:r>
      <w:r w:rsidR="00B26403" w:rsidRPr="00DD4EE2">
        <w:t>184,8</w:t>
      </w:r>
      <w:r w:rsidRPr="00DD4EE2">
        <w:t xml:space="preserve"> тыс. рублей, в том числе по годам: </w:t>
      </w:r>
    </w:p>
    <w:p w:rsidR="00A21C8B" w:rsidRPr="00DD4EE2" w:rsidRDefault="00DD4EE2" w:rsidP="00DD4EE2">
      <w:pPr>
        <w:spacing w:after="0" w:line="240" w:lineRule="auto"/>
        <w:ind w:firstLine="709"/>
        <w:rPr>
          <w:rFonts w:ascii="Times New Roman" w:hAnsi="Times New Roman"/>
          <w:sz w:val="28"/>
          <w:szCs w:val="28"/>
        </w:rPr>
      </w:pPr>
      <w:r>
        <w:rPr>
          <w:rFonts w:ascii="Times New Roman" w:hAnsi="Times New Roman"/>
          <w:sz w:val="28"/>
          <w:szCs w:val="28"/>
        </w:rPr>
        <w:lastRenderedPageBreak/>
        <w:t>- 2016 год -</w:t>
      </w:r>
      <w:r w:rsidR="00CC3743">
        <w:rPr>
          <w:rFonts w:ascii="Times New Roman" w:hAnsi="Times New Roman"/>
          <w:sz w:val="28"/>
          <w:szCs w:val="28"/>
        </w:rPr>
        <w:t xml:space="preserve"> </w:t>
      </w:r>
      <w:r w:rsidR="00B26403" w:rsidRPr="00DD4EE2">
        <w:rPr>
          <w:rFonts w:ascii="Times New Roman" w:hAnsi="Times New Roman"/>
          <w:sz w:val="28"/>
          <w:szCs w:val="28"/>
        </w:rPr>
        <w:t>164,8</w:t>
      </w:r>
      <w:r w:rsidR="00A21C8B" w:rsidRPr="00DD4EE2">
        <w:rPr>
          <w:rFonts w:ascii="Times New Roman" w:hAnsi="Times New Roman"/>
          <w:sz w:val="28"/>
          <w:szCs w:val="28"/>
        </w:rPr>
        <w:t>тыс. руб.;</w:t>
      </w:r>
    </w:p>
    <w:p w:rsidR="00A21C8B" w:rsidRPr="00DD4EE2" w:rsidRDefault="00DD4EE2" w:rsidP="00DD4EE2">
      <w:pPr>
        <w:spacing w:after="0" w:line="240" w:lineRule="auto"/>
        <w:ind w:firstLine="709"/>
        <w:rPr>
          <w:rFonts w:ascii="Times New Roman" w:hAnsi="Times New Roman"/>
          <w:sz w:val="28"/>
          <w:szCs w:val="28"/>
        </w:rPr>
      </w:pPr>
      <w:r>
        <w:rPr>
          <w:rFonts w:ascii="Times New Roman" w:hAnsi="Times New Roman"/>
          <w:sz w:val="28"/>
          <w:szCs w:val="28"/>
        </w:rPr>
        <w:t>- 2017 год -</w:t>
      </w:r>
      <w:r w:rsidR="00A21C8B" w:rsidRPr="00DD4EE2">
        <w:rPr>
          <w:rFonts w:ascii="Times New Roman" w:hAnsi="Times New Roman"/>
          <w:sz w:val="28"/>
          <w:szCs w:val="28"/>
        </w:rPr>
        <w:t xml:space="preserve"> 10</w:t>
      </w:r>
      <w:r>
        <w:rPr>
          <w:rFonts w:ascii="Times New Roman" w:hAnsi="Times New Roman"/>
          <w:kern w:val="1"/>
          <w:sz w:val="28"/>
          <w:szCs w:val="28"/>
        </w:rPr>
        <w:t>,0</w:t>
      </w:r>
      <w:r w:rsidR="00A21C8B" w:rsidRPr="00DD4EE2">
        <w:rPr>
          <w:rFonts w:ascii="Times New Roman" w:hAnsi="Times New Roman"/>
          <w:sz w:val="28"/>
          <w:szCs w:val="28"/>
        </w:rPr>
        <w:t>тыс. руб.;</w:t>
      </w:r>
    </w:p>
    <w:p w:rsidR="00A21C8B" w:rsidRPr="00DD4EE2" w:rsidRDefault="00DD4EE2" w:rsidP="00DD4EE2">
      <w:pPr>
        <w:spacing w:after="0" w:line="240" w:lineRule="auto"/>
        <w:ind w:firstLine="709"/>
        <w:rPr>
          <w:rFonts w:ascii="Times New Roman" w:hAnsi="Times New Roman"/>
          <w:sz w:val="28"/>
          <w:szCs w:val="28"/>
        </w:rPr>
      </w:pPr>
      <w:r>
        <w:rPr>
          <w:rFonts w:ascii="Times New Roman" w:hAnsi="Times New Roman"/>
          <w:sz w:val="28"/>
          <w:szCs w:val="28"/>
        </w:rPr>
        <w:t xml:space="preserve">- 2018 год - </w:t>
      </w:r>
      <w:r w:rsidR="00AB054A" w:rsidRPr="00DD4EE2">
        <w:rPr>
          <w:rFonts w:ascii="Times New Roman" w:hAnsi="Times New Roman"/>
          <w:sz w:val="28"/>
          <w:szCs w:val="28"/>
        </w:rPr>
        <w:t>10</w:t>
      </w:r>
      <w:r>
        <w:rPr>
          <w:rFonts w:ascii="Times New Roman" w:hAnsi="Times New Roman"/>
          <w:kern w:val="1"/>
          <w:sz w:val="28"/>
          <w:szCs w:val="28"/>
        </w:rPr>
        <w:t>,0</w:t>
      </w:r>
      <w:r w:rsidR="00A21C8B" w:rsidRPr="00DD4EE2">
        <w:rPr>
          <w:rFonts w:ascii="Times New Roman" w:hAnsi="Times New Roman"/>
          <w:sz w:val="28"/>
          <w:szCs w:val="28"/>
        </w:rPr>
        <w:t>тыс. руб.;</w:t>
      </w:r>
    </w:p>
    <w:p w:rsidR="00A21C8B" w:rsidRPr="00DD4EE2" w:rsidRDefault="00DD4EE2" w:rsidP="00DD4EE2">
      <w:pPr>
        <w:spacing w:after="0" w:line="240" w:lineRule="auto"/>
        <w:ind w:firstLine="709"/>
        <w:rPr>
          <w:rFonts w:ascii="Times New Roman" w:hAnsi="Times New Roman"/>
          <w:sz w:val="28"/>
          <w:szCs w:val="28"/>
        </w:rPr>
      </w:pPr>
      <w:r>
        <w:rPr>
          <w:rFonts w:ascii="Times New Roman" w:hAnsi="Times New Roman"/>
          <w:sz w:val="28"/>
          <w:szCs w:val="28"/>
        </w:rPr>
        <w:t>- 2019 год</w:t>
      </w:r>
      <w:r w:rsidR="00CC3743">
        <w:rPr>
          <w:rFonts w:ascii="Times New Roman" w:hAnsi="Times New Roman"/>
          <w:sz w:val="28"/>
          <w:szCs w:val="28"/>
        </w:rPr>
        <w:t xml:space="preserve"> </w:t>
      </w:r>
      <w:r>
        <w:rPr>
          <w:rFonts w:ascii="Times New Roman" w:hAnsi="Times New Roman"/>
          <w:sz w:val="28"/>
          <w:szCs w:val="28"/>
        </w:rPr>
        <w:t>-</w:t>
      </w:r>
      <w:r w:rsidR="00A21C8B" w:rsidRPr="00DD4EE2">
        <w:rPr>
          <w:rFonts w:ascii="Times New Roman" w:hAnsi="Times New Roman"/>
          <w:sz w:val="28"/>
          <w:szCs w:val="28"/>
        </w:rPr>
        <w:t xml:space="preserve"> 0</w:t>
      </w:r>
      <w:r>
        <w:rPr>
          <w:rFonts w:ascii="Times New Roman" w:hAnsi="Times New Roman"/>
          <w:kern w:val="1"/>
          <w:sz w:val="28"/>
          <w:szCs w:val="28"/>
        </w:rPr>
        <w:t>,0</w:t>
      </w:r>
      <w:r w:rsidR="00A21C8B" w:rsidRPr="00DD4EE2">
        <w:rPr>
          <w:rFonts w:ascii="Times New Roman" w:hAnsi="Times New Roman"/>
          <w:sz w:val="28"/>
          <w:szCs w:val="28"/>
        </w:rPr>
        <w:t>тыс. руб.;</w:t>
      </w:r>
    </w:p>
    <w:p w:rsidR="00A21C8B" w:rsidRPr="00DD4EE2" w:rsidRDefault="00CC3743" w:rsidP="00DD4EE2">
      <w:pPr>
        <w:spacing w:after="0" w:line="240" w:lineRule="auto"/>
        <w:ind w:firstLine="709"/>
        <w:jc w:val="both"/>
        <w:rPr>
          <w:rFonts w:ascii="Times New Roman" w:hAnsi="Times New Roman"/>
          <w:sz w:val="28"/>
          <w:szCs w:val="28"/>
        </w:rPr>
      </w:pPr>
      <w:r>
        <w:rPr>
          <w:rFonts w:ascii="Times New Roman" w:hAnsi="Times New Roman"/>
          <w:sz w:val="28"/>
          <w:szCs w:val="28"/>
        </w:rPr>
        <w:t xml:space="preserve">- 2020 </w:t>
      </w:r>
      <w:r w:rsidR="00DD4EE2">
        <w:rPr>
          <w:rFonts w:ascii="Times New Roman" w:hAnsi="Times New Roman"/>
          <w:sz w:val="28"/>
          <w:szCs w:val="28"/>
        </w:rPr>
        <w:t>год -</w:t>
      </w:r>
      <w:r w:rsidR="00A21C8B" w:rsidRPr="00DD4EE2">
        <w:rPr>
          <w:rFonts w:ascii="Times New Roman" w:hAnsi="Times New Roman"/>
          <w:sz w:val="28"/>
          <w:szCs w:val="28"/>
        </w:rPr>
        <w:t xml:space="preserve"> 0</w:t>
      </w:r>
      <w:r w:rsidR="00DD4EE2">
        <w:rPr>
          <w:rFonts w:ascii="Times New Roman" w:hAnsi="Times New Roman"/>
          <w:kern w:val="1"/>
          <w:sz w:val="28"/>
          <w:szCs w:val="28"/>
        </w:rPr>
        <w:t>,0</w:t>
      </w:r>
      <w:r w:rsidR="00A21C8B" w:rsidRPr="00DD4EE2">
        <w:rPr>
          <w:rFonts w:ascii="Times New Roman" w:hAnsi="Times New Roman"/>
          <w:sz w:val="28"/>
          <w:szCs w:val="28"/>
        </w:rPr>
        <w:t>тыс. руб.;</w:t>
      </w:r>
    </w:p>
    <w:p w:rsidR="00A21C8B" w:rsidRPr="00DD4EE2" w:rsidRDefault="00A21C8B" w:rsidP="00DD4EE2">
      <w:pPr>
        <w:pStyle w:val="stylet1"/>
        <w:spacing w:before="0" w:after="0"/>
        <w:ind w:firstLine="708"/>
        <w:jc w:val="both"/>
      </w:pPr>
      <w:r w:rsidRPr="00DD4EE2">
        <w:t>Объем финансового обеспечения подпрограммы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xml:space="preserve">Перечень основных мероприятий подпрограммы с ожидаемыми непосредственными результатами представлен в </w:t>
      </w:r>
      <w:r w:rsidRPr="00DD4EE2">
        <w:rPr>
          <w:rFonts w:ascii="Times New Roman" w:hAnsi="Times New Roman"/>
          <w:sz w:val="28"/>
          <w:szCs w:val="28"/>
          <w:lang w:eastAsia="en-US"/>
        </w:rPr>
        <w:t>приложении № 2 к муниципальной программе</w:t>
      </w:r>
      <w:r w:rsidRPr="00DD4EE2">
        <w:rPr>
          <w:rFonts w:ascii="Times New Roman" w:hAnsi="Times New Roman"/>
          <w:sz w:val="28"/>
          <w:szCs w:val="28"/>
        </w:rPr>
        <w:t>.</w:t>
      </w:r>
    </w:p>
    <w:p w:rsidR="00A21C8B" w:rsidRDefault="00A21C8B" w:rsidP="00DD4EE2">
      <w:pPr>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xml:space="preserve">Сведения о расходах бюджетов на реализацию подпрограммы с разбивкой по основным мероприятиям и годам реализации представлены в </w:t>
      </w:r>
      <w:r w:rsidRPr="00DD4EE2">
        <w:rPr>
          <w:rFonts w:ascii="Times New Roman" w:hAnsi="Times New Roman"/>
          <w:sz w:val="28"/>
          <w:szCs w:val="28"/>
          <w:lang w:eastAsia="en-US"/>
        </w:rPr>
        <w:t>приложении №№ 3, 4к муниципальной программе</w:t>
      </w:r>
      <w:r w:rsidRPr="00DD4EE2">
        <w:rPr>
          <w:rFonts w:ascii="Times New Roman" w:hAnsi="Times New Roman"/>
          <w:sz w:val="28"/>
          <w:szCs w:val="28"/>
        </w:rPr>
        <w:t>.</w:t>
      </w:r>
    </w:p>
    <w:p w:rsidR="00DD4EE2" w:rsidRDefault="00DD4EE2" w:rsidP="00DD4EE2">
      <w:pPr>
        <w:autoSpaceDE w:val="0"/>
        <w:spacing w:after="0" w:line="240" w:lineRule="auto"/>
        <w:ind w:firstLine="709"/>
        <w:jc w:val="both"/>
        <w:rPr>
          <w:rFonts w:ascii="Times New Roman" w:hAnsi="Times New Roman"/>
          <w:sz w:val="28"/>
          <w:szCs w:val="28"/>
        </w:rPr>
      </w:pPr>
    </w:p>
    <w:p w:rsidR="00DD4EE2" w:rsidRDefault="00DD4EE2" w:rsidP="00DD4EE2">
      <w:pPr>
        <w:autoSpaceDE w:val="0"/>
        <w:spacing w:after="0" w:line="240" w:lineRule="auto"/>
        <w:ind w:firstLine="709"/>
        <w:jc w:val="both"/>
        <w:rPr>
          <w:rFonts w:ascii="Times New Roman" w:hAnsi="Times New Roman"/>
          <w:sz w:val="28"/>
          <w:szCs w:val="28"/>
        </w:rPr>
      </w:pPr>
    </w:p>
    <w:p w:rsidR="00DD4EE2" w:rsidRDefault="00DD4EE2" w:rsidP="00DD4EE2">
      <w:pPr>
        <w:autoSpaceDE w:val="0"/>
        <w:spacing w:after="0" w:line="240" w:lineRule="auto"/>
        <w:ind w:firstLine="709"/>
        <w:jc w:val="both"/>
        <w:rPr>
          <w:rFonts w:ascii="Times New Roman" w:hAnsi="Times New Roman"/>
          <w:sz w:val="28"/>
          <w:szCs w:val="28"/>
        </w:rPr>
      </w:pPr>
    </w:p>
    <w:p w:rsidR="00DD4EE2" w:rsidRPr="00DD4EE2" w:rsidRDefault="00DD4EE2" w:rsidP="00DD4EE2">
      <w:pPr>
        <w:autoSpaceDE w:val="0"/>
        <w:spacing w:after="0" w:line="240" w:lineRule="auto"/>
        <w:ind w:firstLine="851"/>
        <w:jc w:val="both"/>
        <w:rPr>
          <w:rFonts w:ascii="Times New Roman" w:hAnsi="Times New Roman"/>
          <w:sz w:val="28"/>
          <w:szCs w:val="28"/>
        </w:rPr>
      </w:pPr>
      <w:r>
        <w:rPr>
          <w:rFonts w:ascii="Times New Roman" w:hAnsi="Times New Roman"/>
          <w:sz w:val="28"/>
          <w:szCs w:val="28"/>
        </w:rPr>
        <w:t>Ведущий специалист                                                         А.М. Ветохина</w:t>
      </w:r>
    </w:p>
    <w:p w:rsidR="00A21C8B" w:rsidRPr="00E946B3" w:rsidRDefault="00A21C8B" w:rsidP="0029228F">
      <w:pPr>
        <w:widowControl w:val="0"/>
        <w:autoSpaceDE w:val="0"/>
        <w:spacing w:after="0" w:line="240" w:lineRule="auto"/>
        <w:ind w:firstLine="709"/>
        <w:jc w:val="both"/>
        <w:rPr>
          <w:rFonts w:ascii="Times New Roman" w:hAnsi="Times New Roman"/>
          <w:sz w:val="28"/>
          <w:szCs w:val="28"/>
        </w:rPr>
      </w:pPr>
    </w:p>
    <w:p w:rsidR="00A21C8B" w:rsidRPr="00E946B3" w:rsidRDefault="00A21C8B" w:rsidP="008E7BCB">
      <w:pPr>
        <w:rPr>
          <w:rFonts w:ascii="Times New Roman" w:hAnsi="Times New Roman"/>
        </w:rPr>
        <w:sectPr w:rsidR="00A21C8B" w:rsidRPr="00E946B3" w:rsidSect="005E0BD8">
          <w:pgSz w:w="11906" w:h="16838" w:code="9"/>
          <w:pgMar w:top="737" w:right="851" w:bottom="1134" w:left="1418" w:header="709" w:footer="408" w:gutter="0"/>
          <w:cols w:space="708"/>
          <w:titlePg/>
          <w:docGrid w:linePitch="360"/>
        </w:sectPr>
      </w:pPr>
    </w:p>
    <w:p w:rsidR="00A21C8B" w:rsidRPr="00DD4EE2" w:rsidRDefault="00A21C8B" w:rsidP="003D4D06">
      <w:pPr>
        <w:spacing w:after="0" w:line="240" w:lineRule="auto"/>
        <w:ind w:left="9781"/>
        <w:jc w:val="center"/>
        <w:rPr>
          <w:rFonts w:ascii="Times New Roman" w:hAnsi="Times New Roman"/>
          <w:sz w:val="28"/>
          <w:szCs w:val="28"/>
        </w:rPr>
      </w:pPr>
      <w:r w:rsidRPr="00DD4EE2">
        <w:rPr>
          <w:rFonts w:ascii="Times New Roman" w:hAnsi="Times New Roman"/>
          <w:sz w:val="28"/>
          <w:szCs w:val="28"/>
        </w:rPr>
        <w:lastRenderedPageBreak/>
        <w:t>Приложение № 1 к муниципальной п</w:t>
      </w:r>
      <w:r w:rsidR="00DD4EE2">
        <w:rPr>
          <w:rFonts w:ascii="Times New Roman" w:hAnsi="Times New Roman"/>
          <w:sz w:val="28"/>
          <w:szCs w:val="28"/>
        </w:rPr>
        <w:t xml:space="preserve">рограмме </w:t>
      </w:r>
      <w:r w:rsidR="008E7705" w:rsidRPr="00DD4EE2">
        <w:rPr>
          <w:rFonts w:ascii="Times New Roman" w:hAnsi="Times New Roman"/>
          <w:sz w:val="28"/>
          <w:szCs w:val="28"/>
        </w:rPr>
        <w:t>Горняц</w:t>
      </w:r>
      <w:r w:rsidR="00DD4EE2">
        <w:rPr>
          <w:rFonts w:ascii="Times New Roman" w:hAnsi="Times New Roman"/>
          <w:sz w:val="28"/>
          <w:szCs w:val="28"/>
        </w:rPr>
        <w:t xml:space="preserve">кого сельского поселения </w:t>
      </w:r>
      <w:r w:rsidRPr="00DD4EE2">
        <w:rPr>
          <w:rFonts w:ascii="Times New Roman" w:hAnsi="Times New Roman"/>
          <w:sz w:val="28"/>
          <w:szCs w:val="28"/>
        </w:rPr>
        <w:t>«Управ</w:t>
      </w:r>
      <w:r w:rsidR="00DD4EE2">
        <w:rPr>
          <w:rFonts w:ascii="Times New Roman" w:hAnsi="Times New Roman"/>
          <w:sz w:val="28"/>
          <w:szCs w:val="28"/>
        </w:rPr>
        <w:t xml:space="preserve">ление муниципальным имуществом </w:t>
      </w:r>
      <w:r w:rsidRPr="00DD4EE2">
        <w:rPr>
          <w:rFonts w:ascii="Times New Roman" w:hAnsi="Times New Roman"/>
          <w:sz w:val="28"/>
          <w:szCs w:val="28"/>
        </w:rPr>
        <w:t xml:space="preserve">в </w:t>
      </w:r>
      <w:r w:rsidR="008E7705" w:rsidRPr="00DD4EE2">
        <w:rPr>
          <w:rFonts w:ascii="Times New Roman" w:hAnsi="Times New Roman"/>
          <w:sz w:val="28"/>
          <w:szCs w:val="28"/>
        </w:rPr>
        <w:t>Горняц</w:t>
      </w:r>
      <w:r w:rsidRPr="00DD4EE2">
        <w:rPr>
          <w:rFonts w:ascii="Times New Roman" w:hAnsi="Times New Roman"/>
          <w:sz w:val="28"/>
          <w:szCs w:val="28"/>
        </w:rPr>
        <w:t>ком сельском поселении»</w:t>
      </w:r>
    </w:p>
    <w:p w:rsidR="00DD4EE2" w:rsidRDefault="00DD4EE2" w:rsidP="0029228F">
      <w:pPr>
        <w:spacing w:after="0" w:line="240" w:lineRule="auto"/>
        <w:jc w:val="center"/>
        <w:rPr>
          <w:rFonts w:ascii="Times New Roman" w:hAnsi="Times New Roman"/>
          <w:sz w:val="28"/>
          <w:szCs w:val="28"/>
        </w:rPr>
      </w:pPr>
    </w:p>
    <w:p w:rsidR="00A21C8B" w:rsidRPr="00E946B3" w:rsidRDefault="00A21C8B" w:rsidP="003D4D06">
      <w:pPr>
        <w:spacing w:after="0" w:line="240" w:lineRule="auto"/>
        <w:jc w:val="center"/>
        <w:rPr>
          <w:rFonts w:ascii="Times New Roman" w:hAnsi="Times New Roman"/>
          <w:sz w:val="28"/>
          <w:szCs w:val="28"/>
        </w:rPr>
      </w:pPr>
      <w:r w:rsidRPr="00E946B3">
        <w:rPr>
          <w:rFonts w:ascii="Times New Roman" w:hAnsi="Times New Roman"/>
          <w:sz w:val="28"/>
          <w:szCs w:val="28"/>
        </w:rPr>
        <w:t xml:space="preserve">Сведенияо показателях (индикаторах) муниципальной программы </w:t>
      </w:r>
      <w:r w:rsidR="008E7705" w:rsidRPr="00E946B3">
        <w:rPr>
          <w:rFonts w:ascii="Times New Roman" w:hAnsi="Times New Roman"/>
          <w:sz w:val="28"/>
          <w:szCs w:val="28"/>
        </w:rPr>
        <w:t>Горняц</w:t>
      </w:r>
      <w:r w:rsidR="006B7556">
        <w:rPr>
          <w:rFonts w:ascii="Times New Roman" w:hAnsi="Times New Roman"/>
          <w:sz w:val="28"/>
          <w:szCs w:val="28"/>
        </w:rPr>
        <w:t xml:space="preserve">кого сельского поселения </w:t>
      </w:r>
      <w:r w:rsidRPr="00E946B3">
        <w:rPr>
          <w:rFonts w:ascii="Times New Roman" w:hAnsi="Times New Roman"/>
          <w:sz w:val="28"/>
          <w:szCs w:val="28"/>
        </w:rPr>
        <w:t xml:space="preserve">«Управление муниципальным имуществом в </w:t>
      </w:r>
      <w:r w:rsidR="008E7705" w:rsidRPr="00E946B3">
        <w:rPr>
          <w:rFonts w:ascii="Times New Roman" w:hAnsi="Times New Roman"/>
          <w:sz w:val="28"/>
          <w:szCs w:val="28"/>
        </w:rPr>
        <w:t>Горняц</w:t>
      </w:r>
      <w:r w:rsidRPr="00E946B3">
        <w:rPr>
          <w:rFonts w:ascii="Times New Roman" w:hAnsi="Times New Roman"/>
          <w:sz w:val="28"/>
          <w:szCs w:val="28"/>
        </w:rPr>
        <w:t>ком сельском поселении», подпрограмм муниципальной программы и их значениях</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796"/>
        <w:gridCol w:w="426"/>
        <w:gridCol w:w="677"/>
        <w:gridCol w:w="677"/>
        <w:gridCol w:w="677"/>
        <w:gridCol w:w="677"/>
        <w:gridCol w:w="678"/>
        <w:gridCol w:w="677"/>
        <w:gridCol w:w="677"/>
        <w:gridCol w:w="677"/>
        <w:gridCol w:w="678"/>
      </w:tblGrid>
      <w:tr w:rsidR="00A21C8B" w:rsidRPr="006B7556" w:rsidTr="003D4D06">
        <w:trPr>
          <w:trHeight w:val="20"/>
        </w:trPr>
        <w:tc>
          <w:tcPr>
            <w:tcW w:w="709" w:type="dxa"/>
            <w:vMerge w:val="restart"/>
          </w:tcPr>
          <w:p w:rsidR="00A21C8B" w:rsidRPr="006B7556" w:rsidRDefault="00A21C8B" w:rsidP="006B7556">
            <w:pPr>
              <w:spacing w:after="0" w:line="240" w:lineRule="auto"/>
              <w:jc w:val="center"/>
              <w:rPr>
                <w:rFonts w:ascii="Times New Roman" w:hAnsi="Times New Roman"/>
                <w:sz w:val="20"/>
                <w:szCs w:val="20"/>
              </w:rPr>
            </w:pPr>
            <w:r w:rsidRPr="006B7556">
              <w:rPr>
                <w:rFonts w:ascii="Times New Roman" w:hAnsi="Times New Roman"/>
                <w:sz w:val="20"/>
                <w:szCs w:val="20"/>
              </w:rPr>
              <w:t>№ п/п</w:t>
            </w:r>
          </w:p>
        </w:tc>
        <w:tc>
          <w:tcPr>
            <w:tcW w:w="7796" w:type="dxa"/>
            <w:vMerge w:val="restart"/>
            <w:vAlign w:val="center"/>
          </w:tcPr>
          <w:p w:rsidR="00A21C8B" w:rsidRPr="006B7556" w:rsidRDefault="003D4D06" w:rsidP="003D4D06">
            <w:pPr>
              <w:spacing w:after="0" w:line="240" w:lineRule="auto"/>
              <w:jc w:val="center"/>
              <w:rPr>
                <w:rFonts w:ascii="Times New Roman" w:hAnsi="Times New Roman"/>
                <w:sz w:val="20"/>
                <w:szCs w:val="20"/>
              </w:rPr>
            </w:pPr>
            <w:r>
              <w:rPr>
                <w:rFonts w:ascii="Times New Roman" w:hAnsi="Times New Roman"/>
                <w:sz w:val="20"/>
                <w:szCs w:val="20"/>
              </w:rPr>
              <w:t xml:space="preserve">Показатель (индикатор) </w:t>
            </w:r>
            <w:r w:rsidR="00A21C8B" w:rsidRPr="006B7556">
              <w:rPr>
                <w:rFonts w:ascii="Times New Roman" w:hAnsi="Times New Roman"/>
                <w:sz w:val="20"/>
                <w:szCs w:val="20"/>
              </w:rPr>
              <w:t>(наименование)</w:t>
            </w:r>
          </w:p>
        </w:tc>
        <w:tc>
          <w:tcPr>
            <w:tcW w:w="426" w:type="dxa"/>
            <w:vMerge w:val="restart"/>
          </w:tcPr>
          <w:p w:rsidR="00A21C8B" w:rsidRPr="006B7556" w:rsidRDefault="006B7556" w:rsidP="003D4D06">
            <w:pPr>
              <w:spacing w:after="0" w:line="240" w:lineRule="auto"/>
              <w:ind w:left="-108" w:right="-108"/>
              <w:jc w:val="center"/>
              <w:rPr>
                <w:rFonts w:ascii="Times New Roman" w:hAnsi="Times New Roman"/>
                <w:sz w:val="20"/>
                <w:szCs w:val="20"/>
              </w:rPr>
            </w:pPr>
            <w:r w:rsidRPr="006B7556">
              <w:rPr>
                <w:rFonts w:ascii="Times New Roman" w:hAnsi="Times New Roman"/>
                <w:sz w:val="20"/>
                <w:szCs w:val="20"/>
              </w:rPr>
              <w:t>Ед. изм.</w:t>
            </w:r>
          </w:p>
        </w:tc>
        <w:tc>
          <w:tcPr>
            <w:tcW w:w="6095" w:type="dxa"/>
            <w:gridSpan w:val="9"/>
          </w:tcPr>
          <w:p w:rsidR="00A21C8B" w:rsidRPr="006B7556" w:rsidRDefault="00A21C8B" w:rsidP="006B7556">
            <w:pPr>
              <w:spacing w:after="0" w:line="240" w:lineRule="auto"/>
              <w:jc w:val="center"/>
              <w:rPr>
                <w:rFonts w:ascii="Times New Roman" w:hAnsi="Times New Roman"/>
                <w:sz w:val="20"/>
                <w:szCs w:val="20"/>
              </w:rPr>
            </w:pPr>
            <w:r w:rsidRPr="006B7556">
              <w:rPr>
                <w:rFonts w:ascii="Times New Roman" w:hAnsi="Times New Roman"/>
                <w:sz w:val="20"/>
                <w:szCs w:val="20"/>
              </w:rPr>
              <w:t>Значения показателей</w:t>
            </w:r>
          </w:p>
        </w:tc>
      </w:tr>
      <w:tr w:rsidR="006B7556" w:rsidRPr="006B7556" w:rsidTr="003D4D06">
        <w:trPr>
          <w:trHeight w:val="20"/>
        </w:trPr>
        <w:tc>
          <w:tcPr>
            <w:tcW w:w="709" w:type="dxa"/>
            <w:vMerge/>
          </w:tcPr>
          <w:p w:rsidR="00A21C8B" w:rsidRPr="006B7556" w:rsidRDefault="00A21C8B" w:rsidP="006B7556">
            <w:pPr>
              <w:spacing w:after="0" w:line="240" w:lineRule="auto"/>
              <w:jc w:val="center"/>
              <w:rPr>
                <w:rFonts w:ascii="Times New Roman" w:hAnsi="Times New Roman"/>
                <w:sz w:val="20"/>
                <w:szCs w:val="20"/>
              </w:rPr>
            </w:pPr>
          </w:p>
        </w:tc>
        <w:tc>
          <w:tcPr>
            <w:tcW w:w="7796" w:type="dxa"/>
            <w:vMerge/>
          </w:tcPr>
          <w:p w:rsidR="00A21C8B" w:rsidRPr="006B7556" w:rsidRDefault="00A21C8B" w:rsidP="006B7556">
            <w:pPr>
              <w:spacing w:after="0" w:line="240" w:lineRule="auto"/>
              <w:jc w:val="center"/>
              <w:rPr>
                <w:rFonts w:ascii="Times New Roman" w:hAnsi="Times New Roman"/>
                <w:sz w:val="20"/>
                <w:szCs w:val="20"/>
              </w:rPr>
            </w:pPr>
          </w:p>
        </w:tc>
        <w:tc>
          <w:tcPr>
            <w:tcW w:w="426" w:type="dxa"/>
            <w:vMerge/>
          </w:tcPr>
          <w:p w:rsidR="00A21C8B" w:rsidRPr="006B7556" w:rsidRDefault="00A21C8B" w:rsidP="006B7556">
            <w:pPr>
              <w:spacing w:after="0" w:line="240" w:lineRule="auto"/>
              <w:jc w:val="center"/>
              <w:rPr>
                <w:rFonts w:ascii="Times New Roman" w:hAnsi="Times New Roman"/>
                <w:sz w:val="20"/>
                <w:szCs w:val="20"/>
              </w:rPr>
            </w:pPr>
          </w:p>
        </w:tc>
        <w:tc>
          <w:tcPr>
            <w:tcW w:w="677" w:type="dxa"/>
          </w:tcPr>
          <w:p w:rsidR="00A21C8B" w:rsidRPr="006B7556" w:rsidRDefault="00A21C8B" w:rsidP="003D4D06">
            <w:pPr>
              <w:spacing w:after="0" w:line="240" w:lineRule="auto"/>
              <w:ind w:left="-108" w:right="-30"/>
              <w:jc w:val="center"/>
              <w:rPr>
                <w:rFonts w:ascii="Times New Roman" w:hAnsi="Times New Roman"/>
                <w:sz w:val="20"/>
                <w:szCs w:val="20"/>
              </w:rPr>
            </w:pPr>
            <w:r w:rsidRPr="006B7556">
              <w:rPr>
                <w:rFonts w:ascii="Times New Roman" w:hAnsi="Times New Roman"/>
                <w:sz w:val="20"/>
                <w:szCs w:val="20"/>
              </w:rPr>
              <w:t>2012</w:t>
            </w:r>
          </w:p>
        </w:tc>
        <w:tc>
          <w:tcPr>
            <w:tcW w:w="677" w:type="dxa"/>
          </w:tcPr>
          <w:p w:rsidR="00A21C8B" w:rsidRPr="006B7556" w:rsidRDefault="00A21C8B" w:rsidP="003D4D06">
            <w:pPr>
              <w:spacing w:after="0" w:line="240" w:lineRule="auto"/>
              <w:ind w:left="-58" w:right="-93"/>
              <w:jc w:val="center"/>
              <w:rPr>
                <w:rFonts w:ascii="Times New Roman" w:hAnsi="Times New Roman"/>
                <w:sz w:val="20"/>
                <w:szCs w:val="20"/>
              </w:rPr>
            </w:pPr>
            <w:r w:rsidRPr="006B7556">
              <w:rPr>
                <w:rFonts w:ascii="Times New Roman" w:hAnsi="Times New Roman"/>
                <w:sz w:val="20"/>
                <w:szCs w:val="20"/>
              </w:rPr>
              <w:t>2013</w:t>
            </w:r>
          </w:p>
        </w:tc>
        <w:tc>
          <w:tcPr>
            <w:tcW w:w="677" w:type="dxa"/>
          </w:tcPr>
          <w:p w:rsidR="00A21C8B" w:rsidRPr="006B7556" w:rsidRDefault="00A21C8B" w:rsidP="003D4D06">
            <w:pPr>
              <w:spacing w:after="0" w:line="240" w:lineRule="auto"/>
              <w:ind w:left="-123" w:right="-156"/>
              <w:jc w:val="center"/>
              <w:rPr>
                <w:rFonts w:ascii="Times New Roman" w:hAnsi="Times New Roman"/>
                <w:sz w:val="20"/>
                <w:szCs w:val="20"/>
              </w:rPr>
            </w:pPr>
            <w:r w:rsidRPr="006B7556">
              <w:rPr>
                <w:rFonts w:ascii="Times New Roman" w:hAnsi="Times New Roman"/>
                <w:sz w:val="20"/>
                <w:szCs w:val="20"/>
              </w:rPr>
              <w:t>2014</w:t>
            </w:r>
          </w:p>
        </w:tc>
        <w:tc>
          <w:tcPr>
            <w:tcW w:w="677" w:type="dxa"/>
          </w:tcPr>
          <w:p w:rsidR="00A21C8B" w:rsidRPr="006B7556" w:rsidRDefault="00A21C8B" w:rsidP="003D4D06">
            <w:pPr>
              <w:spacing w:after="0" w:line="240" w:lineRule="auto"/>
              <w:ind w:left="-202" w:right="-77"/>
              <w:jc w:val="center"/>
              <w:rPr>
                <w:rFonts w:ascii="Times New Roman" w:hAnsi="Times New Roman"/>
                <w:sz w:val="20"/>
                <w:szCs w:val="20"/>
              </w:rPr>
            </w:pPr>
            <w:r w:rsidRPr="006B7556">
              <w:rPr>
                <w:rFonts w:ascii="Times New Roman" w:hAnsi="Times New Roman"/>
                <w:sz w:val="20"/>
                <w:szCs w:val="20"/>
              </w:rPr>
              <w:t>2015</w:t>
            </w:r>
          </w:p>
        </w:tc>
        <w:tc>
          <w:tcPr>
            <w:tcW w:w="678" w:type="dxa"/>
          </w:tcPr>
          <w:p w:rsidR="00A21C8B" w:rsidRPr="006B7556" w:rsidRDefault="00A21C8B" w:rsidP="003D4D06">
            <w:pPr>
              <w:spacing w:after="0" w:line="240" w:lineRule="auto"/>
              <w:ind w:left="-139" w:right="-140"/>
              <w:jc w:val="center"/>
              <w:rPr>
                <w:rFonts w:ascii="Times New Roman" w:hAnsi="Times New Roman"/>
                <w:sz w:val="20"/>
                <w:szCs w:val="20"/>
              </w:rPr>
            </w:pPr>
            <w:r w:rsidRPr="006B7556">
              <w:rPr>
                <w:rFonts w:ascii="Times New Roman" w:hAnsi="Times New Roman"/>
                <w:sz w:val="20"/>
                <w:szCs w:val="20"/>
              </w:rPr>
              <w:t>2016</w:t>
            </w:r>
          </w:p>
        </w:tc>
        <w:tc>
          <w:tcPr>
            <w:tcW w:w="677" w:type="dxa"/>
          </w:tcPr>
          <w:p w:rsidR="00A21C8B" w:rsidRPr="006B7556" w:rsidRDefault="00A21C8B" w:rsidP="003D4D06">
            <w:pPr>
              <w:spacing w:after="0" w:line="240" w:lineRule="auto"/>
              <w:ind w:left="-76" w:right="-61"/>
              <w:jc w:val="center"/>
              <w:rPr>
                <w:rFonts w:ascii="Times New Roman" w:hAnsi="Times New Roman"/>
                <w:sz w:val="20"/>
                <w:szCs w:val="20"/>
              </w:rPr>
            </w:pPr>
            <w:r w:rsidRPr="006B7556">
              <w:rPr>
                <w:rFonts w:ascii="Times New Roman" w:hAnsi="Times New Roman"/>
                <w:sz w:val="20"/>
                <w:szCs w:val="20"/>
              </w:rPr>
              <w:t>2017</w:t>
            </w:r>
          </w:p>
        </w:tc>
        <w:tc>
          <w:tcPr>
            <w:tcW w:w="677" w:type="dxa"/>
          </w:tcPr>
          <w:p w:rsidR="00A21C8B" w:rsidRPr="006B7556" w:rsidRDefault="00A21C8B" w:rsidP="003D4D06">
            <w:pPr>
              <w:spacing w:after="0" w:line="240" w:lineRule="auto"/>
              <w:ind w:left="-155" w:right="-125"/>
              <w:jc w:val="center"/>
              <w:rPr>
                <w:rFonts w:ascii="Times New Roman" w:hAnsi="Times New Roman"/>
                <w:sz w:val="20"/>
                <w:szCs w:val="20"/>
              </w:rPr>
            </w:pPr>
            <w:r w:rsidRPr="006B7556">
              <w:rPr>
                <w:rFonts w:ascii="Times New Roman" w:hAnsi="Times New Roman"/>
                <w:sz w:val="20"/>
                <w:szCs w:val="20"/>
              </w:rPr>
              <w:t>2018</w:t>
            </w:r>
          </w:p>
        </w:tc>
        <w:tc>
          <w:tcPr>
            <w:tcW w:w="677" w:type="dxa"/>
          </w:tcPr>
          <w:p w:rsidR="00A21C8B" w:rsidRPr="006B7556" w:rsidRDefault="00A21C8B" w:rsidP="003D4D06">
            <w:pPr>
              <w:spacing w:after="0" w:line="240" w:lineRule="auto"/>
              <w:ind w:left="-91" w:right="-45"/>
              <w:jc w:val="center"/>
              <w:rPr>
                <w:rFonts w:ascii="Times New Roman" w:hAnsi="Times New Roman"/>
                <w:sz w:val="20"/>
                <w:szCs w:val="20"/>
              </w:rPr>
            </w:pPr>
            <w:r w:rsidRPr="006B7556">
              <w:rPr>
                <w:rFonts w:ascii="Times New Roman" w:hAnsi="Times New Roman"/>
                <w:sz w:val="20"/>
                <w:szCs w:val="20"/>
              </w:rPr>
              <w:t>2019</w:t>
            </w:r>
          </w:p>
        </w:tc>
        <w:tc>
          <w:tcPr>
            <w:tcW w:w="678" w:type="dxa"/>
          </w:tcPr>
          <w:p w:rsidR="00A21C8B" w:rsidRPr="006B7556" w:rsidRDefault="00A21C8B" w:rsidP="003D4D06">
            <w:pPr>
              <w:spacing w:after="0" w:line="240" w:lineRule="auto"/>
              <w:ind w:left="-171" w:right="-108"/>
              <w:jc w:val="center"/>
              <w:rPr>
                <w:rFonts w:ascii="Times New Roman" w:hAnsi="Times New Roman"/>
                <w:sz w:val="20"/>
                <w:szCs w:val="20"/>
              </w:rPr>
            </w:pPr>
            <w:r w:rsidRPr="006B7556">
              <w:rPr>
                <w:rFonts w:ascii="Times New Roman" w:hAnsi="Times New Roman"/>
                <w:sz w:val="20"/>
                <w:szCs w:val="20"/>
              </w:rPr>
              <w:t>2020</w:t>
            </w:r>
          </w:p>
        </w:tc>
      </w:tr>
      <w:tr w:rsidR="006B7556" w:rsidRPr="006B7556" w:rsidTr="003D4D06">
        <w:trPr>
          <w:trHeight w:val="20"/>
          <w:tblHeader/>
        </w:trPr>
        <w:tc>
          <w:tcPr>
            <w:tcW w:w="709" w:type="dxa"/>
          </w:tcPr>
          <w:p w:rsidR="00A21C8B" w:rsidRPr="006B7556" w:rsidRDefault="00A21C8B" w:rsidP="006B7556">
            <w:pPr>
              <w:spacing w:after="0" w:line="240" w:lineRule="auto"/>
              <w:jc w:val="center"/>
              <w:rPr>
                <w:rFonts w:ascii="Times New Roman" w:hAnsi="Times New Roman"/>
                <w:sz w:val="20"/>
                <w:szCs w:val="20"/>
              </w:rPr>
            </w:pPr>
            <w:r w:rsidRPr="006B7556">
              <w:rPr>
                <w:rFonts w:ascii="Times New Roman" w:hAnsi="Times New Roman"/>
                <w:sz w:val="20"/>
                <w:szCs w:val="20"/>
              </w:rPr>
              <w:t>1</w:t>
            </w:r>
          </w:p>
        </w:tc>
        <w:tc>
          <w:tcPr>
            <w:tcW w:w="7796" w:type="dxa"/>
          </w:tcPr>
          <w:p w:rsidR="00A21C8B" w:rsidRPr="006B7556" w:rsidRDefault="00A21C8B" w:rsidP="006B7556">
            <w:pPr>
              <w:spacing w:after="0" w:line="240" w:lineRule="auto"/>
              <w:jc w:val="center"/>
              <w:rPr>
                <w:rFonts w:ascii="Times New Roman" w:hAnsi="Times New Roman"/>
                <w:sz w:val="20"/>
                <w:szCs w:val="20"/>
              </w:rPr>
            </w:pPr>
            <w:r w:rsidRPr="006B7556">
              <w:rPr>
                <w:rFonts w:ascii="Times New Roman" w:hAnsi="Times New Roman"/>
                <w:sz w:val="20"/>
                <w:szCs w:val="20"/>
              </w:rPr>
              <w:t>2</w:t>
            </w:r>
          </w:p>
        </w:tc>
        <w:tc>
          <w:tcPr>
            <w:tcW w:w="426" w:type="dxa"/>
          </w:tcPr>
          <w:p w:rsidR="00A21C8B" w:rsidRPr="006B7556" w:rsidRDefault="00A21C8B" w:rsidP="006B7556">
            <w:pPr>
              <w:spacing w:after="0" w:line="240" w:lineRule="auto"/>
              <w:jc w:val="center"/>
              <w:rPr>
                <w:rFonts w:ascii="Times New Roman" w:hAnsi="Times New Roman"/>
                <w:sz w:val="20"/>
                <w:szCs w:val="20"/>
              </w:rPr>
            </w:pPr>
            <w:r w:rsidRPr="006B7556">
              <w:rPr>
                <w:rFonts w:ascii="Times New Roman" w:hAnsi="Times New Roman"/>
                <w:sz w:val="20"/>
                <w:szCs w:val="20"/>
              </w:rPr>
              <w:t>3</w:t>
            </w:r>
          </w:p>
        </w:tc>
        <w:tc>
          <w:tcPr>
            <w:tcW w:w="677" w:type="dxa"/>
          </w:tcPr>
          <w:p w:rsidR="00A21C8B" w:rsidRPr="006B7556" w:rsidRDefault="00A21C8B" w:rsidP="003D4D06">
            <w:pPr>
              <w:spacing w:after="0" w:line="240" w:lineRule="auto"/>
              <w:ind w:left="-108" w:right="-30"/>
              <w:jc w:val="center"/>
              <w:rPr>
                <w:rFonts w:ascii="Times New Roman" w:hAnsi="Times New Roman"/>
                <w:sz w:val="20"/>
                <w:szCs w:val="20"/>
              </w:rPr>
            </w:pPr>
            <w:r w:rsidRPr="006B7556">
              <w:rPr>
                <w:rFonts w:ascii="Times New Roman" w:hAnsi="Times New Roman"/>
                <w:sz w:val="20"/>
                <w:szCs w:val="20"/>
              </w:rPr>
              <w:t>4</w:t>
            </w:r>
          </w:p>
        </w:tc>
        <w:tc>
          <w:tcPr>
            <w:tcW w:w="677" w:type="dxa"/>
          </w:tcPr>
          <w:p w:rsidR="00A21C8B" w:rsidRPr="006B7556" w:rsidRDefault="00A21C8B" w:rsidP="003D4D06">
            <w:pPr>
              <w:spacing w:after="0" w:line="240" w:lineRule="auto"/>
              <w:ind w:left="-58" w:right="-93"/>
              <w:jc w:val="center"/>
              <w:rPr>
                <w:rFonts w:ascii="Times New Roman" w:hAnsi="Times New Roman"/>
                <w:sz w:val="20"/>
                <w:szCs w:val="20"/>
              </w:rPr>
            </w:pPr>
            <w:r w:rsidRPr="006B7556">
              <w:rPr>
                <w:rFonts w:ascii="Times New Roman" w:hAnsi="Times New Roman"/>
                <w:sz w:val="20"/>
                <w:szCs w:val="20"/>
              </w:rPr>
              <w:t>5</w:t>
            </w:r>
          </w:p>
        </w:tc>
        <w:tc>
          <w:tcPr>
            <w:tcW w:w="677" w:type="dxa"/>
          </w:tcPr>
          <w:p w:rsidR="00A21C8B" w:rsidRPr="006B7556" w:rsidRDefault="00A21C8B" w:rsidP="003D4D06">
            <w:pPr>
              <w:spacing w:after="0" w:line="240" w:lineRule="auto"/>
              <w:ind w:left="-123" w:right="-156"/>
              <w:jc w:val="center"/>
              <w:rPr>
                <w:rFonts w:ascii="Times New Roman" w:hAnsi="Times New Roman"/>
                <w:sz w:val="20"/>
                <w:szCs w:val="20"/>
              </w:rPr>
            </w:pPr>
            <w:r w:rsidRPr="006B7556">
              <w:rPr>
                <w:rFonts w:ascii="Times New Roman" w:hAnsi="Times New Roman"/>
                <w:sz w:val="20"/>
                <w:szCs w:val="20"/>
              </w:rPr>
              <w:t>6</w:t>
            </w:r>
          </w:p>
        </w:tc>
        <w:tc>
          <w:tcPr>
            <w:tcW w:w="677" w:type="dxa"/>
          </w:tcPr>
          <w:p w:rsidR="00A21C8B" w:rsidRPr="006B7556" w:rsidRDefault="00A21C8B" w:rsidP="003D4D06">
            <w:pPr>
              <w:spacing w:after="0" w:line="240" w:lineRule="auto"/>
              <w:ind w:left="-202" w:right="-77"/>
              <w:jc w:val="center"/>
              <w:rPr>
                <w:rFonts w:ascii="Times New Roman" w:hAnsi="Times New Roman"/>
                <w:sz w:val="20"/>
                <w:szCs w:val="20"/>
              </w:rPr>
            </w:pPr>
            <w:r w:rsidRPr="006B7556">
              <w:rPr>
                <w:rFonts w:ascii="Times New Roman" w:hAnsi="Times New Roman"/>
                <w:sz w:val="20"/>
                <w:szCs w:val="20"/>
              </w:rPr>
              <w:t>7</w:t>
            </w:r>
          </w:p>
        </w:tc>
        <w:tc>
          <w:tcPr>
            <w:tcW w:w="678" w:type="dxa"/>
          </w:tcPr>
          <w:p w:rsidR="00A21C8B" w:rsidRPr="006B7556" w:rsidRDefault="00A21C8B" w:rsidP="003D4D06">
            <w:pPr>
              <w:spacing w:after="0" w:line="240" w:lineRule="auto"/>
              <w:ind w:left="-139" w:right="-140"/>
              <w:jc w:val="center"/>
              <w:rPr>
                <w:rFonts w:ascii="Times New Roman" w:hAnsi="Times New Roman"/>
                <w:sz w:val="20"/>
                <w:szCs w:val="20"/>
              </w:rPr>
            </w:pPr>
            <w:r w:rsidRPr="006B7556">
              <w:rPr>
                <w:rFonts w:ascii="Times New Roman" w:hAnsi="Times New Roman"/>
                <w:sz w:val="20"/>
                <w:szCs w:val="20"/>
              </w:rPr>
              <w:t>8</w:t>
            </w:r>
          </w:p>
        </w:tc>
        <w:tc>
          <w:tcPr>
            <w:tcW w:w="677" w:type="dxa"/>
          </w:tcPr>
          <w:p w:rsidR="00A21C8B" w:rsidRPr="006B7556" w:rsidRDefault="00A21C8B" w:rsidP="003D4D06">
            <w:pPr>
              <w:spacing w:after="0" w:line="240" w:lineRule="auto"/>
              <w:ind w:left="-76" w:right="-61"/>
              <w:jc w:val="center"/>
              <w:rPr>
                <w:rFonts w:ascii="Times New Roman" w:hAnsi="Times New Roman"/>
                <w:sz w:val="20"/>
                <w:szCs w:val="20"/>
              </w:rPr>
            </w:pPr>
            <w:r w:rsidRPr="006B7556">
              <w:rPr>
                <w:rFonts w:ascii="Times New Roman" w:hAnsi="Times New Roman"/>
                <w:sz w:val="20"/>
                <w:szCs w:val="20"/>
              </w:rPr>
              <w:t>9</w:t>
            </w:r>
          </w:p>
        </w:tc>
        <w:tc>
          <w:tcPr>
            <w:tcW w:w="677" w:type="dxa"/>
          </w:tcPr>
          <w:p w:rsidR="00A21C8B" w:rsidRPr="006B7556" w:rsidRDefault="00A21C8B" w:rsidP="003D4D06">
            <w:pPr>
              <w:spacing w:after="0" w:line="240" w:lineRule="auto"/>
              <w:ind w:left="-155" w:right="-125"/>
              <w:jc w:val="center"/>
              <w:rPr>
                <w:rFonts w:ascii="Times New Roman" w:hAnsi="Times New Roman"/>
                <w:sz w:val="20"/>
                <w:szCs w:val="20"/>
              </w:rPr>
            </w:pPr>
            <w:r w:rsidRPr="006B7556">
              <w:rPr>
                <w:rFonts w:ascii="Times New Roman" w:hAnsi="Times New Roman"/>
                <w:sz w:val="20"/>
                <w:szCs w:val="20"/>
              </w:rPr>
              <w:t>10</w:t>
            </w:r>
          </w:p>
        </w:tc>
        <w:tc>
          <w:tcPr>
            <w:tcW w:w="677" w:type="dxa"/>
          </w:tcPr>
          <w:p w:rsidR="00A21C8B" w:rsidRPr="006B7556" w:rsidRDefault="00A21C8B" w:rsidP="003D4D06">
            <w:pPr>
              <w:spacing w:after="0" w:line="240" w:lineRule="auto"/>
              <w:ind w:left="-91" w:right="-45"/>
              <w:jc w:val="center"/>
              <w:rPr>
                <w:rFonts w:ascii="Times New Roman" w:hAnsi="Times New Roman"/>
                <w:sz w:val="20"/>
                <w:szCs w:val="20"/>
              </w:rPr>
            </w:pPr>
            <w:r w:rsidRPr="006B7556">
              <w:rPr>
                <w:rFonts w:ascii="Times New Roman" w:hAnsi="Times New Roman"/>
                <w:sz w:val="20"/>
                <w:szCs w:val="20"/>
              </w:rPr>
              <w:t>11</w:t>
            </w:r>
          </w:p>
        </w:tc>
        <w:tc>
          <w:tcPr>
            <w:tcW w:w="678" w:type="dxa"/>
          </w:tcPr>
          <w:p w:rsidR="00A21C8B" w:rsidRPr="006B7556" w:rsidRDefault="00A21C8B" w:rsidP="003D4D06">
            <w:pPr>
              <w:spacing w:after="0" w:line="240" w:lineRule="auto"/>
              <w:ind w:left="-171" w:right="-108"/>
              <w:jc w:val="center"/>
              <w:rPr>
                <w:rFonts w:ascii="Times New Roman" w:hAnsi="Times New Roman"/>
                <w:sz w:val="20"/>
                <w:szCs w:val="20"/>
              </w:rPr>
            </w:pPr>
            <w:r w:rsidRPr="006B7556">
              <w:rPr>
                <w:rFonts w:ascii="Times New Roman" w:hAnsi="Times New Roman"/>
                <w:sz w:val="20"/>
                <w:szCs w:val="20"/>
              </w:rPr>
              <w:t>12</w:t>
            </w:r>
          </w:p>
        </w:tc>
      </w:tr>
      <w:tr w:rsidR="00A21C8B" w:rsidRPr="003D4D06" w:rsidTr="006B7556">
        <w:trPr>
          <w:trHeight w:val="20"/>
        </w:trPr>
        <w:tc>
          <w:tcPr>
            <w:tcW w:w="15026" w:type="dxa"/>
            <w:gridSpan w:val="12"/>
          </w:tcPr>
          <w:p w:rsidR="00A21C8B" w:rsidRPr="003D4D06" w:rsidRDefault="00A21C8B" w:rsidP="006B7556">
            <w:pPr>
              <w:spacing w:after="0" w:line="240" w:lineRule="auto"/>
              <w:jc w:val="center"/>
              <w:rPr>
                <w:rFonts w:ascii="Times New Roman" w:hAnsi="Times New Roman"/>
                <w:sz w:val="23"/>
                <w:szCs w:val="23"/>
              </w:rPr>
            </w:pPr>
            <w:r w:rsidRPr="003D4D06">
              <w:rPr>
                <w:rFonts w:ascii="Times New Roman" w:hAnsi="Times New Roman"/>
                <w:sz w:val="23"/>
                <w:szCs w:val="23"/>
              </w:rPr>
              <w:t xml:space="preserve">Муниципальная программа </w:t>
            </w:r>
            <w:r w:rsidR="008E7705" w:rsidRPr="003D4D06">
              <w:rPr>
                <w:rFonts w:ascii="Times New Roman" w:hAnsi="Times New Roman"/>
                <w:sz w:val="23"/>
                <w:szCs w:val="23"/>
              </w:rPr>
              <w:t>Горняц</w:t>
            </w:r>
            <w:r w:rsidRPr="003D4D06">
              <w:rPr>
                <w:rFonts w:ascii="Times New Roman" w:hAnsi="Times New Roman"/>
                <w:sz w:val="23"/>
                <w:szCs w:val="23"/>
              </w:rPr>
              <w:t xml:space="preserve">кого сельского поселения «Управление муниципальным имуществом в </w:t>
            </w:r>
            <w:r w:rsidR="008E7705" w:rsidRPr="003D4D06">
              <w:rPr>
                <w:rFonts w:ascii="Times New Roman" w:hAnsi="Times New Roman"/>
                <w:sz w:val="23"/>
                <w:szCs w:val="23"/>
              </w:rPr>
              <w:t>Горняц</w:t>
            </w:r>
            <w:r w:rsidRPr="003D4D06">
              <w:rPr>
                <w:rFonts w:ascii="Times New Roman" w:hAnsi="Times New Roman"/>
                <w:sz w:val="23"/>
                <w:szCs w:val="23"/>
              </w:rPr>
              <w:t>ком сельском поселении»</w:t>
            </w:r>
          </w:p>
        </w:tc>
      </w:tr>
      <w:tr w:rsidR="003D4D06" w:rsidRPr="003D4D06" w:rsidTr="003D4D06">
        <w:trPr>
          <w:trHeight w:val="20"/>
        </w:trPr>
        <w:tc>
          <w:tcPr>
            <w:tcW w:w="709" w:type="dxa"/>
          </w:tcPr>
          <w:p w:rsidR="00A21C8B" w:rsidRPr="003D4D06" w:rsidRDefault="00A21C8B" w:rsidP="006B7556">
            <w:pPr>
              <w:spacing w:after="0" w:line="240" w:lineRule="auto"/>
              <w:jc w:val="center"/>
              <w:rPr>
                <w:rFonts w:ascii="Times New Roman" w:hAnsi="Times New Roman"/>
                <w:sz w:val="23"/>
                <w:szCs w:val="23"/>
              </w:rPr>
            </w:pPr>
            <w:r w:rsidRPr="003D4D06">
              <w:rPr>
                <w:rFonts w:ascii="Times New Roman" w:hAnsi="Times New Roman"/>
                <w:sz w:val="23"/>
                <w:szCs w:val="23"/>
              </w:rPr>
              <w:t>1.</w:t>
            </w:r>
          </w:p>
        </w:tc>
        <w:tc>
          <w:tcPr>
            <w:tcW w:w="7796" w:type="dxa"/>
          </w:tcPr>
          <w:p w:rsidR="00A21C8B" w:rsidRPr="003D4D06" w:rsidRDefault="00A21C8B" w:rsidP="006B7556">
            <w:pPr>
              <w:spacing w:after="0" w:line="240" w:lineRule="auto"/>
              <w:rPr>
                <w:rFonts w:ascii="Times New Roman" w:hAnsi="Times New Roman"/>
                <w:sz w:val="23"/>
                <w:szCs w:val="23"/>
              </w:rPr>
            </w:pPr>
            <w:r w:rsidRPr="003D4D06">
              <w:rPr>
                <w:rFonts w:ascii="Times New Roman" w:hAnsi="Times New Roman"/>
                <w:sz w:val="23"/>
                <w:szCs w:val="23"/>
              </w:rPr>
              <w:t xml:space="preserve"> Доля объектов недвижимого имущества, учтенных в реестре муниципальной собственности </w:t>
            </w:r>
            <w:r w:rsidR="008E7705" w:rsidRPr="003D4D06">
              <w:rPr>
                <w:rFonts w:ascii="Times New Roman" w:hAnsi="Times New Roman"/>
                <w:sz w:val="23"/>
                <w:szCs w:val="23"/>
              </w:rPr>
              <w:t>Горняц</w:t>
            </w:r>
            <w:r w:rsidRPr="003D4D06">
              <w:rPr>
                <w:rFonts w:ascii="Times New Roman" w:hAnsi="Times New Roman"/>
                <w:sz w:val="23"/>
                <w:szCs w:val="23"/>
              </w:rPr>
              <w:t>кого сельского поселения, на которые проведена государственная регистрация права</w:t>
            </w:r>
          </w:p>
        </w:tc>
        <w:tc>
          <w:tcPr>
            <w:tcW w:w="426" w:type="dxa"/>
            <w:vAlign w:val="center"/>
          </w:tcPr>
          <w:p w:rsidR="00A21C8B" w:rsidRPr="003D4D06" w:rsidRDefault="00A21C8B"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A21C8B" w:rsidRPr="003D4D06" w:rsidRDefault="00A21C8B"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29,9</w:t>
            </w:r>
          </w:p>
        </w:tc>
        <w:tc>
          <w:tcPr>
            <w:tcW w:w="677" w:type="dxa"/>
            <w:vAlign w:val="center"/>
          </w:tcPr>
          <w:p w:rsidR="00A21C8B" w:rsidRPr="003D4D06" w:rsidRDefault="00AB054A"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49,3</w:t>
            </w:r>
          </w:p>
        </w:tc>
        <w:tc>
          <w:tcPr>
            <w:tcW w:w="677" w:type="dxa"/>
            <w:vAlign w:val="center"/>
          </w:tcPr>
          <w:p w:rsidR="00A21C8B" w:rsidRPr="003D4D06" w:rsidRDefault="00AB054A"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62</w:t>
            </w:r>
            <w:r w:rsidR="00A21C8B" w:rsidRPr="003D4D06">
              <w:rPr>
                <w:rFonts w:ascii="Times New Roman" w:hAnsi="Times New Roman"/>
                <w:sz w:val="23"/>
                <w:szCs w:val="23"/>
              </w:rPr>
              <w:t>,0</w:t>
            </w:r>
          </w:p>
        </w:tc>
        <w:tc>
          <w:tcPr>
            <w:tcW w:w="677" w:type="dxa"/>
            <w:vAlign w:val="center"/>
          </w:tcPr>
          <w:p w:rsidR="00A21C8B" w:rsidRPr="003D4D06" w:rsidRDefault="00AB054A"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81,5</w:t>
            </w:r>
          </w:p>
        </w:tc>
        <w:tc>
          <w:tcPr>
            <w:tcW w:w="678" w:type="dxa"/>
            <w:vAlign w:val="center"/>
          </w:tcPr>
          <w:p w:rsidR="00A21C8B" w:rsidRPr="003D4D06" w:rsidRDefault="00AB054A"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85</w:t>
            </w:r>
            <w:r w:rsidR="00A21C8B" w:rsidRPr="003D4D06">
              <w:rPr>
                <w:rFonts w:ascii="Times New Roman" w:hAnsi="Times New Roman"/>
                <w:sz w:val="23"/>
                <w:szCs w:val="23"/>
              </w:rPr>
              <w:t>,0</w:t>
            </w:r>
          </w:p>
        </w:tc>
        <w:tc>
          <w:tcPr>
            <w:tcW w:w="677" w:type="dxa"/>
            <w:vAlign w:val="center"/>
          </w:tcPr>
          <w:p w:rsidR="00A21C8B" w:rsidRPr="003D4D06" w:rsidRDefault="00AB054A"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90</w:t>
            </w:r>
            <w:r w:rsidR="00A21C8B" w:rsidRPr="003D4D06">
              <w:rPr>
                <w:rFonts w:ascii="Times New Roman" w:hAnsi="Times New Roman"/>
                <w:sz w:val="23"/>
                <w:szCs w:val="23"/>
              </w:rPr>
              <w:t>,0</w:t>
            </w:r>
          </w:p>
        </w:tc>
        <w:tc>
          <w:tcPr>
            <w:tcW w:w="677" w:type="dxa"/>
            <w:vAlign w:val="center"/>
          </w:tcPr>
          <w:p w:rsidR="00A21C8B" w:rsidRPr="003D4D06" w:rsidRDefault="00AB054A" w:rsidP="003D4D06">
            <w:pPr>
              <w:spacing w:after="0" w:line="240" w:lineRule="auto"/>
              <w:ind w:left="-155" w:right="-108"/>
              <w:jc w:val="center"/>
              <w:rPr>
                <w:rFonts w:ascii="Times New Roman" w:hAnsi="Times New Roman"/>
                <w:sz w:val="23"/>
                <w:szCs w:val="23"/>
              </w:rPr>
            </w:pPr>
            <w:r w:rsidRPr="003D4D06">
              <w:rPr>
                <w:rFonts w:ascii="Times New Roman" w:hAnsi="Times New Roman"/>
                <w:sz w:val="23"/>
                <w:szCs w:val="23"/>
              </w:rPr>
              <w:t>100</w:t>
            </w:r>
            <w:r w:rsidR="00A21C8B" w:rsidRPr="003D4D06">
              <w:rPr>
                <w:rFonts w:ascii="Times New Roman" w:hAnsi="Times New Roman"/>
                <w:sz w:val="23"/>
                <w:szCs w:val="23"/>
              </w:rPr>
              <w:t>,0</w:t>
            </w:r>
          </w:p>
        </w:tc>
        <w:tc>
          <w:tcPr>
            <w:tcW w:w="677" w:type="dxa"/>
            <w:vAlign w:val="center"/>
          </w:tcPr>
          <w:p w:rsidR="00A21C8B" w:rsidRPr="003D4D06" w:rsidRDefault="00AB054A" w:rsidP="003D4D06">
            <w:pPr>
              <w:spacing w:after="0" w:line="240" w:lineRule="auto"/>
              <w:ind w:left="-108" w:right="-108"/>
              <w:jc w:val="center"/>
              <w:rPr>
                <w:rFonts w:ascii="Times New Roman" w:hAnsi="Times New Roman"/>
                <w:sz w:val="23"/>
                <w:szCs w:val="23"/>
              </w:rPr>
            </w:pPr>
            <w:r w:rsidRPr="003D4D06">
              <w:rPr>
                <w:rFonts w:ascii="Times New Roman" w:hAnsi="Times New Roman"/>
                <w:sz w:val="23"/>
                <w:szCs w:val="23"/>
              </w:rPr>
              <w:t>100</w:t>
            </w:r>
            <w:r w:rsidR="00A21C8B" w:rsidRPr="003D4D06">
              <w:rPr>
                <w:rFonts w:ascii="Times New Roman" w:hAnsi="Times New Roman"/>
                <w:sz w:val="23"/>
                <w:szCs w:val="23"/>
              </w:rPr>
              <w:t>,0</w:t>
            </w:r>
          </w:p>
        </w:tc>
        <w:tc>
          <w:tcPr>
            <w:tcW w:w="678" w:type="dxa"/>
            <w:vAlign w:val="center"/>
          </w:tcPr>
          <w:p w:rsidR="00A21C8B" w:rsidRPr="003D4D06" w:rsidRDefault="00A21C8B" w:rsidP="003D4D06">
            <w:pPr>
              <w:spacing w:after="0" w:line="240" w:lineRule="auto"/>
              <w:ind w:left="-171" w:right="-108"/>
              <w:jc w:val="center"/>
              <w:rPr>
                <w:rFonts w:ascii="Times New Roman" w:hAnsi="Times New Roman"/>
                <w:sz w:val="23"/>
                <w:szCs w:val="23"/>
              </w:rPr>
            </w:pPr>
            <w:r w:rsidRPr="003D4D06">
              <w:rPr>
                <w:rFonts w:ascii="Times New Roman" w:hAnsi="Times New Roman"/>
                <w:sz w:val="23"/>
                <w:szCs w:val="23"/>
              </w:rPr>
              <w:t>100,0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2.</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55" w:right="-108"/>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08"/>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71" w:right="-108"/>
              <w:jc w:val="center"/>
              <w:rPr>
                <w:rFonts w:ascii="Times New Roman" w:hAnsi="Times New Roman"/>
                <w:sz w:val="23"/>
                <w:szCs w:val="23"/>
              </w:rPr>
            </w:pPr>
            <w:r w:rsidRPr="003D4D06">
              <w:rPr>
                <w:rFonts w:ascii="Times New Roman" w:hAnsi="Times New Roman"/>
                <w:sz w:val="23"/>
                <w:szCs w:val="23"/>
              </w:rPr>
              <w:t>100,0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3.</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Доля объектов муниципальной собственности, переданных в аренду или проданных на аукционах</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60,0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80,0</w:t>
            </w:r>
          </w:p>
        </w:tc>
        <w:tc>
          <w:tcPr>
            <w:tcW w:w="678"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55" w:right="-108"/>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08" w:right="-108"/>
              <w:jc w:val="center"/>
              <w:rPr>
                <w:rFonts w:ascii="Times New Roman" w:hAnsi="Times New Roman"/>
                <w:sz w:val="23"/>
                <w:szCs w:val="23"/>
              </w:rPr>
            </w:pPr>
            <w:r w:rsidRPr="003D4D06">
              <w:rPr>
                <w:rFonts w:ascii="Times New Roman" w:hAnsi="Times New Roman"/>
                <w:sz w:val="23"/>
                <w:szCs w:val="23"/>
              </w:rPr>
              <w:t>80,0</w:t>
            </w:r>
          </w:p>
        </w:tc>
        <w:tc>
          <w:tcPr>
            <w:tcW w:w="678" w:type="dxa"/>
            <w:vAlign w:val="center"/>
          </w:tcPr>
          <w:p w:rsidR="006B7556" w:rsidRPr="003D4D06" w:rsidRDefault="006B7556" w:rsidP="003D4D06">
            <w:pPr>
              <w:spacing w:after="0" w:line="240" w:lineRule="auto"/>
              <w:ind w:left="-171" w:right="-108"/>
              <w:jc w:val="center"/>
              <w:rPr>
                <w:rFonts w:ascii="Times New Roman" w:hAnsi="Times New Roman"/>
                <w:sz w:val="23"/>
                <w:szCs w:val="23"/>
              </w:rPr>
            </w:pPr>
            <w:r w:rsidRPr="003D4D06">
              <w:rPr>
                <w:rFonts w:ascii="Times New Roman" w:hAnsi="Times New Roman"/>
                <w:sz w:val="23"/>
                <w:szCs w:val="23"/>
              </w:rPr>
              <w:t>80,0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4.</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Межевание земельных участков</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highlight w:val="yellow"/>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highlight w:val="yellow"/>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highlight w:val="yellow"/>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55" w:right="-108"/>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08"/>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71" w:right="-108"/>
              <w:jc w:val="center"/>
              <w:rPr>
                <w:rFonts w:ascii="Times New Roman" w:hAnsi="Times New Roman"/>
                <w:sz w:val="23"/>
                <w:szCs w:val="23"/>
              </w:rPr>
            </w:pPr>
            <w:r w:rsidRPr="003D4D06">
              <w:rPr>
                <w:rFonts w:ascii="Times New Roman" w:hAnsi="Times New Roman"/>
                <w:sz w:val="23"/>
                <w:szCs w:val="23"/>
              </w:rPr>
              <w:t>100,0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5.</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Процент выполнения плана по доходам бюджета сельского поселения от управления и распоряжения муниципальным имуществом (итого) (%).</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107,2</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55" w:right="-108"/>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08"/>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71" w:right="-108"/>
              <w:jc w:val="center"/>
              <w:rPr>
                <w:rFonts w:ascii="Times New Roman" w:hAnsi="Times New Roman"/>
                <w:sz w:val="23"/>
                <w:szCs w:val="23"/>
              </w:rPr>
            </w:pPr>
            <w:r w:rsidRPr="003D4D06">
              <w:rPr>
                <w:rFonts w:ascii="Times New Roman" w:hAnsi="Times New Roman"/>
                <w:sz w:val="23"/>
                <w:szCs w:val="23"/>
              </w:rPr>
              <w:t>100,0</w:t>
            </w:r>
          </w:p>
        </w:tc>
      </w:tr>
      <w:tr w:rsidR="006B7556" w:rsidRPr="003D4D06" w:rsidTr="006B7556">
        <w:trPr>
          <w:trHeight w:val="20"/>
        </w:trPr>
        <w:tc>
          <w:tcPr>
            <w:tcW w:w="15026" w:type="dxa"/>
            <w:gridSpan w:val="12"/>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Подпрограмма 1 «Повышение эффективности управления муниципальным имуществом»</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1.1.</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 xml:space="preserve">Доля объектов недвижимого имущества, учтенных в реестре муниципальной собственности Горняцкого сельского поселения, на которые проведена государственная регистрация права; </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29,9</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49,3</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62,0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81,5</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85,0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90,0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1.2.</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1.3.</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Доля объектов муниципальной собственности, переданных в аренду или проданных на аукционах</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60,0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1.4.</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Межевание земельных участков</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highlight w:val="yellow"/>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highlight w:val="yellow"/>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highlight w:val="yellow"/>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1.5</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Процент выполнения плана по доходам бюджета сельского поселения от управления и распоряжения муниципальным имуществом (итого) (%).</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107,2</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r>
    </w:tbl>
    <w:p w:rsidR="003D4D06" w:rsidRDefault="003D4D06" w:rsidP="003D4D06">
      <w:pPr>
        <w:spacing w:after="0" w:line="240" w:lineRule="auto"/>
        <w:ind w:firstLine="1418"/>
        <w:rPr>
          <w:rFonts w:ascii="Times New Roman" w:hAnsi="Times New Roman"/>
          <w:sz w:val="28"/>
          <w:szCs w:val="28"/>
        </w:rPr>
      </w:pPr>
    </w:p>
    <w:p w:rsidR="003D4D06" w:rsidRPr="003D4D06" w:rsidRDefault="003D4D06" w:rsidP="003D4D06">
      <w:pPr>
        <w:spacing w:after="0" w:line="240" w:lineRule="auto"/>
        <w:ind w:left="9781"/>
        <w:jc w:val="center"/>
        <w:rPr>
          <w:rFonts w:ascii="Times New Roman" w:hAnsi="Times New Roman"/>
          <w:sz w:val="28"/>
          <w:szCs w:val="28"/>
        </w:rPr>
      </w:pPr>
      <w:r>
        <w:rPr>
          <w:rFonts w:ascii="Times New Roman" w:hAnsi="Times New Roman"/>
          <w:sz w:val="28"/>
          <w:szCs w:val="28"/>
        </w:rPr>
        <w:lastRenderedPageBreak/>
        <w:t>Приложение № 2</w:t>
      </w:r>
      <w:r w:rsidRPr="00DD4EE2">
        <w:rPr>
          <w:rFonts w:ascii="Times New Roman" w:hAnsi="Times New Roman"/>
          <w:sz w:val="28"/>
          <w:szCs w:val="28"/>
        </w:rPr>
        <w:t xml:space="preserve"> к муниципальной п</w:t>
      </w:r>
      <w:r>
        <w:rPr>
          <w:rFonts w:ascii="Times New Roman" w:hAnsi="Times New Roman"/>
          <w:sz w:val="28"/>
          <w:szCs w:val="28"/>
        </w:rPr>
        <w:t xml:space="preserve">рограмме </w:t>
      </w:r>
      <w:r w:rsidRPr="00DD4EE2">
        <w:rPr>
          <w:rFonts w:ascii="Times New Roman" w:hAnsi="Times New Roman"/>
          <w:sz w:val="28"/>
          <w:szCs w:val="28"/>
        </w:rPr>
        <w:t>Горняц</w:t>
      </w:r>
      <w:r>
        <w:rPr>
          <w:rFonts w:ascii="Times New Roman" w:hAnsi="Times New Roman"/>
          <w:sz w:val="28"/>
          <w:szCs w:val="28"/>
        </w:rPr>
        <w:t xml:space="preserve">кого сельского поселения </w:t>
      </w:r>
      <w:r w:rsidRPr="00DD4EE2">
        <w:rPr>
          <w:rFonts w:ascii="Times New Roman" w:hAnsi="Times New Roman"/>
          <w:sz w:val="28"/>
          <w:szCs w:val="28"/>
        </w:rPr>
        <w:t>«Управ</w:t>
      </w:r>
      <w:r>
        <w:rPr>
          <w:rFonts w:ascii="Times New Roman" w:hAnsi="Times New Roman"/>
          <w:sz w:val="28"/>
          <w:szCs w:val="28"/>
        </w:rPr>
        <w:t xml:space="preserve">ление муниципальным имуществом </w:t>
      </w:r>
      <w:r w:rsidRPr="003D4D06">
        <w:rPr>
          <w:rFonts w:ascii="Times New Roman" w:hAnsi="Times New Roman"/>
          <w:sz w:val="28"/>
          <w:szCs w:val="28"/>
        </w:rPr>
        <w:t>в Горняцком сельском поселении»</w:t>
      </w:r>
    </w:p>
    <w:p w:rsidR="003D4D06" w:rsidRPr="003D4D06" w:rsidRDefault="003D4D06" w:rsidP="003D4D06">
      <w:pPr>
        <w:spacing w:after="0" w:line="240" w:lineRule="auto"/>
        <w:jc w:val="center"/>
        <w:rPr>
          <w:rFonts w:ascii="Times New Roman" w:hAnsi="Times New Roman"/>
          <w:sz w:val="28"/>
          <w:szCs w:val="28"/>
        </w:rPr>
      </w:pPr>
    </w:p>
    <w:p w:rsidR="00A21C8B" w:rsidRPr="003D4D06" w:rsidRDefault="00DD5405" w:rsidP="00DD5405">
      <w:pPr>
        <w:spacing w:after="0" w:line="240" w:lineRule="auto"/>
        <w:jc w:val="center"/>
        <w:rPr>
          <w:rFonts w:ascii="Times New Roman" w:hAnsi="Times New Roman"/>
          <w:sz w:val="28"/>
          <w:szCs w:val="28"/>
        </w:rPr>
      </w:pPr>
      <w:r>
        <w:rPr>
          <w:rFonts w:ascii="Times New Roman" w:hAnsi="Times New Roman"/>
          <w:sz w:val="28"/>
          <w:szCs w:val="28"/>
        </w:rPr>
        <w:t xml:space="preserve">Перечень </w:t>
      </w:r>
      <w:r w:rsidR="00A21C8B" w:rsidRPr="003D4D06">
        <w:rPr>
          <w:rFonts w:ascii="Times New Roman" w:hAnsi="Times New Roman"/>
          <w:sz w:val="28"/>
          <w:szCs w:val="28"/>
        </w:rPr>
        <w:t xml:space="preserve">подпрограмм и основных мероприятий муниципальной программы </w:t>
      </w:r>
      <w:r w:rsidR="008E7705" w:rsidRPr="003D4D06">
        <w:rPr>
          <w:rFonts w:ascii="Times New Roman" w:hAnsi="Times New Roman"/>
          <w:sz w:val="28"/>
          <w:szCs w:val="28"/>
        </w:rPr>
        <w:t>Горняц</w:t>
      </w:r>
      <w:r w:rsidR="00A21C8B" w:rsidRPr="003D4D06">
        <w:rPr>
          <w:rFonts w:ascii="Times New Roman" w:hAnsi="Times New Roman"/>
          <w:sz w:val="28"/>
          <w:szCs w:val="28"/>
        </w:rPr>
        <w:t>кого сельского поселения</w:t>
      </w:r>
    </w:p>
    <w:p w:rsidR="00A21C8B" w:rsidRPr="003D4D06" w:rsidRDefault="00A21C8B" w:rsidP="003D4D06">
      <w:pPr>
        <w:spacing w:after="0" w:line="240" w:lineRule="auto"/>
        <w:jc w:val="center"/>
        <w:rPr>
          <w:rFonts w:ascii="Times New Roman" w:hAnsi="Times New Roman"/>
          <w:sz w:val="28"/>
          <w:szCs w:val="28"/>
        </w:rPr>
      </w:pPr>
      <w:r w:rsidRPr="003D4D06">
        <w:rPr>
          <w:rFonts w:ascii="Times New Roman" w:hAnsi="Times New Roman"/>
          <w:sz w:val="28"/>
          <w:szCs w:val="28"/>
        </w:rPr>
        <w:t xml:space="preserve">«Управление муниципальным имуществом в </w:t>
      </w:r>
      <w:r w:rsidR="008E7705" w:rsidRPr="003D4D06">
        <w:rPr>
          <w:rFonts w:ascii="Times New Roman" w:hAnsi="Times New Roman"/>
          <w:sz w:val="28"/>
          <w:szCs w:val="28"/>
        </w:rPr>
        <w:t>Горняц</w:t>
      </w:r>
      <w:r w:rsidRPr="003D4D06">
        <w:rPr>
          <w:rFonts w:ascii="Times New Roman" w:hAnsi="Times New Roman"/>
          <w:sz w:val="28"/>
          <w:szCs w:val="28"/>
        </w:rPr>
        <w:t>ком сельском поселении»</w:t>
      </w:r>
    </w:p>
    <w:tbl>
      <w:tblPr>
        <w:tblW w:w="1502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2802"/>
        <w:gridCol w:w="1701"/>
        <w:gridCol w:w="709"/>
        <w:gridCol w:w="709"/>
        <w:gridCol w:w="5103"/>
        <w:gridCol w:w="1417"/>
        <w:gridCol w:w="1985"/>
      </w:tblGrid>
      <w:tr w:rsidR="00427CCA" w:rsidRPr="00DD5405" w:rsidTr="00CC3743">
        <w:trPr>
          <w:trHeight w:val="57"/>
          <w:tblCellSpacing w:w="5" w:type="nil"/>
        </w:trPr>
        <w:tc>
          <w:tcPr>
            <w:tcW w:w="600" w:type="dxa"/>
            <w:vMerge w:val="restart"/>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 xml:space="preserve">№ </w:t>
            </w:r>
            <w:r w:rsidRPr="00DD5405">
              <w:rPr>
                <w:rFonts w:ascii="Times New Roman" w:hAnsi="Times New Roman"/>
                <w:sz w:val="20"/>
                <w:szCs w:val="20"/>
              </w:rPr>
              <w:br/>
              <w:t>п/п</w:t>
            </w:r>
          </w:p>
        </w:tc>
        <w:tc>
          <w:tcPr>
            <w:tcW w:w="2802" w:type="dxa"/>
            <w:vMerge w:val="restart"/>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 xml:space="preserve">Номер и наименование    </w:t>
            </w:r>
            <w:r w:rsidRPr="00DD5405">
              <w:rPr>
                <w:rFonts w:ascii="Times New Roman" w:hAnsi="Times New Roman"/>
                <w:sz w:val="20"/>
                <w:szCs w:val="20"/>
              </w:rPr>
              <w:br/>
              <w:t>основного мероприятия</w:t>
            </w:r>
          </w:p>
          <w:p w:rsidR="00427CCA" w:rsidRPr="00DD5405" w:rsidRDefault="00427CCA" w:rsidP="00CC3743">
            <w:pPr>
              <w:spacing w:after="0" w:line="240" w:lineRule="auto"/>
              <w:ind w:left="-75" w:right="-42"/>
              <w:jc w:val="center"/>
              <w:rPr>
                <w:rFonts w:ascii="Times New Roman" w:hAnsi="Times New Roman"/>
                <w:sz w:val="20"/>
                <w:szCs w:val="20"/>
              </w:rPr>
            </w:pPr>
          </w:p>
        </w:tc>
        <w:tc>
          <w:tcPr>
            <w:tcW w:w="1701" w:type="dxa"/>
            <w:vMerge w:val="restart"/>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Соисполнитель, участник, ответственный за исполнение основного мероприятия</w:t>
            </w:r>
          </w:p>
        </w:tc>
        <w:tc>
          <w:tcPr>
            <w:tcW w:w="1418" w:type="dxa"/>
            <w:gridSpan w:val="2"/>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Срок</w:t>
            </w:r>
          </w:p>
        </w:tc>
        <w:tc>
          <w:tcPr>
            <w:tcW w:w="5103" w:type="dxa"/>
            <w:vMerge w:val="restart"/>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 xml:space="preserve">Ожидаемый     </w:t>
            </w:r>
            <w:r w:rsidRPr="00DD5405">
              <w:rPr>
                <w:rFonts w:ascii="Times New Roman" w:hAnsi="Times New Roman"/>
                <w:sz w:val="20"/>
                <w:szCs w:val="20"/>
              </w:rPr>
              <w:br/>
              <w:t>н</w:t>
            </w:r>
            <w:r>
              <w:rPr>
                <w:rFonts w:ascii="Times New Roman" w:hAnsi="Times New Roman"/>
                <w:sz w:val="20"/>
                <w:szCs w:val="20"/>
              </w:rPr>
              <w:t xml:space="preserve">епосредственный </w:t>
            </w:r>
            <w:r>
              <w:rPr>
                <w:rFonts w:ascii="Times New Roman" w:hAnsi="Times New Roman"/>
                <w:sz w:val="20"/>
                <w:szCs w:val="20"/>
              </w:rPr>
              <w:br/>
              <w:t xml:space="preserve">результат </w:t>
            </w:r>
            <w:r w:rsidRPr="00DD5405">
              <w:rPr>
                <w:rFonts w:ascii="Times New Roman" w:hAnsi="Times New Roman"/>
                <w:sz w:val="20"/>
                <w:szCs w:val="20"/>
              </w:rPr>
              <w:t>(краткое описание)</w:t>
            </w:r>
          </w:p>
        </w:tc>
        <w:tc>
          <w:tcPr>
            <w:tcW w:w="1417" w:type="dxa"/>
            <w:vMerge w:val="restart"/>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 xml:space="preserve">Последствия </w:t>
            </w:r>
            <w:r w:rsidRPr="00DD5405">
              <w:rPr>
                <w:rFonts w:ascii="Times New Roman" w:hAnsi="Times New Roman"/>
                <w:sz w:val="20"/>
                <w:szCs w:val="20"/>
              </w:rPr>
              <w:br/>
              <w:t>не реализации</w:t>
            </w:r>
            <w:r w:rsidRPr="00DD5405">
              <w:rPr>
                <w:rFonts w:ascii="Times New Roman" w:hAnsi="Times New Roman"/>
                <w:sz w:val="20"/>
                <w:szCs w:val="20"/>
              </w:rPr>
              <w:br/>
              <w:t xml:space="preserve">основного   </w:t>
            </w:r>
            <w:r w:rsidRPr="00DD5405">
              <w:rPr>
                <w:rFonts w:ascii="Times New Roman" w:hAnsi="Times New Roman"/>
                <w:sz w:val="20"/>
                <w:szCs w:val="20"/>
              </w:rPr>
              <w:br/>
              <w:t xml:space="preserve"> мероприятия</w:t>
            </w:r>
          </w:p>
        </w:tc>
        <w:tc>
          <w:tcPr>
            <w:tcW w:w="1985" w:type="dxa"/>
            <w:vMerge w:val="restart"/>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 xml:space="preserve">Связь с     </w:t>
            </w:r>
            <w:r w:rsidRPr="00DD5405">
              <w:rPr>
                <w:rFonts w:ascii="Times New Roman" w:hAnsi="Times New Roman"/>
                <w:sz w:val="20"/>
                <w:szCs w:val="20"/>
              </w:rPr>
              <w:br/>
              <w:t>показателями</w:t>
            </w:r>
            <w:r>
              <w:rPr>
                <w:rFonts w:ascii="Times New Roman" w:hAnsi="Times New Roman"/>
                <w:sz w:val="20"/>
                <w:szCs w:val="20"/>
              </w:rPr>
              <w:t xml:space="preserve">   муниципальной </w:t>
            </w:r>
            <w:r>
              <w:rPr>
                <w:rFonts w:ascii="Times New Roman" w:hAnsi="Times New Roman"/>
                <w:sz w:val="20"/>
                <w:szCs w:val="20"/>
              </w:rPr>
              <w:br/>
              <w:t xml:space="preserve">программы </w:t>
            </w:r>
            <w:r w:rsidRPr="00DD5405">
              <w:rPr>
                <w:rFonts w:ascii="Times New Roman" w:hAnsi="Times New Roman"/>
                <w:sz w:val="20"/>
                <w:szCs w:val="20"/>
              </w:rPr>
              <w:t>(подпрограммы)</w:t>
            </w:r>
          </w:p>
        </w:tc>
      </w:tr>
      <w:tr w:rsidR="00427CCA" w:rsidRPr="00DD5405" w:rsidTr="00CC3743">
        <w:trPr>
          <w:trHeight w:val="57"/>
          <w:tblCellSpacing w:w="5" w:type="nil"/>
        </w:trPr>
        <w:tc>
          <w:tcPr>
            <w:tcW w:w="600" w:type="dxa"/>
            <w:vMerge/>
            <w:vAlign w:val="center"/>
          </w:tcPr>
          <w:p w:rsidR="00427CCA" w:rsidRPr="00DD5405" w:rsidRDefault="00427CCA" w:rsidP="00CC3743">
            <w:pPr>
              <w:spacing w:after="0" w:line="240" w:lineRule="auto"/>
              <w:ind w:left="-75" w:right="-42"/>
              <w:jc w:val="center"/>
              <w:rPr>
                <w:rFonts w:ascii="Times New Roman" w:hAnsi="Times New Roman"/>
                <w:sz w:val="20"/>
                <w:szCs w:val="20"/>
              </w:rPr>
            </w:pPr>
          </w:p>
        </w:tc>
        <w:tc>
          <w:tcPr>
            <w:tcW w:w="2802" w:type="dxa"/>
            <w:vMerge/>
            <w:vAlign w:val="center"/>
          </w:tcPr>
          <w:p w:rsidR="00427CCA" w:rsidRPr="00DD5405" w:rsidRDefault="00427CCA" w:rsidP="00CC3743">
            <w:pPr>
              <w:spacing w:after="0" w:line="240" w:lineRule="auto"/>
              <w:ind w:left="-75" w:right="-42"/>
              <w:jc w:val="center"/>
              <w:rPr>
                <w:rFonts w:ascii="Times New Roman" w:hAnsi="Times New Roman"/>
                <w:sz w:val="20"/>
                <w:szCs w:val="20"/>
              </w:rPr>
            </w:pPr>
          </w:p>
        </w:tc>
        <w:tc>
          <w:tcPr>
            <w:tcW w:w="1701" w:type="dxa"/>
            <w:vMerge/>
            <w:vAlign w:val="center"/>
          </w:tcPr>
          <w:p w:rsidR="00427CCA" w:rsidRPr="00DD5405" w:rsidRDefault="00427CCA" w:rsidP="00CC3743">
            <w:pPr>
              <w:spacing w:after="0" w:line="240" w:lineRule="auto"/>
              <w:ind w:left="-75" w:right="-42"/>
              <w:jc w:val="center"/>
              <w:rPr>
                <w:rFonts w:ascii="Times New Roman" w:hAnsi="Times New Roman"/>
                <w:sz w:val="20"/>
                <w:szCs w:val="20"/>
              </w:rPr>
            </w:pPr>
          </w:p>
        </w:tc>
        <w:tc>
          <w:tcPr>
            <w:tcW w:w="709" w:type="dxa"/>
            <w:vAlign w:val="center"/>
          </w:tcPr>
          <w:p w:rsidR="00427CCA" w:rsidRPr="00DD5405" w:rsidRDefault="00427CCA" w:rsidP="00CC3743">
            <w:pPr>
              <w:spacing w:after="0" w:line="240" w:lineRule="auto"/>
              <w:ind w:left="-75" w:right="-42"/>
              <w:jc w:val="center"/>
              <w:rPr>
                <w:rFonts w:ascii="Times New Roman" w:hAnsi="Times New Roman"/>
                <w:sz w:val="20"/>
                <w:szCs w:val="20"/>
              </w:rPr>
            </w:pPr>
            <w:r>
              <w:rPr>
                <w:rFonts w:ascii="Times New Roman" w:hAnsi="Times New Roman"/>
                <w:sz w:val="20"/>
                <w:szCs w:val="20"/>
              </w:rPr>
              <w:t xml:space="preserve">начала </w:t>
            </w:r>
            <w:r w:rsidRPr="00DD5405">
              <w:rPr>
                <w:rFonts w:ascii="Times New Roman" w:hAnsi="Times New Roman"/>
                <w:sz w:val="20"/>
                <w:szCs w:val="20"/>
              </w:rPr>
              <w:t>реализации</w:t>
            </w:r>
          </w:p>
        </w:tc>
        <w:tc>
          <w:tcPr>
            <w:tcW w:w="709" w:type="dxa"/>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 xml:space="preserve">окончания </w:t>
            </w:r>
            <w:r w:rsidRPr="00DD5405">
              <w:rPr>
                <w:rFonts w:ascii="Times New Roman" w:hAnsi="Times New Roman"/>
                <w:sz w:val="20"/>
                <w:szCs w:val="20"/>
              </w:rPr>
              <w:br/>
              <w:t>реализации</w:t>
            </w:r>
          </w:p>
        </w:tc>
        <w:tc>
          <w:tcPr>
            <w:tcW w:w="5103" w:type="dxa"/>
            <w:vMerge/>
            <w:vAlign w:val="center"/>
          </w:tcPr>
          <w:p w:rsidR="00427CCA" w:rsidRPr="00DD5405" w:rsidRDefault="00427CCA" w:rsidP="00CC3743">
            <w:pPr>
              <w:spacing w:after="0" w:line="240" w:lineRule="auto"/>
              <w:ind w:left="-75" w:right="-42"/>
              <w:jc w:val="center"/>
              <w:rPr>
                <w:rFonts w:ascii="Times New Roman" w:hAnsi="Times New Roman"/>
                <w:sz w:val="20"/>
                <w:szCs w:val="20"/>
              </w:rPr>
            </w:pPr>
          </w:p>
        </w:tc>
        <w:tc>
          <w:tcPr>
            <w:tcW w:w="1417" w:type="dxa"/>
            <w:vMerge/>
            <w:vAlign w:val="center"/>
          </w:tcPr>
          <w:p w:rsidR="00427CCA" w:rsidRPr="00DD5405" w:rsidRDefault="00427CCA" w:rsidP="00CC3743">
            <w:pPr>
              <w:spacing w:after="0" w:line="240" w:lineRule="auto"/>
              <w:ind w:left="-75" w:right="-42"/>
              <w:jc w:val="center"/>
              <w:rPr>
                <w:rFonts w:ascii="Times New Roman" w:hAnsi="Times New Roman"/>
                <w:sz w:val="20"/>
                <w:szCs w:val="20"/>
              </w:rPr>
            </w:pPr>
          </w:p>
        </w:tc>
        <w:tc>
          <w:tcPr>
            <w:tcW w:w="1985" w:type="dxa"/>
            <w:vMerge/>
            <w:vAlign w:val="center"/>
          </w:tcPr>
          <w:p w:rsidR="00427CCA" w:rsidRPr="00DD5405" w:rsidRDefault="00427CCA" w:rsidP="00CC3743">
            <w:pPr>
              <w:spacing w:after="0" w:line="240" w:lineRule="auto"/>
              <w:ind w:left="-75" w:right="-42"/>
              <w:jc w:val="center"/>
              <w:rPr>
                <w:rFonts w:ascii="Times New Roman" w:hAnsi="Times New Roman"/>
                <w:sz w:val="20"/>
                <w:szCs w:val="20"/>
              </w:rPr>
            </w:pPr>
          </w:p>
        </w:tc>
      </w:tr>
      <w:tr w:rsidR="00427CCA" w:rsidRPr="00DD5405" w:rsidTr="00CC3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blHeader/>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1</w:t>
            </w:r>
          </w:p>
        </w:tc>
        <w:tc>
          <w:tcPr>
            <w:tcW w:w="2802"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5</w:t>
            </w:r>
          </w:p>
        </w:tc>
        <w:tc>
          <w:tcPr>
            <w:tcW w:w="5103"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7</w:t>
            </w:r>
          </w:p>
        </w:tc>
        <w:tc>
          <w:tcPr>
            <w:tcW w:w="1985"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8</w:t>
            </w:r>
          </w:p>
        </w:tc>
      </w:tr>
      <w:tr w:rsidR="00427CCA" w:rsidRPr="00DD5405" w:rsidTr="00CC3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blCellSpacing w:w="5" w:type="nil"/>
        </w:trPr>
        <w:tc>
          <w:tcPr>
            <w:tcW w:w="600"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rPr>
                <w:rFonts w:ascii="Times New Roman" w:hAnsi="Times New Roman"/>
                <w:sz w:val="23"/>
                <w:szCs w:val="23"/>
              </w:rPr>
            </w:pPr>
          </w:p>
        </w:tc>
        <w:tc>
          <w:tcPr>
            <w:tcW w:w="14426" w:type="dxa"/>
            <w:gridSpan w:val="7"/>
            <w:tcBorders>
              <w:left w:val="single" w:sz="4" w:space="0" w:color="auto"/>
              <w:bottom w:val="single" w:sz="4" w:space="0" w:color="auto"/>
              <w:right w:val="single" w:sz="4" w:space="0" w:color="auto"/>
            </w:tcBorders>
          </w:tcPr>
          <w:p w:rsidR="00427CCA" w:rsidRPr="00DD5405" w:rsidRDefault="00427CCA" w:rsidP="00CC3743">
            <w:pPr>
              <w:spacing w:after="0" w:line="240" w:lineRule="auto"/>
              <w:rPr>
                <w:rFonts w:ascii="Times New Roman" w:hAnsi="Times New Roman"/>
                <w:sz w:val="23"/>
                <w:szCs w:val="23"/>
              </w:rPr>
            </w:pPr>
            <w:r w:rsidRPr="00DD5405">
              <w:rPr>
                <w:rFonts w:ascii="Times New Roman" w:hAnsi="Times New Roman"/>
                <w:sz w:val="23"/>
                <w:szCs w:val="23"/>
              </w:rPr>
              <w:t>Подпрограмма 1 «Повышение эффективности управления муниципальным имуществом»</w:t>
            </w:r>
          </w:p>
        </w:tc>
      </w:tr>
      <w:tr w:rsidR="00427CCA" w:rsidRPr="00DD5405" w:rsidTr="00CC3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blCellSpacing w:w="5" w:type="nil"/>
        </w:trPr>
        <w:tc>
          <w:tcPr>
            <w:tcW w:w="600"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1.</w:t>
            </w:r>
          </w:p>
        </w:tc>
        <w:tc>
          <w:tcPr>
            <w:tcW w:w="2802"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 xml:space="preserve">Основное мероприятие 1.1 «Проведение технической инвентаризации объектов недвижимого имущества и </w:t>
            </w:r>
            <w:r w:rsidR="00CC3743" w:rsidRPr="00DD5405">
              <w:rPr>
                <w:rFonts w:ascii="Times New Roman" w:hAnsi="Times New Roman"/>
                <w:sz w:val="23"/>
                <w:szCs w:val="23"/>
              </w:rPr>
              <w:t>бесхозяйного</w:t>
            </w:r>
            <w:r w:rsidRPr="00DD5405">
              <w:rPr>
                <w:rFonts w:ascii="Times New Roman" w:hAnsi="Times New Roman"/>
                <w:sz w:val="23"/>
                <w:szCs w:val="23"/>
              </w:rPr>
              <w:t xml:space="preserve"> имущества»</w:t>
            </w:r>
          </w:p>
        </w:tc>
        <w:tc>
          <w:tcPr>
            <w:tcW w:w="1701"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Администрация Горняцкого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2016</w:t>
            </w:r>
          </w:p>
        </w:tc>
        <w:tc>
          <w:tcPr>
            <w:tcW w:w="709"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2020</w:t>
            </w:r>
          </w:p>
        </w:tc>
        <w:tc>
          <w:tcPr>
            <w:tcW w:w="5103"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увеличение доли муниципальных объектов недвижимости, имеющих технические планы;</w:t>
            </w:r>
          </w:p>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 увеличение доли муниципальных объектов недвижимости, право муниципальной собственности на которые зарегистрировано</w:t>
            </w:r>
          </w:p>
        </w:tc>
        <w:tc>
          <w:tcPr>
            <w:tcW w:w="1417"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Снижение поступления доходов в бюджет поселения</w:t>
            </w:r>
          </w:p>
        </w:tc>
        <w:tc>
          <w:tcPr>
            <w:tcW w:w="1985"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показатель 1-5 муниципальной программы, показатели 1.1-1.5; подпрограммы</w:t>
            </w:r>
          </w:p>
        </w:tc>
      </w:tr>
      <w:tr w:rsidR="00427CCA" w:rsidRPr="00DD5405" w:rsidTr="00CC3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blCellSpacing w:w="5" w:type="nil"/>
        </w:trPr>
        <w:tc>
          <w:tcPr>
            <w:tcW w:w="600"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w:t>
            </w:r>
          </w:p>
        </w:tc>
        <w:tc>
          <w:tcPr>
            <w:tcW w:w="2802"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Основное мероприятие 1.2</w:t>
            </w:r>
          </w:p>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«Межевание, постановка на кадастровый учет земельных участков под объектами муниципального имущества, свободных земельных участков»</w:t>
            </w:r>
          </w:p>
        </w:tc>
        <w:tc>
          <w:tcPr>
            <w:tcW w:w="1701"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Администрация Синегорского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2016</w:t>
            </w:r>
          </w:p>
        </w:tc>
        <w:tc>
          <w:tcPr>
            <w:tcW w:w="709"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2020</w:t>
            </w:r>
          </w:p>
        </w:tc>
        <w:tc>
          <w:tcPr>
            <w:tcW w:w="5103"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достижение качественного нового уровня управления имуществом и земельными участками в Горняцком сельском поселении;</w:t>
            </w:r>
          </w:p>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 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 имущества</w:t>
            </w:r>
          </w:p>
        </w:tc>
        <w:tc>
          <w:tcPr>
            <w:tcW w:w="1417"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Снижение поступления доходов в бюджет поселения</w:t>
            </w:r>
          </w:p>
        </w:tc>
        <w:tc>
          <w:tcPr>
            <w:tcW w:w="1985"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показатель 1-5 муниципальной программы, показатели 1.1-1.5; подпрограммы</w:t>
            </w:r>
          </w:p>
          <w:p w:rsidR="00427CCA" w:rsidRPr="00DD5405" w:rsidRDefault="00427CCA" w:rsidP="00CC3743">
            <w:pPr>
              <w:spacing w:after="0" w:line="240" w:lineRule="auto"/>
              <w:ind w:left="-75" w:right="-42"/>
              <w:jc w:val="center"/>
              <w:rPr>
                <w:rFonts w:ascii="Times New Roman" w:hAnsi="Times New Roman"/>
                <w:sz w:val="23"/>
                <w:szCs w:val="23"/>
              </w:rPr>
            </w:pPr>
          </w:p>
        </w:tc>
      </w:tr>
      <w:tr w:rsidR="00427CCA" w:rsidRPr="00DD5405" w:rsidTr="00CC3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blCellSpacing w:w="5" w:type="nil"/>
        </w:trPr>
        <w:tc>
          <w:tcPr>
            <w:tcW w:w="600"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3.</w:t>
            </w:r>
          </w:p>
        </w:tc>
        <w:tc>
          <w:tcPr>
            <w:tcW w:w="2802"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Основное мероприятие 1.3 «Реализация мероприятий по оценке рыночной стоимости муниципального имущества»</w:t>
            </w:r>
          </w:p>
        </w:tc>
        <w:tc>
          <w:tcPr>
            <w:tcW w:w="1701"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Администрация Горняцкого сельского поселения</w:t>
            </w:r>
          </w:p>
        </w:tc>
        <w:tc>
          <w:tcPr>
            <w:tcW w:w="709"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2016</w:t>
            </w:r>
          </w:p>
        </w:tc>
        <w:tc>
          <w:tcPr>
            <w:tcW w:w="709"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2020</w:t>
            </w:r>
          </w:p>
        </w:tc>
        <w:tc>
          <w:tcPr>
            <w:tcW w:w="5103"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 имущества</w:t>
            </w:r>
          </w:p>
        </w:tc>
        <w:tc>
          <w:tcPr>
            <w:tcW w:w="1417"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Снижение поступления доходов в бюджет поселения</w:t>
            </w:r>
          </w:p>
        </w:tc>
        <w:tc>
          <w:tcPr>
            <w:tcW w:w="1985"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показатель 1-5 муниципальной программы, показатели 1.1-1.5; подпрограммы</w:t>
            </w:r>
          </w:p>
        </w:tc>
      </w:tr>
    </w:tbl>
    <w:p w:rsidR="00A21C8B" w:rsidRPr="00427CCA" w:rsidRDefault="00A21C8B" w:rsidP="003D4D06">
      <w:pPr>
        <w:spacing w:after="0" w:line="240" w:lineRule="auto"/>
        <w:rPr>
          <w:rFonts w:ascii="Times New Roman" w:hAnsi="Times New Roman"/>
          <w:sz w:val="28"/>
          <w:szCs w:val="28"/>
        </w:rPr>
      </w:pPr>
    </w:p>
    <w:p w:rsidR="003D4D06" w:rsidRPr="003D4D06" w:rsidRDefault="003D4D06" w:rsidP="003D4D06">
      <w:pPr>
        <w:spacing w:after="0" w:line="240" w:lineRule="auto"/>
        <w:ind w:left="9781"/>
        <w:jc w:val="center"/>
        <w:rPr>
          <w:rFonts w:ascii="Times New Roman" w:hAnsi="Times New Roman"/>
          <w:sz w:val="28"/>
          <w:szCs w:val="28"/>
        </w:rPr>
      </w:pPr>
      <w:r w:rsidRPr="003D4D06">
        <w:rPr>
          <w:rFonts w:ascii="Times New Roman" w:hAnsi="Times New Roman"/>
          <w:sz w:val="28"/>
          <w:szCs w:val="28"/>
        </w:rPr>
        <w:lastRenderedPageBreak/>
        <w:t>Приложение № 3 к муниципальной программе Горняцкого сельского поселения «Управление муниципальным имуществом в Горняцком сельском поселении»</w:t>
      </w:r>
    </w:p>
    <w:p w:rsidR="00A21C8B" w:rsidRPr="003D4D06" w:rsidRDefault="00A21C8B" w:rsidP="003D4D06">
      <w:pPr>
        <w:spacing w:after="0" w:line="240" w:lineRule="auto"/>
        <w:rPr>
          <w:rFonts w:ascii="Times New Roman" w:hAnsi="Times New Roman"/>
          <w:sz w:val="24"/>
          <w:szCs w:val="24"/>
        </w:rPr>
      </w:pPr>
    </w:p>
    <w:p w:rsidR="00A21C8B" w:rsidRPr="003D4D06" w:rsidRDefault="00427CCA" w:rsidP="003D4D06">
      <w:pPr>
        <w:spacing w:after="0" w:line="240" w:lineRule="auto"/>
        <w:jc w:val="center"/>
        <w:rPr>
          <w:rFonts w:ascii="Times New Roman" w:hAnsi="Times New Roman"/>
          <w:sz w:val="28"/>
          <w:szCs w:val="28"/>
        </w:rPr>
      </w:pPr>
      <w:r>
        <w:rPr>
          <w:rFonts w:ascii="Times New Roman" w:hAnsi="Times New Roman"/>
          <w:sz w:val="28"/>
          <w:szCs w:val="28"/>
        </w:rPr>
        <w:t>Расходы местного бюджета</w:t>
      </w:r>
      <w:r w:rsidR="00A21C8B" w:rsidRPr="003D4D06">
        <w:rPr>
          <w:rFonts w:ascii="Times New Roman" w:hAnsi="Times New Roman"/>
          <w:sz w:val="28"/>
          <w:szCs w:val="28"/>
        </w:rPr>
        <w:t xml:space="preserve"> на реализацию муниципальной программы </w:t>
      </w:r>
      <w:r w:rsidR="008E7705" w:rsidRPr="003D4D06">
        <w:rPr>
          <w:rFonts w:ascii="Times New Roman" w:hAnsi="Times New Roman"/>
          <w:sz w:val="28"/>
          <w:szCs w:val="28"/>
        </w:rPr>
        <w:t>Горняц</w:t>
      </w:r>
      <w:r w:rsidR="00A21C8B" w:rsidRPr="003D4D06">
        <w:rPr>
          <w:rFonts w:ascii="Times New Roman" w:hAnsi="Times New Roman"/>
          <w:sz w:val="28"/>
          <w:szCs w:val="28"/>
        </w:rPr>
        <w:t>кого сельского поселения</w:t>
      </w:r>
    </w:p>
    <w:p w:rsidR="00A21C8B" w:rsidRPr="003D4D06" w:rsidRDefault="00A21C8B" w:rsidP="003D4D06">
      <w:pPr>
        <w:spacing w:after="0" w:line="240" w:lineRule="auto"/>
        <w:jc w:val="center"/>
        <w:rPr>
          <w:rFonts w:ascii="Times New Roman" w:hAnsi="Times New Roman"/>
          <w:sz w:val="28"/>
          <w:szCs w:val="28"/>
        </w:rPr>
      </w:pPr>
      <w:r w:rsidRPr="003D4D06">
        <w:rPr>
          <w:rFonts w:ascii="Times New Roman" w:hAnsi="Times New Roman"/>
          <w:sz w:val="28"/>
          <w:szCs w:val="28"/>
        </w:rPr>
        <w:t xml:space="preserve">«Управление муниципальным имуществом в </w:t>
      </w:r>
      <w:r w:rsidR="008E7705" w:rsidRPr="003D4D06">
        <w:rPr>
          <w:rFonts w:ascii="Times New Roman" w:hAnsi="Times New Roman"/>
          <w:sz w:val="28"/>
          <w:szCs w:val="28"/>
        </w:rPr>
        <w:t>Горняц</w:t>
      </w:r>
      <w:r w:rsidRPr="003D4D06">
        <w:rPr>
          <w:rFonts w:ascii="Times New Roman" w:hAnsi="Times New Roman"/>
          <w:sz w:val="28"/>
          <w:szCs w:val="28"/>
        </w:rPr>
        <w:t>ком сельском поселении»</w:t>
      </w:r>
    </w:p>
    <w:tbl>
      <w:tblPr>
        <w:tblW w:w="151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3685"/>
        <w:gridCol w:w="1985"/>
        <w:gridCol w:w="708"/>
        <w:gridCol w:w="709"/>
        <w:gridCol w:w="618"/>
        <w:gridCol w:w="618"/>
        <w:gridCol w:w="688"/>
        <w:gridCol w:w="689"/>
        <w:gridCol w:w="688"/>
        <w:gridCol w:w="689"/>
        <w:gridCol w:w="688"/>
        <w:gridCol w:w="689"/>
        <w:gridCol w:w="689"/>
      </w:tblGrid>
      <w:tr w:rsidR="005E34B9" w:rsidRPr="00427CCA" w:rsidTr="00427CCA">
        <w:trPr>
          <w:trHeight w:val="20"/>
        </w:trPr>
        <w:tc>
          <w:tcPr>
            <w:tcW w:w="1985" w:type="dxa"/>
            <w:vMerge w:val="restart"/>
            <w:vAlign w:val="center"/>
          </w:tcPr>
          <w:p w:rsidR="005E34B9" w:rsidRPr="00427CCA" w:rsidRDefault="005E34B9" w:rsidP="00427CCA">
            <w:pPr>
              <w:spacing w:after="0" w:line="240" w:lineRule="auto"/>
              <w:jc w:val="center"/>
              <w:rPr>
                <w:rFonts w:ascii="Times New Roman" w:hAnsi="Times New Roman"/>
                <w:sz w:val="20"/>
                <w:szCs w:val="20"/>
              </w:rPr>
            </w:pPr>
            <w:r w:rsidRPr="00427CCA">
              <w:rPr>
                <w:rFonts w:ascii="Times New Roman" w:hAnsi="Times New Roman"/>
                <w:sz w:val="20"/>
                <w:szCs w:val="20"/>
              </w:rPr>
              <w:t>Статус</w:t>
            </w:r>
          </w:p>
        </w:tc>
        <w:tc>
          <w:tcPr>
            <w:tcW w:w="3685" w:type="dxa"/>
            <w:vMerge w:val="restart"/>
            <w:vAlign w:val="center"/>
          </w:tcPr>
          <w:p w:rsidR="005E34B9" w:rsidRPr="00427CCA" w:rsidRDefault="00427CCA" w:rsidP="00427CCA">
            <w:pPr>
              <w:spacing w:after="0" w:line="240" w:lineRule="auto"/>
              <w:jc w:val="center"/>
              <w:rPr>
                <w:rFonts w:ascii="Times New Roman" w:hAnsi="Times New Roman"/>
                <w:sz w:val="20"/>
                <w:szCs w:val="20"/>
              </w:rPr>
            </w:pPr>
            <w:r>
              <w:rPr>
                <w:rFonts w:ascii="Times New Roman" w:hAnsi="Times New Roman"/>
                <w:sz w:val="20"/>
                <w:szCs w:val="20"/>
              </w:rPr>
              <w:t xml:space="preserve">Наименование </w:t>
            </w:r>
            <w:r w:rsidR="005E34B9" w:rsidRPr="00427CCA">
              <w:rPr>
                <w:rFonts w:ascii="Times New Roman" w:hAnsi="Times New Roman"/>
                <w:sz w:val="20"/>
                <w:szCs w:val="20"/>
              </w:rPr>
              <w:t xml:space="preserve">муниципальной </w:t>
            </w:r>
            <w:r>
              <w:rPr>
                <w:rFonts w:ascii="Times New Roman" w:hAnsi="Times New Roman"/>
                <w:sz w:val="20"/>
                <w:szCs w:val="20"/>
              </w:rPr>
              <w:t xml:space="preserve">программы, подпрограммы </w:t>
            </w:r>
            <w:r w:rsidR="005E34B9" w:rsidRPr="00427CCA">
              <w:rPr>
                <w:rFonts w:ascii="Times New Roman" w:hAnsi="Times New Roman"/>
                <w:sz w:val="20"/>
                <w:szCs w:val="20"/>
              </w:rPr>
              <w:t xml:space="preserve">муниципальной    </w:t>
            </w:r>
            <w:r w:rsidR="005E34B9" w:rsidRPr="00427CCA">
              <w:rPr>
                <w:rFonts w:ascii="Times New Roman" w:hAnsi="Times New Roman"/>
                <w:sz w:val="20"/>
                <w:szCs w:val="20"/>
              </w:rPr>
              <w:br/>
              <w:t>программы, основного мероприятия</w:t>
            </w:r>
          </w:p>
        </w:tc>
        <w:tc>
          <w:tcPr>
            <w:tcW w:w="1985" w:type="dxa"/>
            <w:vMerge w:val="restart"/>
            <w:vAlign w:val="center"/>
          </w:tcPr>
          <w:p w:rsidR="005E34B9" w:rsidRPr="00427CCA" w:rsidRDefault="00427CCA" w:rsidP="00427CCA">
            <w:pPr>
              <w:spacing w:after="0" w:line="240" w:lineRule="auto"/>
              <w:jc w:val="center"/>
              <w:rPr>
                <w:rFonts w:ascii="Times New Roman" w:hAnsi="Times New Roman"/>
                <w:sz w:val="20"/>
                <w:szCs w:val="20"/>
              </w:rPr>
            </w:pPr>
            <w:r w:rsidRPr="00427CCA">
              <w:rPr>
                <w:rFonts w:ascii="Times New Roman" w:hAnsi="Times New Roman"/>
                <w:sz w:val="20"/>
                <w:szCs w:val="20"/>
              </w:rPr>
              <w:t xml:space="preserve">Ответственный исполнитель, соисполнители, </w:t>
            </w:r>
            <w:r w:rsidR="005E34B9" w:rsidRPr="00427CCA">
              <w:rPr>
                <w:rFonts w:ascii="Times New Roman" w:hAnsi="Times New Roman"/>
                <w:sz w:val="20"/>
                <w:szCs w:val="20"/>
              </w:rPr>
              <w:t>участники</w:t>
            </w:r>
          </w:p>
        </w:tc>
        <w:tc>
          <w:tcPr>
            <w:tcW w:w="2653" w:type="dxa"/>
            <w:gridSpan w:val="4"/>
            <w:vAlign w:val="center"/>
          </w:tcPr>
          <w:p w:rsidR="005E34B9" w:rsidRPr="00427CCA" w:rsidRDefault="005E34B9" w:rsidP="00427CCA">
            <w:pPr>
              <w:spacing w:after="0" w:line="240" w:lineRule="auto"/>
              <w:jc w:val="center"/>
              <w:rPr>
                <w:rFonts w:ascii="Times New Roman" w:hAnsi="Times New Roman"/>
                <w:sz w:val="20"/>
                <w:szCs w:val="20"/>
              </w:rPr>
            </w:pPr>
            <w:r w:rsidRPr="00427CCA">
              <w:rPr>
                <w:rFonts w:ascii="Times New Roman" w:hAnsi="Times New Roman"/>
                <w:sz w:val="20"/>
                <w:szCs w:val="20"/>
              </w:rPr>
              <w:t>Код б</w:t>
            </w:r>
            <w:r w:rsidR="00427CCA" w:rsidRPr="00427CCA">
              <w:rPr>
                <w:rFonts w:ascii="Times New Roman" w:hAnsi="Times New Roman"/>
                <w:sz w:val="20"/>
                <w:szCs w:val="20"/>
              </w:rPr>
              <w:t>юджетной классификации</w:t>
            </w:r>
          </w:p>
        </w:tc>
        <w:tc>
          <w:tcPr>
            <w:tcW w:w="4820" w:type="dxa"/>
            <w:gridSpan w:val="7"/>
            <w:vAlign w:val="center"/>
          </w:tcPr>
          <w:p w:rsidR="005E34B9" w:rsidRPr="00427CCA" w:rsidRDefault="005E34B9" w:rsidP="00427CCA">
            <w:pPr>
              <w:spacing w:after="0" w:line="240" w:lineRule="auto"/>
              <w:jc w:val="center"/>
              <w:rPr>
                <w:rFonts w:ascii="Times New Roman" w:hAnsi="Times New Roman"/>
                <w:sz w:val="20"/>
                <w:szCs w:val="20"/>
              </w:rPr>
            </w:pPr>
            <w:r w:rsidRPr="00427CCA">
              <w:rPr>
                <w:rFonts w:ascii="Times New Roman" w:hAnsi="Times New Roman"/>
                <w:sz w:val="20"/>
                <w:szCs w:val="20"/>
              </w:rPr>
              <w:t>Расходы (тыс. руб.), годы</w:t>
            </w:r>
          </w:p>
        </w:tc>
      </w:tr>
      <w:tr w:rsidR="00427CCA" w:rsidRPr="00427CCA" w:rsidTr="00427CCA">
        <w:trPr>
          <w:trHeight w:val="20"/>
        </w:trPr>
        <w:tc>
          <w:tcPr>
            <w:tcW w:w="1985" w:type="dxa"/>
            <w:vMerge/>
            <w:vAlign w:val="center"/>
          </w:tcPr>
          <w:p w:rsidR="005E34B9" w:rsidRPr="00427CCA" w:rsidRDefault="005E34B9" w:rsidP="00427CCA">
            <w:pPr>
              <w:spacing w:after="0" w:line="240" w:lineRule="auto"/>
              <w:jc w:val="center"/>
              <w:rPr>
                <w:rFonts w:ascii="Times New Roman" w:hAnsi="Times New Roman"/>
                <w:sz w:val="20"/>
                <w:szCs w:val="20"/>
              </w:rPr>
            </w:pPr>
          </w:p>
        </w:tc>
        <w:tc>
          <w:tcPr>
            <w:tcW w:w="3685" w:type="dxa"/>
            <w:vMerge/>
            <w:vAlign w:val="center"/>
          </w:tcPr>
          <w:p w:rsidR="005E34B9" w:rsidRPr="00427CCA" w:rsidRDefault="005E34B9" w:rsidP="00427CCA">
            <w:pPr>
              <w:spacing w:after="0" w:line="240" w:lineRule="auto"/>
              <w:jc w:val="center"/>
              <w:rPr>
                <w:rFonts w:ascii="Times New Roman" w:hAnsi="Times New Roman"/>
                <w:sz w:val="20"/>
                <w:szCs w:val="20"/>
              </w:rPr>
            </w:pPr>
          </w:p>
        </w:tc>
        <w:tc>
          <w:tcPr>
            <w:tcW w:w="1985" w:type="dxa"/>
            <w:vMerge/>
            <w:vAlign w:val="center"/>
          </w:tcPr>
          <w:p w:rsidR="005E34B9" w:rsidRPr="00427CCA" w:rsidRDefault="005E34B9" w:rsidP="00427CCA">
            <w:pPr>
              <w:spacing w:after="0" w:line="240" w:lineRule="auto"/>
              <w:jc w:val="center"/>
              <w:rPr>
                <w:rFonts w:ascii="Times New Roman" w:hAnsi="Times New Roman"/>
                <w:sz w:val="20"/>
                <w:szCs w:val="20"/>
              </w:rPr>
            </w:pP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0"/>
                <w:szCs w:val="20"/>
              </w:rPr>
            </w:pPr>
            <w:r w:rsidRPr="00427CCA">
              <w:rPr>
                <w:rFonts w:ascii="Times New Roman" w:hAnsi="Times New Roman"/>
                <w:sz w:val="20"/>
                <w:szCs w:val="20"/>
              </w:rPr>
              <w:t>ГРБС</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0"/>
                <w:szCs w:val="20"/>
              </w:rPr>
            </w:pPr>
            <w:r w:rsidRPr="00427CCA">
              <w:rPr>
                <w:rFonts w:ascii="Times New Roman" w:hAnsi="Times New Roman"/>
                <w:sz w:val="20"/>
                <w:szCs w:val="20"/>
              </w:rPr>
              <w:t>РзПр</w:t>
            </w:r>
          </w:p>
        </w:tc>
        <w:tc>
          <w:tcPr>
            <w:tcW w:w="618" w:type="dxa"/>
            <w:vAlign w:val="center"/>
          </w:tcPr>
          <w:p w:rsidR="005E34B9" w:rsidRPr="00427CCA" w:rsidRDefault="005E34B9" w:rsidP="00427CCA">
            <w:pPr>
              <w:spacing w:after="0" w:line="240" w:lineRule="auto"/>
              <w:ind w:left="-108" w:right="-57"/>
              <w:jc w:val="center"/>
              <w:rPr>
                <w:rFonts w:ascii="Times New Roman" w:hAnsi="Times New Roman"/>
                <w:sz w:val="20"/>
                <w:szCs w:val="20"/>
              </w:rPr>
            </w:pPr>
            <w:r w:rsidRPr="00427CCA">
              <w:rPr>
                <w:rFonts w:ascii="Times New Roman" w:hAnsi="Times New Roman"/>
                <w:sz w:val="20"/>
                <w:szCs w:val="20"/>
              </w:rPr>
              <w:t>ЦСР</w:t>
            </w:r>
          </w:p>
        </w:tc>
        <w:tc>
          <w:tcPr>
            <w:tcW w:w="618" w:type="dxa"/>
            <w:vAlign w:val="center"/>
          </w:tcPr>
          <w:p w:rsidR="005E34B9" w:rsidRPr="00427CCA" w:rsidRDefault="005E34B9" w:rsidP="00427CCA">
            <w:pPr>
              <w:spacing w:after="0" w:line="240" w:lineRule="auto"/>
              <w:ind w:left="-108" w:right="-57"/>
              <w:jc w:val="center"/>
              <w:rPr>
                <w:rFonts w:ascii="Times New Roman" w:hAnsi="Times New Roman"/>
                <w:sz w:val="20"/>
                <w:szCs w:val="20"/>
              </w:rPr>
            </w:pPr>
            <w:r w:rsidRPr="00427CCA">
              <w:rPr>
                <w:rFonts w:ascii="Times New Roman" w:hAnsi="Times New Roman"/>
                <w:sz w:val="20"/>
                <w:szCs w:val="20"/>
              </w:rPr>
              <w:t>ВР</w:t>
            </w:r>
          </w:p>
        </w:tc>
        <w:tc>
          <w:tcPr>
            <w:tcW w:w="688"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Всего</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2015</w:t>
            </w:r>
          </w:p>
        </w:tc>
        <w:tc>
          <w:tcPr>
            <w:tcW w:w="688"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2016</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2017</w:t>
            </w:r>
          </w:p>
        </w:tc>
        <w:tc>
          <w:tcPr>
            <w:tcW w:w="688"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2018</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2019</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2020</w:t>
            </w:r>
          </w:p>
        </w:tc>
      </w:tr>
      <w:tr w:rsidR="00427CCA" w:rsidRPr="00427CCA" w:rsidTr="00427CCA">
        <w:trPr>
          <w:trHeight w:val="20"/>
          <w:tblHeader/>
        </w:trPr>
        <w:tc>
          <w:tcPr>
            <w:tcW w:w="1985" w:type="dxa"/>
            <w:vAlign w:val="center"/>
          </w:tcPr>
          <w:p w:rsidR="005E34B9" w:rsidRPr="00427CCA" w:rsidRDefault="005E34B9" w:rsidP="00427CCA">
            <w:pPr>
              <w:spacing w:after="0" w:line="240" w:lineRule="auto"/>
              <w:jc w:val="center"/>
              <w:rPr>
                <w:rFonts w:ascii="Times New Roman" w:hAnsi="Times New Roman"/>
                <w:sz w:val="20"/>
                <w:szCs w:val="20"/>
              </w:rPr>
            </w:pPr>
            <w:r w:rsidRPr="00427CCA">
              <w:rPr>
                <w:rFonts w:ascii="Times New Roman" w:hAnsi="Times New Roman"/>
                <w:sz w:val="20"/>
                <w:szCs w:val="20"/>
              </w:rPr>
              <w:t>1</w:t>
            </w:r>
          </w:p>
        </w:tc>
        <w:tc>
          <w:tcPr>
            <w:tcW w:w="3685" w:type="dxa"/>
            <w:vAlign w:val="center"/>
          </w:tcPr>
          <w:p w:rsidR="005E34B9" w:rsidRPr="00427CCA" w:rsidRDefault="005E34B9" w:rsidP="00427CCA">
            <w:pPr>
              <w:spacing w:after="0" w:line="240" w:lineRule="auto"/>
              <w:jc w:val="center"/>
              <w:rPr>
                <w:rFonts w:ascii="Times New Roman" w:hAnsi="Times New Roman"/>
                <w:sz w:val="20"/>
                <w:szCs w:val="20"/>
              </w:rPr>
            </w:pPr>
            <w:r w:rsidRPr="00427CCA">
              <w:rPr>
                <w:rFonts w:ascii="Times New Roman" w:hAnsi="Times New Roman"/>
                <w:sz w:val="20"/>
                <w:szCs w:val="20"/>
              </w:rPr>
              <w:t>2</w:t>
            </w:r>
          </w:p>
        </w:tc>
        <w:tc>
          <w:tcPr>
            <w:tcW w:w="1985" w:type="dxa"/>
            <w:vAlign w:val="center"/>
          </w:tcPr>
          <w:p w:rsidR="005E34B9" w:rsidRPr="00427CCA" w:rsidRDefault="005E34B9" w:rsidP="00427CCA">
            <w:pPr>
              <w:spacing w:after="0" w:line="240" w:lineRule="auto"/>
              <w:jc w:val="center"/>
              <w:rPr>
                <w:rFonts w:ascii="Times New Roman" w:hAnsi="Times New Roman"/>
                <w:sz w:val="20"/>
                <w:szCs w:val="20"/>
              </w:rPr>
            </w:pPr>
            <w:r w:rsidRPr="00427CCA">
              <w:rPr>
                <w:rFonts w:ascii="Times New Roman" w:hAnsi="Times New Roman"/>
                <w:sz w:val="20"/>
                <w:szCs w:val="20"/>
              </w:rPr>
              <w:t>3</w:t>
            </w: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0"/>
                <w:szCs w:val="20"/>
              </w:rPr>
            </w:pPr>
            <w:r w:rsidRPr="00427CCA">
              <w:rPr>
                <w:rFonts w:ascii="Times New Roman" w:hAnsi="Times New Roman"/>
                <w:sz w:val="20"/>
                <w:szCs w:val="20"/>
              </w:rPr>
              <w:t>4</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0"/>
                <w:szCs w:val="20"/>
              </w:rPr>
            </w:pPr>
            <w:r w:rsidRPr="00427CCA">
              <w:rPr>
                <w:rFonts w:ascii="Times New Roman" w:hAnsi="Times New Roman"/>
                <w:sz w:val="20"/>
                <w:szCs w:val="20"/>
              </w:rPr>
              <w:t>5</w:t>
            </w:r>
          </w:p>
        </w:tc>
        <w:tc>
          <w:tcPr>
            <w:tcW w:w="618" w:type="dxa"/>
            <w:vAlign w:val="center"/>
          </w:tcPr>
          <w:p w:rsidR="005E34B9" w:rsidRPr="00427CCA" w:rsidRDefault="005E34B9" w:rsidP="00427CCA">
            <w:pPr>
              <w:spacing w:after="0" w:line="240" w:lineRule="auto"/>
              <w:ind w:left="-108" w:right="-57"/>
              <w:jc w:val="center"/>
              <w:rPr>
                <w:rFonts w:ascii="Times New Roman" w:hAnsi="Times New Roman"/>
                <w:sz w:val="20"/>
                <w:szCs w:val="20"/>
              </w:rPr>
            </w:pPr>
            <w:r w:rsidRPr="00427CCA">
              <w:rPr>
                <w:rFonts w:ascii="Times New Roman" w:hAnsi="Times New Roman"/>
                <w:sz w:val="20"/>
                <w:szCs w:val="20"/>
              </w:rPr>
              <w:t>6</w:t>
            </w:r>
          </w:p>
        </w:tc>
        <w:tc>
          <w:tcPr>
            <w:tcW w:w="618" w:type="dxa"/>
            <w:vAlign w:val="center"/>
          </w:tcPr>
          <w:p w:rsidR="005E34B9" w:rsidRPr="00427CCA" w:rsidRDefault="005E34B9" w:rsidP="00427CCA">
            <w:pPr>
              <w:spacing w:after="0" w:line="240" w:lineRule="auto"/>
              <w:ind w:left="-108" w:right="-57"/>
              <w:jc w:val="center"/>
              <w:rPr>
                <w:rFonts w:ascii="Times New Roman" w:hAnsi="Times New Roman"/>
                <w:sz w:val="20"/>
                <w:szCs w:val="20"/>
              </w:rPr>
            </w:pPr>
            <w:r w:rsidRPr="00427CCA">
              <w:rPr>
                <w:rFonts w:ascii="Times New Roman" w:hAnsi="Times New Roman"/>
                <w:sz w:val="20"/>
                <w:szCs w:val="20"/>
              </w:rPr>
              <w:t>7</w:t>
            </w:r>
          </w:p>
        </w:tc>
        <w:tc>
          <w:tcPr>
            <w:tcW w:w="688"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8</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9</w:t>
            </w:r>
          </w:p>
        </w:tc>
        <w:tc>
          <w:tcPr>
            <w:tcW w:w="688"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10</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11</w:t>
            </w:r>
          </w:p>
        </w:tc>
        <w:tc>
          <w:tcPr>
            <w:tcW w:w="688"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12</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13</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14</w:t>
            </w:r>
          </w:p>
        </w:tc>
      </w:tr>
      <w:tr w:rsidR="00427CCA" w:rsidRPr="003D4D06" w:rsidTr="00427CCA">
        <w:trPr>
          <w:trHeight w:val="20"/>
        </w:trPr>
        <w:tc>
          <w:tcPr>
            <w:tcW w:w="1985" w:type="dxa"/>
          </w:tcPr>
          <w:p w:rsidR="005E34B9" w:rsidRPr="003D4D06" w:rsidRDefault="00427CCA" w:rsidP="003D4D06">
            <w:pPr>
              <w:spacing w:after="0" w:line="240" w:lineRule="auto"/>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прог</w:t>
            </w:r>
            <w:r w:rsidR="005E34B9" w:rsidRPr="003D4D06">
              <w:rPr>
                <w:rFonts w:ascii="Times New Roman" w:hAnsi="Times New Roman"/>
                <w:sz w:val="24"/>
                <w:szCs w:val="24"/>
              </w:rPr>
              <w:t xml:space="preserve">рамма       </w:t>
            </w:r>
          </w:p>
        </w:tc>
        <w:tc>
          <w:tcPr>
            <w:tcW w:w="3685" w:type="dxa"/>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«Управление муниципальным имуществом в Горняцком сельском поселении»</w:t>
            </w:r>
          </w:p>
        </w:tc>
        <w:tc>
          <w:tcPr>
            <w:tcW w:w="1985" w:type="dxa"/>
            <w:vAlign w:val="center"/>
          </w:tcPr>
          <w:p w:rsidR="005E34B9" w:rsidRPr="003D4D06" w:rsidRDefault="005E34B9"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5E34B9"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184,8</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5E34B9"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164,8</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r w:rsidR="00427CCA" w:rsidRPr="003D4D06" w:rsidTr="00427CCA">
        <w:trPr>
          <w:trHeight w:val="20"/>
        </w:trPr>
        <w:tc>
          <w:tcPr>
            <w:tcW w:w="1985" w:type="dxa"/>
          </w:tcPr>
          <w:p w:rsidR="005E34B9" w:rsidRPr="003D4D06" w:rsidRDefault="00427CCA" w:rsidP="003D4D06">
            <w:pPr>
              <w:spacing w:after="0" w:line="240" w:lineRule="auto"/>
              <w:rPr>
                <w:rFonts w:ascii="Times New Roman" w:hAnsi="Times New Roman"/>
                <w:sz w:val="24"/>
                <w:szCs w:val="24"/>
              </w:rPr>
            </w:pPr>
            <w:r>
              <w:rPr>
                <w:rFonts w:ascii="Times New Roman" w:hAnsi="Times New Roman"/>
                <w:sz w:val="24"/>
                <w:szCs w:val="24"/>
              </w:rPr>
              <w:t>Подпро</w:t>
            </w:r>
            <w:r w:rsidR="005E34B9" w:rsidRPr="003D4D06">
              <w:rPr>
                <w:rFonts w:ascii="Times New Roman" w:hAnsi="Times New Roman"/>
                <w:sz w:val="24"/>
                <w:szCs w:val="24"/>
              </w:rPr>
              <w:t>грамма 1</w:t>
            </w:r>
          </w:p>
        </w:tc>
        <w:tc>
          <w:tcPr>
            <w:tcW w:w="3685" w:type="dxa"/>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«Повышение эффективности управления муниципальным имуществом»</w:t>
            </w:r>
          </w:p>
        </w:tc>
        <w:tc>
          <w:tcPr>
            <w:tcW w:w="1985" w:type="dxa"/>
            <w:vAlign w:val="center"/>
          </w:tcPr>
          <w:p w:rsidR="005E34B9" w:rsidRPr="003D4D06" w:rsidRDefault="005E34B9"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5E34B9"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184,8</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5E34B9"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164,8</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r w:rsidR="00427CCA" w:rsidRPr="003D4D06" w:rsidTr="00427CCA">
        <w:trPr>
          <w:trHeight w:val="20"/>
        </w:trPr>
        <w:tc>
          <w:tcPr>
            <w:tcW w:w="1985" w:type="dxa"/>
          </w:tcPr>
          <w:p w:rsidR="005E34B9" w:rsidRPr="003D4D06" w:rsidRDefault="00427CCA" w:rsidP="003D4D06">
            <w:pPr>
              <w:spacing w:after="0" w:line="240" w:lineRule="auto"/>
              <w:rPr>
                <w:rFonts w:ascii="Times New Roman" w:hAnsi="Times New Roman"/>
                <w:sz w:val="24"/>
                <w:szCs w:val="24"/>
              </w:rPr>
            </w:pPr>
            <w:r>
              <w:rPr>
                <w:rFonts w:ascii="Times New Roman" w:hAnsi="Times New Roman"/>
                <w:sz w:val="24"/>
                <w:szCs w:val="24"/>
              </w:rPr>
              <w:t>Основное мероп</w:t>
            </w:r>
            <w:r w:rsidR="005E34B9" w:rsidRPr="003D4D06">
              <w:rPr>
                <w:rFonts w:ascii="Times New Roman" w:hAnsi="Times New Roman"/>
                <w:sz w:val="24"/>
                <w:szCs w:val="24"/>
              </w:rPr>
              <w:t>риятие 1.1</w:t>
            </w:r>
          </w:p>
        </w:tc>
        <w:tc>
          <w:tcPr>
            <w:tcW w:w="3685" w:type="dxa"/>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 xml:space="preserve">Проведение технической инвентаризации объектов недвижимого имущества и </w:t>
            </w:r>
            <w:r w:rsidR="00CC3743" w:rsidRPr="003D4D06">
              <w:rPr>
                <w:rFonts w:ascii="Times New Roman" w:hAnsi="Times New Roman"/>
                <w:sz w:val="24"/>
                <w:szCs w:val="24"/>
              </w:rPr>
              <w:t>бесхозяйного</w:t>
            </w:r>
            <w:r w:rsidRPr="003D4D06">
              <w:rPr>
                <w:rFonts w:ascii="Times New Roman" w:hAnsi="Times New Roman"/>
                <w:sz w:val="24"/>
                <w:szCs w:val="24"/>
              </w:rPr>
              <w:t xml:space="preserve"> имущества</w:t>
            </w:r>
          </w:p>
        </w:tc>
        <w:tc>
          <w:tcPr>
            <w:tcW w:w="1985" w:type="dxa"/>
            <w:vAlign w:val="center"/>
          </w:tcPr>
          <w:p w:rsidR="005E34B9" w:rsidRPr="003D4D06" w:rsidRDefault="005E34B9"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951</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5E34B9"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2</w:t>
            </w:r>
            <w:r w:rsidR="005E34B9"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r w:rsidR="00427CCA" w:rsidRPr="003D4D06" w:rsidTr="00427CCA">
        <w:trPr>
          <w:trHeight w:val="20"/>
        </w:trPr>
        <w:tc>
          <w:tcPr>
            <w:tcW w:w="1985" w:type="dxa"/>
          </w:tcPr>
          <w:p w:rsidR="005E34B9" w:rsidRPr="003D4D06" w:rsidRDefault="00427CCA" w:rsidP="003D4D06">
            <w:pPr>
              <w:spacing w:after="0" w:line="240" w:lineRule="auto"/>
              <w:rPr>
                <w:rFonts w:ascii="Times New Roman" w:hAnsi="Times New Roman"/>
                <w:sz w:val="24"/>
                <w:szCs w:val="24"/>
              </w:rPr>
            </w:pPr>
            <w:r>
              <w:rPr>
                <w:rFonts w:ascii="Times New Roman" w:hAnsi="Times New Roman"/>
                <w:sz w:val="24"/>
                <w:szCs w:val="24"/>
              </w:rPr>
              <w:t>Основное мероп</w:t>
            </w:r>
            <w:r w:rsidR="005E34B9" w:rsidRPr="003D4D06">
              <w:rPr>
                <w:rFonts w:ascii="Times New Roman" w:hAnsi="Times New Roman"/>
                <w:sz w:val="24"/>
                <w:szCs w:val="24"/>
              </w:rPr>
              <w:t>риятие 1.2</w:t>
            </w:r>
          </w:p>
        </w:tc>
        <w:tc>
          <w:tcPr>
            <w:tcW w:w="3685" w:type="dxa"/>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w:t>
            </w:r>
          </w:p>
        </w:tc>
        <w:tc>
          <w:tcPr>
            <w:tcW w:w="1985" w:type="dxa"/>
            <w:vAlign w:val="center"/>
          </w:tcPr>
          <w:p w:rsidR="005E34B9" w:rsidRPr="003D4D06" w:rsidRDefault="005E34B9"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951</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r w:rsidR="00427CCA" w:rsidRPr="003D4D06" w:rsidTr="00427CCA">
        <w:trPr>
          <w:trHeight w:val="20"/>
        </w:trPr>
        <w:tc>
          <w:tcPr>
            <w:tcW w:w="1985" w:type="dxa"/>
          </w:tcPr>
          <w:p w:rsidR="005E34B9" w:rsidRPr="003D4D06" w:rsidRDefault="00427CCA" w:rsidP="003D4D06">
            <w:pPr>
              <w:spacing w:after="0" w:line="240" w:lineRule="auto"/>
              <w:rPr>
                <w:rFonts w:ascii="Times New Roman" w:hAnsi="Times New Roman"/>
                <w:sz w:val="24"/>
                <w:szCs w:val="24"/>
              </w:rPr>
            </w:pPr>
            <w:r>
              <w:rPr>
                <w:rFonts w:ascii="Times New Roman" w:hAnsi="Times New Roman"/>
                <w:sz w:val="24"/>
                <w:szCs w:val="24"/>
              </w:rPr>
              <w:t>Основное мероп</w:t>
            </w:r>
            <w:r w:rsidR="005E34B9" w:rsidRPr="003D4D06">
              <w:rPr>
                <w:rFonts w:ascii="Times New Roman" w:hAnsi="Times New Roman"/>
                <w:sz w:val="24"/>
                <w:szCs w:val="24"/>
              </w:rPr>
              <w:t>риятие 1.3</w:t>
            </w:r>
          </w:p>
        </w:tc>
        <w:tc>
          <w:tcPr>
            <w:tcW w:w="3685" w:type="dxa"/>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Реализация мероприятий по оценке ры</w:t>
            </w:r>
            <w:r w:rsidR="00427CCA">
              <w:rPr>
                <w:rFonts w:ascii="Times New Roman" w:hAnsi="Times New Roman"/>
                <w:sz w:val="24"/>
                <w:szCs w:val="24"/>
              </w:rPr>
              <w:t>ночной стоимости муниципального</w:t>
            </w:r>
            <w:r w:rsidRPr="003D4D06">
              <w:rPr>
                <w:rFonts w:ascii="Times New Roman" w:hAnsi="Times New Roman"/>
                <w:sz w:val="24"/>
                <w:szCs w:val="24"/>
              </w:rPr>
              <w:t xml:space="preserve"> имущества</w:t>
            </w:r>
          </w:p>
        </w:tc>
        <w:tc>
          <w:tcPr>
            <w:tcW w:w="1985" w:type="dxa"/>
            <w:vAlign w:val="center"/>
          </w:tcPr>
          <w:p w:rsidR="005E34B9" w:rsidRPr="003D4D06" w:rsidRDefault="005E34B9"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951</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5E34B9"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w:t>
            </w:r>
            <w:r w:rsidR="005E34B9" w:rsidRPr="003D4D06">
              <w:rPr>
                <w:rFonts w:ascii="Times New Roman" w:hAnsi="Times New Roman"/>
                <w:sz w:val="24"/>
                <w:szCs w:val="24"/>
              </w:rPr>
              <w:t>0,0</w:t>
            </w:r>
          </w:p>
        </w:tc>
        <w:tc>
          <w:tcPr>
            <w:tcW w:w="689" w:type="dxa"/>
            <w:vAlign w:val="center"/>
          </w:tcPr>
          <w:p w:rsidR="005E34B9"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w:t>
            </w:r>
            <w:r w:rsidR="005E34B9" w:rsidRPr="003D4D06">
              <w:rPr>
                <w:rFonts w:ascii="Times New Roman" w:hAnsi="Times New Roman"/>
                <w:sz w:val="24"/>
                <w:szCs w:val="24"/>
              </w:rPr>
              <w:t>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r w:rsidR="00427CCA" w:rsidRPr="003D4D06" w:rsidTr="00427CCA">
        <w:trPr>
          <w:trHeight w:val="20"/>
        </w:trPr>
        <w:tc>
          <w:tcPr>
            <w:tcW w:w="1985" w:type="dxa"/>
          </w:tcPr>
          <w:p w:rsidR="00B26403" w:rsidRPr="003D4D06" w:rsidRDefault="00B26403" w:rsidP="003D4D06">
            <w:pPr>
              <w:spacing w:after="0" w:line="240" w:lineRule="auto"/>
              <w:rPr>
                <w:rFonts w:ascii="Times New Roman" w:hAnsi="Times New Roman"/>
                <w:sz w:val="24"/>
                <w:szCs w:val="24"/>
              </w:rPr>
            </w:pPr>
            <w:r w:rsidRPr="003D4D06">
              <w:rPr>
                <w:rFonts w:ascii="Times New Roman" w:hAnsi="Times New Roman"/>
                <w:sz w:val="24"/>
                <w:szCs w:val="24"/>
              </w:rPr>
              <w:lastRenderedPageBreak/>
              <w:t>Основное мероприятие 1.4</w:t>
            </w:r>
          </w:p>
        </w:tc>
        <w:tc>
          <w:tcPr>
            <w:tcW w:w="3685" w:type="dxa"/>
          </w:tcPr>
          <w:p w:rsidR="00B26403" w:rsidRPr="003D4D06" w:rsidRDefault="00B26403" w:rsidP="003D4D06">
            <w:pPr>
              <w:spacing w:after="0" w:line="240" w:lineRule="auto"/>
              <w:rPr>
                <w:rFonts w:ascii="Times New Roman" w:hAnsi="Times New Roman"/>
                <w:sz w:val="24"/>
                <w:szCs w:val="24"/>
              </w:rPr>
            </w:pPr>
            <w:r w:rsidRPr="003D4D06">
              <w:rPr>
                <w:rFonts w:ascii="Times New Roman" w:hAnsi="Times New Roman"/>
                <w:sz w:val="24"/>
                <w:szCs w:val="24"/>
              </w:rPr>
              <w:t>Расходы на формирование земельных участков под многоквартирными жилыми домами</w:t>
            </w:r>
          </w:p>
        </w:tc>
        <w:tc>
          <w:tcPr>
            <w:tcW w:w="1985" w:type="dxa"/>
            <w:vAlign w:val="center"/>
          </w:tcPr>
          <w:p w:rsidR="00B26403" w:rsidRPr="003D4D06" w:rsidRDefault="00B26403"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B26403" w:rsidRPr="00427CCA" w:rsidRDefault="00B26403"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951</w:t>
            </w:r>
          </w:p>
        </w:tc>
        <w:tc>
          <w:tcPr>
            <w:tcW w:w="709" w:type="dxa"/>
            <w:vAlign w:val="center"/>
          </w:tcPr>
          <w:p w:rsidR="00B26403" w:rsidRPr="00427CCA" w:rsidRDefault="00B26403"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B26403" w:rsidRPr="003D4D06" w:rsidRDefault="00B26403"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B26403" w:rsidRPr="003D4D06" w:rsidRDefault="00B26403"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140,0</w:t>
            </w:r>
          </w:p>
        </w:tc>
        <w:tc>
          <w:tcPr>
            <w:tcW w:w="689"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140,0</w:t>
            </w:r>
          </w:p>
        </w:tc>
        <w:tc>
          <w:tcPr>
            <w:tcW w:w="688"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r w:rsidR="00427CCA" w:rsidRPr="003D4D06" w:rsidTr="00427CCA">
        <w:trPr>
          <w:trHeight w:val="20"/>
        </w:trPr>
        <w:tc>
          <w:tcPr>
            <w:tcW w:w="1985" w:type="dxa"/>
          </w:tcPr>
          <w:p w:rsidR="009D157F" w:rsidRPr="003D4D06" w:rsidRDefault="009D157F" w:rsidP="003D4D06">
            <w:pPr>
              <w:spacing w:after="0" w:line="240" w:lineRule="auto"/>
              <w:rPr>
                <w:rFonts w:ascii="Times New Roman" w:hAnsi="Times New Roman"/>
                <w:sz w:val="24"/>
                <w:szCs w:val="24"/>
              </w:rPr>
            </w:pPr>
            <w:r w:rsidRPr="003D4D06">
              <w:rPr>
                <w:rFonts w:ascii="Times New Roman" w:hAnsi="Times New Roman"/>
                <w:sz w:val="24"/>
                <w:szCs w:val="24"/>
              </w:rPr>
              <w:t>Основное мероприятие 1.5</w:t>
            </w:r>
          </w:p>
        </w:tc>
        <w:tc>
          <w:tcPr>
            <w:tcW w:w="3685" w:type="dxa"/>
          </w:tcPr>
          <w:p w:rsidR="009D157F" w:rsidRPr="003D4D06" w:rsidRDefault="009D157F" w:rsidP="003D4D06">
            <w:pPr>
              <w:spacing w:after="0" w:line="240" w:lineRule="auto"/>
              <w:rPr>
                <w:rFonts w:ascii="Times New Roman" w:hAnsi="Times New Roman"/>
                <w:sz w:val="24"/>
                <w:szCs w:val="24"/>
              </w:rPr>
            </w:pPr>
            <w:r w:rsidRPr="003D4D06">
              <w:rPr>
                <w:rFonts w:ascii="Times New Roman" w:hAnsi="Times New Roman"/>
                <w:sz w:val="24"/>
                <w:szCs w:val="24"/>
              </w:rPr>
              <w:t>Расходы на формирование земельных участков под объектами муниципальной казны с целью вовлечения в гражданский оборот</w:t>
            </w:r>
          </w:p>
        </w:tc>
        <w:tc>
          <w:tcPr>
            <w:tcW w:w="1985" w:type="dxa"/>
            <w:vAlign w:val="center"/>
          </w:tcPr>
          <w:p w:rsidR="009D157F" w:rsidRPr="003D4D06" w:rsidRDefault="009D157F"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9D157F" w:rsidRPr="00427CCA" w:rsidRDefault="009D157F"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951</w:t>
            </w:r>
          </w:p>
        </w:tc>
        <w:tc>
          <w:tcPr>
            <w:tcW w:w="709" w:type="dxa"/>
            <w:vAlign w:val="center"/>
          </w:tcPr>
          <w:p w:rsidR="009D157F" w:rsidRPr="00427CCA" w:rsidRDefault="009D157F"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9D157F" w:rsidRPr="003D4D06" w:rsidRDefault="009D157F"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9D157F" w:rsidRPr="003D4D06" w:rsidRDefault="009D157F"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14,8</w:t>
            </w:r>
          </w:p>
        </w:tc>
        <w:tc>
          <w:tcPr>
            <w:tcW w:w="689"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14,8</w:t>
            </w:r>
          </w:p>
        </w:tc>
        <w:tc>
          <w:tcPr>
            <w:tcW w:w="688"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bl>
    <w:p w:rsidR="00A21C8B" w:rsidRPr="00427CCA" w:rsidRDefault="00A21C8B" w:rsidP="003D4D06">
      <w:pPr>
        <w:spacing w:after="0" w:line="240" w:lineRule="auto"/>
        <w:rPr>
          <w:rFonts w:ascii="Times New Roman" w:hAnsi="Times New Roman"/>
          <w:sz w:val="28"/>
          <w:szCs w:val="28"/>
        </w:rPr>
      </w:pPr>
    </w:p>
    <w:p w:rsidR="00A21C8B" w:rsidRDefault="00A21C8B" w:rsidP="003D4D06">
      <w:pPr>
        <w:spacing w:after="0" w:line="240" w:lineRule="auto"/>
        <w:rPr>
          <w:rFonts w:ascii="Times New Roman" w:hAnsi="Times New Roman"/>
          <w:sz w:val="28"/>
          <w:szCs w:val="28"/>
        </w:rPr>
      </w:pPr>
    </w:p>
    <w:p w:rsidR="00427CCA" w:rsidRPr="00427CCA" w:rsidRDefault="00427CCA" w:rsidP="003D4D06">
      <w:pPr>
        <w:spacing w:after="0" w:line="240" w:lineRule="auto"/>
        <w:rPr>
          <w:rFonts w:ascii="Times New Roman" w:hAnsi="Times New Roman"/>
          <w:sz w:val="28"/>
          <w:szCs w:val="28"/>
        </w:rPr>
      </w:pPr>
    </w:p>
    <w:p w:rsidR="00A21C8B" w:rsidRPr="003D4D06" w:rsidRDefault="00A21C8B" w:rsidP="003D4D06">
      <w:pPr>
        <w:spacing w:after="0" w:line="240" w:lineRule="auto"/>
        <w:rPr>
          <w:rFonts w:ascii="Times New Roman" w:hAnsi="Times New Roman"/>
        </w:rPr>
      </w:pPr>
    </w:p>
    <w:p w:rsidR="00A21C8B" w:rsidRPr="003D4D06" w:rsidRDefault="00A21C8B"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Default="007C130E"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Pr="003D4D06" w:rsidRDefault="00427CCA"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3D4D06" w:rsidRPr="003D4D06" w:rsidRDefault="003D4D06" w:rsidP="003D4D06">
      <w:pPr>
        <w:spacing w:after="0" w:line="240" w:lineRule="auto"/>
        <w:ind w:left="9781"/>
        <w:jc w:val="center"/>
        <w:rPr>
          <w:rFonts w:ascii="Times New Roman" w:hAnsi="Times New Roman"/>
          <w:sz w:val="28"/>
          <w:szCs w:val="28"/>
        </w:rPr>
      </w:pPr>
      <w:bookmarkStart w:id="7" w:name="Par879"/>
      <w:bookmarkEnd w:id="7"/>
      <w:r w:rsidRPr="003D4D06">
        <w:rPr>
          <w:rFonts w:ascii="Times New Roman" w:hAnsi="Times New Roman"/>
          <w:sz w:val="28"/>
          <w:szCs w:val="28"/>
        </w:rPr>
        <w:lastRenderedPageBreak/>
        <w:t>Приложение № 4 к муниципальной программе Горняцкого сельского поселения «Управление муниципальным имуществом в Горняцком сельском поселении»</w:t>
      </w:r>
    </w:p>
    <w:p w:rsidR="00A21C8B" w:rsidRPr="003D4D06" w:rsidRDefault="00A21C8B" w:rsidP="003D4D06">
      <w:pPr>
        <w:spacing w:after="0" w:line="240" w:lineRule="auto"/>
        <w:jc w:val="center"/>
        <w:rPr>
          <w:rFonts w:ascii="Times New Roman" w:hAnsi="Times New Roman"/>
          <w:sz w:val="28"/>
          <w:szCs w:val="28"/>
        </w:rPr>
      </w:pPr>
    </w:p>
    <w:p w:rsidR="00A21C8B" w:rsidRPr="003D4D06" w:rsidRDefault="00A21C8B" w:rsidP="003D4D06">
      <w:pPr>
        <w:spacing w:after="0" w:line="240" w:lineRule="auto"/>
        <w:jc w:val="center"/>
        <w:rPr>
          <w:rFonts w:ascii="Times New Roman" w:hAnsi="Times New Roman"/>
          <w:sz w:val="28"/>
          <w:szCs w:val="28"/>
        </w:rPr>
      </w:pPr>
      <w:r w:rsidRPr="003D4D06">
        <w:rPr>
          <w:rFonts w:ascii="Times New Roman" w:hAnsi="Times New Roman"/>
          <w:sz w:val="28"/>
          <w:szCs w:val="28"/>
        </w:rPr>
        <w:t xml:space="preserve">Расходы местного бюджета, областного бюджета, федерального бюджета и внебюджетных источников </w:t>
      </w:r>
    </w:p>
    <w:p w:rsidR="00A21C8B" w:rsidRPr="003D4D06" w:rsidRDefault="00A21C8B" w:rsidP="003D4D06">
      <w:pPr>
        <w:spacing w:after="0" w:line="240" w:lineRule="auto"/>
        <w:jc w:val="center"/>
        <w:rPr>
          <w:rFonts w:ascii="Times New Roman" w:hAnsi="Times New Roman"/>
          <w:sz w:val="28"/>
          <w:szCs w:val="28"/>
        </w:rPr>
      </w:pPr>
      <w:r w:rsidRPr="003D4D06">
        <w:rPr>
          <w:rFonts w:ascii="Times New Roman" w:hAnsi="Times New Roman"/>
          <w:sz w:val="28"/>
          <w:szCs w:val="28"/>
        </w:rPr>
        <w:t xml:space="preserve">на реализацию муниципальной программы </w:t>
      </w:r>
      <w:r w:rsidR="008E7705" w:rsidRPr="003D4D06">
        <w:rPr>
          <w:rFonts w:ascii="Times New Roman" w:hAnsi="Times New Roman"/>
          <w:sz w:val="28"/>
          <w:szCs w:val="28"/>
        </w:rPr>
        <w:t>Горняц</w:t>
      </w:r>
      <w:r w:rsidRPr="003D4D06">
        <w:rPr>
          <w:rFonts w:ascii="Times New Roman" w:hAnsi="Times New Roman"/>
          <w:sz w:val="28"/>
          <w:szCs w:val="28"/>
        </w:rPr>
        <w:t xml:space="preserve">кого сельского поселения «Управление муниципальным имуществом в </w:t>
      </w:r>
      <w:r w:rsidR="008E7705" w:rsidRPr="003D4D06">
        <w:rPr>
          <w:rFonts w:ascii="Times New Roman" w:hAnsi="Times New Roman"/>
          <w:sz w:val="28"/>
          <w:szCs w:val="28"/>
        </w:rPr>
        <w:t>Горняц</w:t>
      </w:r>
      <w:r w:rsidRPr="003D4D06">
        <w:rPr>
          <w:rFonts w:ascii="Times New Roman" w:hAnsi="Times New Roman"/>
          <w:sz w:val="28"/>
          <w:szCs w:val="28"/>
        </w:rPr>
        <w:t>ком сельском поселении»</w:t>
      </w:r>
    </w:p>
    <w:tbl>
      <w:tblPr>
        <w:tblW w:w="1488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4111"/>
        <w:gridCol w:w="3402"/>
        <w:gridCol w:w="850"/>
        <w:gridCol w:w="708"/>
        <w:gridCol w:w="709"/>
        <w:gridCol w:w="709"/>
        <w:gridCol w:w="709"/>
        <w:gridCol w:w="709"/>
        <w:gridCol w:w="709"/>
      </w:tblGrid>
      <w:tr w:rsidR="005E34B9" w:rsidRPr="003D4D06" w:rsidTr="003D0915">
        <w:trPr>
          <w:trHeight w:val="20"/>
          <w:tblCellSpacing w:w="5" w:type="nil"/>
        </w:trPr>
        <w:tc>
          <w:tcPr>
            <w:tcW w:w="2268" w:type="dxa"/>
            <w:vMerge w:val="restart"/>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Статус</w:t>
            </w:r>
          </w:p>
        </w:tc>
        <w:tc>
          <w:tcPr>
            <w:tcW w:w="4111" w:type="dxa"/>
            <w:vMerge w:val="restart"/>
            <w:vAlign w:val="center"/>
          </w:tcPr>
          <w:p w:rsidR="005E34B9" w:rsidRPr="003D4D06" w:rsidRDefault="003D0915" w:rsidP="003D0915">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sidR="005E34B9" w:rsidRPr="003D4D06">
              <w:rPr>
                <w:rFonts w:ascii="Times New Roman" w:hAnsi="Times New Roman"/>
                <w:sz w:val="24"/>
                <w:szCs w:val="24"/>
              </w:rPr>
              <w:t xml:space="preserve">муниципальной   </w:t>
            </w:r>
            <w:r w:rsidR="005E34B9" w:rsidRPr="003D4D06">
              <w:rPr>
                <w:rFonts w:ascii="Times New Roman" w:hAnsi="Times New Roman"/>
                <w:sz w:val="24"/>
                <w:szCs w:val="24"/>
              </w:rPr>
              <w:br/>
              <w:t>программы, по</w:t>
            </w:r>
            <w:r>
              <w:rPr>
                <w:rFonts w:ascii="Times New Roman" w:hAnsi="Times New Roman"/>
                <w:sz w:val="24"/>
                <w:szCs w:val="24"/>
              </w:rPr>
              <w:t xml:space="preserve">дпрограммы </w:t>
            </w:r>
            <w:r>
              <w:rPr>
                <w:rFonts w:ascii="Times New Roman" w:hAnsi="Times New Roman"/>
                <w:sz w:val="24"/>
                <w:szCs w:val="24"/>
              </w:rPr>
              <w:br/>
              <w:t xml:space="preserve">муниципальной </w:t>
            </w:r>
            <w:r w:rsidR="005E34B9" w:rsidRPr="003D4D06">
              <w:rPr>
                <w:rFonts w:ascii="Times New Roman" w:hAnsi="Times New Roman"/>
                <w:sz w:val="24"/>
                <w:szCs w:val="24"/>
              </w:rPr>
              <w:t>программы</w:t>
            </w:r>
          </w:p>
        </w:tc>
        <w:tc>
          <w:tcPr>
            <w:tcW w:w="3402" w:type="dxa"/>
            <w:vMerge w:val="restart"/>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Источники финансирования</w:t>
            </w:r>
          </w:p>
        </w:tc>
        <w:tc>
          <w:tcPr>
            <w:tcW w:w="5103" w:type="dxa"/>
            <w:gridSpan w:val="7"/>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Оценка расходов (тыс. руб.), годы</w:t>
            </w:r>
          </w:p>
        </w:tc>
      </w:tr>
      <w:tr w:rsidR="005E34B9" w:rsidRPr="003D4D06" w:rsidTr="003D0915">
        <w:trPr>
          <w:trHeight w:val="20"/>
          <w:tblCellSpacing w:w="5" w:type="nil"/>
        </w:trPr>
        <w:tc>
          <w:tcPr>
            <w:tcW w:w="2268" w:type="dxa"/>
            <w:vMerge/>
            <w:vAlign w:val="center"/>
          </w:tcPr>
          <w:p w:rsidR="005E34B9" w:rsidRPr="003D4D06" w:rsidRDefault="005E34B9" w:rsidP="003D0915">
            <w:pPr>
              <w:spacing w:after="0" w:line="240" w:lineRule="auto"/>
              <w:jc w:val="center"/>
              <w:rPr>
                <w:rFonts w:ascii="Times New Roman" w:hAnsi="Times New Roman"/>
                <w:sz w:val="24"/>
                <w:szCs w:val="24"/>
              </w:rPr>
            </w:pPr>
          </w:p>
        </w:tc>
        <w:tc>
          <w:tcPr>
            <w:tcW w:w="4111" w:type="dxa"/>
            <w:vMerge/>
            <w:vAlign w:val="center"/>
          </w:tcPr>
          <w:p w:rsidR="005E34B9" w:rsidRPr="003D4D06" w:rsidRDefault="005E34B9" w:rsidP="003D0915">
            <w:pPr>
              <w:spacing w:after="0" w:line="240" w:lineRule="auto"/>
              <w:jc w:val="center"/>
              <w:rPr>
                <w:rFonts w:ascii="Times New Roman" w:hAnsi="Times New Roman"/>
                <w:sz w:val="24"/>
                <w:szCs w:val="24"/>
              </w:rPr>
            </w:pPr>
          </w:p>
        </w:tc>
        <w:tc>
          <w:tcPr>
            <w:tcW w:w="3402" w:type="dxa"/>
            <w:vMerge/>
            <w:vAlign w:val="center"/>
          </w:tcPr>
          <w:p w:rsidR="005E34B9" w:rsidRPr="003D4D06" w:rsidRDefault="005E34B9" w:rsidP="003D0915">
            <w:pPr>
              <w:spacing w:after="0" w:line="240" w:lineRule="auto"/>
              <w:jc w:val="center"/>
              <w:rPr>
                <w:rFonts w:ascii="Times New Roman" w:hAnsi="Times New Roman"/>
                <w:sz w:val="24"/>
                <w:szCs w:val="24"/>
              </w:rPr>
            </w:pPr>
          </w:p>
        </w:tc>
        <w:tc>
          <w:tcPr>
            <w:tcW w:w="850"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Всего</w:t>
            </w:r>
          </w:p>
        </w:tc>
        <w:tc>
          <w:tcPr>
            <w:tcW w:w="708"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2015</w:t>
            </w:r>
          </w:p>
        </w:tc>
        <w:tc>
          <w:tcPr>
            <w:tcW w:w="709"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2016</w:t>
            </w:r>
          </w:p>
        </w:tc>
        <w:tc>
          <w:tcPr>
            <w:tcW w:w="709"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2017</w:t>
            </w:r>
          </w:p>
        </w:tc>
        <w:tc>
          <w:tcPr>
            <w:tcW w:w="709"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2018</w:t>
            </w:r>
          </w:p>
        </w:tc>
        <w:tc>
          <w:tcPr>
            <w:tcW w:w="709"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2019</w:t>
            </w:r>
          </w:p>
        </w:tc>
        <w:tc>
          <w:tcPr>
            <w:tcW w:w="709"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2020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blCellSpacing w:w="5" w:type="nil"/>
        </w:trPr>
        <w:tc>
          <w:tcPr>
            <w:tcW w:w="226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val="restart"/>
            <w:tcBorders>
              <w:top w:val="single" w:sz="4" w:space="0" w:color="auto"/>
              <w:left w:val="single" w:sz="4" w:space="0" w:color="auto"/>
              <w:bottom w:val="single" w:sz="4" w:space="0" w:color="auto"/>
              <w:right w:val="single" w:sz="4" w:space="0" w:color="auto"/>
            </w:tcBorders>
          </w:tcPr>
          <w:p w:rsidR="005E34B9" w:rsidRPr="003D4D06" w:rsidRDefault="003D0915" w:rsidP="003D4D06">
            <w:pPr>
              <w:spacing w:after="0" w:line="240" w:lineRule="auto"/>
              <w:rPr>
                <w:rFonts w:ascii="Times New Roman" w:hAnsi="Times New Roman"/>
                <w:sz w:val="24"/>
                <w:szCs w:val="24"/>
              </w:rPr>
            </w:pPr>
            <w:r>
              <w:rPr>
                <w:rFonts w:ascii="Times New Roman" w:hAnsi="Times New Roman"/>
                <w:sz w:val="24"/>
                <w:szCs w:val="24"/>
              </w:rPr>
              <w:t>Муниципаль</w:t>
            </w:r>
            <w:r w:rsidR="005E34B9" w:rsidRPr="003D4D06">
              <w:rPr>
                <w:rFonts w:ascii="Times New Roman" w:hAnsi="Times New Roman"/>
                <w:sz w:val="24"/>
                <w:szCs w:val="24"/>
              </w:rPr>
              <w:t>ная</w:t>
            </w:r>
            <w:r w:rsidR="005E34B9" w:rsidRPr="003D4D06">
              <w:rPr>
                <w:rFonts w:ascii="Times New Roman" w:hAnsi="Times New Roman"/>
                <w:sz w:val="24"/>
                <w:szCs w:val="24"/>
              </w:rPr>
              <w:br/>
              <w:t>программа</w:t>
            </w:r>
          </w:p>
        </w:tc>
        <w:tc>
          <w:tcPr>
            <w:tcW w:w="4111" w:type="dxa"/>
            <w:vMerge w:val="restart"/>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«Управление муниципальным имуществом в Горняцком сельс</w:t>
            </w:r>
            <w:r w:rsidR="003D0915">
              <w:rPr>
                <w:rFonts w:ascii="Times New Roman" w:hAnsi="Times New Roman"/>
                <w:sz w:val="24"/>
                <w:szCs w:val="24"/>
              </w:rPr>
              <w:t>ком поселении»</w:t>
            </w:r>
          </w:p>
        </w:tc>
        <w:tc>
          <w:tcPr>
            <w:tcW w:w="3402"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 xml:space="preserve">всего                </w:t>
            </w:r>
          </w:p>
        </w:tc>
        <w:tc>
          <w:tcPr>
            <w:tcW w:w="850" w:type="dxa"/>
            <w:tcBorders>
              <w:left w:val="single" w:sz="4" w:space="0" w:color="auto"/>
              <w:bottom w:val="single" w:sz="4" w:space="0" w:color="auto"/>
              <w:right w:val="single" w:sz="4" w:space="0" w:color="auto"/>
            </w:tcBorders>
          </w:tcPr>
          <w:p w:rsidR="005E34B9" w:rsidRPr="003D4D06" w:rsidRDefault="007C130E" w:rsidP="003D4D06">
            <w:pPr>
              <w:spacing w:after="0" w:line="240" w:lineRule="auto"/>
              <w:jc w:val="center"/>
              <w:rPr>
                <w:rFonts w:ascii="Times New Roman" w:hAnsi="Times New Roman"/>
                <w:sz w:val="24"/>
                <w:szCs w:val="24"/>
              </w:rPr>
            </w:pPr>
            <w:r w:rsidRPr="003D4D06">
              <w:rPr>
                <w:rFonts w:ascii="Times New Roman" w:hAnsi="Times New Roman"/>
                <w:sz w:val="24"/>
                <w:szCs w:val="24"/>
              </w:rPr>
              <w:t>184,8</w:t>
            </w:r>
          </w:p>
        </w:tc>
        <w:tc>
          <w:tcPr>
            <w:tcW w:w="708"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7C130E" w:rsidP="003D4D06">
            <w:pPr>
              <w:spacing w:after="0" w:line="240" w:lineRule="auto"/>
              <w:jc w:val="center"/>
              <w:rPr>
                <w:rFonts w:ascii="Times New Roman" w:hAnsi="Times New Roman"/>
                <w:sz w:val="24"/>
                <w:szCs w:val="24"/>
              </w:rPr>
            </w:pPr>
            <w:r w:rsidRPr="003D4D06">
              <w:rPr>
                <w:rFonts w:ascii="Times New Roman" w:hAnsi="Times New Roman"/>
                <w:sz w:val="24"/>
                <w:szCs w:val="24"/>
              </w:rPr>
              <w:t>164,8</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местный бюджет</w:t>
            </w:r>
          </w:p>
        </w:tc>
        <w:tc>
          <w:tcPr>
            <w:tcW w:w="850" w:type="dxa"/>
            <w:tcBorders>
              <w:left w:val="single" w:sz="4" w:space="0" w:color="auto"/>
              <w:bottom w:val="single" w:sz="4" w:space="0" w:color="auto"/>
              <w:right w:val="single" w:sz="4" w:space="0" w:color="auto"/>
            </w:tcBorders>
          </w:tcPr>
          <w:p w:rsidR="005E34B9" w:rsidRPr="003D4D06" w:rsidRDefault="007C130E" w:rsidP="003D4D06">
            <w:pPr>
              <w:spacing w:after="0" w:line="240" w:lineRule="auto"/>
              <w:jc w:val="center"/>
              <w:rPr>
                <w:rFonts w:ascii="Times New Roman" w:hAnsi="Times New Roman"/>
                <w:sz w:val="24"/>
                <w:szCs w:val="24"/>
              </w:rPr>
            </w:pPr>
            <w:r w:rsidRPr="003D4D06">
              <w:rPr>
                <w:rFonts w:ascii="Times New Roman" w:hAnsi="Times New Roman"/>
                <w:sz w:val="24"/>
                <w:szCs w:val="24"/>
              </w:rPr>
              <w:t>184,8</w:t>
            </w:r>
          </w:p>
        </w:tc>
        <w:tc>
          <w:tcPr>
            <w:tcW w:w="708"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7C130E" w:rsidP="003D4D06">
            <w:pPr>
              <w:spacing w:after="0" w:line="240" w:lineRule="auto"/>
              <w:jc w:val="center"/>
              <w:rPr>
                <w:rFonts w:ascii="Times New Roman" w:hAnsi="Times New Roman"/>
                <w:sz w:val="24"/>
                <w:szCs w:val="24"/>
              </w:rPr>
            </w:pPr>
            <w:r w:rsidRPr="003D4D06">
              <w:rPr>
                <w:rFonts w:ascii="Times New Roman" w:hAnsi="Times New Roman"/>
                <w:sz w:val="24"/>
                <w:szCs w:val="24"/>
              </w:rPr>
              <w:t>164,8</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федеральный бюджет</w:t>
            </w:r>
          </w:p>
        </w:tc>
        <w:tc>
          <w:tcPr>
            <w:tcW w:w="850"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8"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областной бюджет</w:t>
            </w:r>
          </w:p>
        </w:tc>
        <w:tc>
          <w:tcPr>
            <w:tcW w:w="850"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8"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внебюджетные источники</w:t>
            </w:r>
          </w:p>
        </w:tc>
        <w:tc>
          <w:tcPr>
            <w:tcW w:w="850"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8"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val="restart"/>
            <w:tcBorders>
              <w:top w:val="single" w:sz="4" w:space="0" w:color="auto"/>
              <w:left w:val="single" w:sz="4" w:space="0" w:color="auto"/>
              <w:bottom w:val="single" w:sz="4" w:space="0" w:color="auto"/>
              <w:right w:val="single" w:sz="4" w:space="0" w:color="auto"/>
            </w:tcBorders>
          </w:tcPr>
          <w:p w:rsidR="005E34B9" w:rsidRPr="003D4D06" w:rsidRDefault="003D0915" w:rsidP="003D4D06">
            <w:pPr>
              <w:spacing w:after="0" w:line="240" w:lineRule="auto"/>
              <w:rPr>
                <w:rFonts w:ascii="Times New Roman" w:hAnsi="Times New Roman"/>
                <w:sz w:val="24"/>
                <w:szCs w:val="24"/>
              </w:rPr>
            </w:pPr>
            <w:r>
              <w:rPr>
                <w:rFonts w:ascii="Times New Roman" w:hAnsi="Times New Roman"/>
                <w:sz w:val="24"/>
                <w:szCs w:val="24"/>
              </w:rPr>
              <w:t>Подпрограм</w:t>
            </w:r>
            <w:r w:rsidR="005E34B9" w:rsidRPr="003D4D06">
              <w:rPr>
                <w:rFonts w:ascii="Times New Roman" w:hAnsi="Times New Roman"/>
                <w:sz w:val="24"/>
                <w:szCs w:val="24"/>
              </w:rPr>
              <w:t>ма 1</w:t>
            </w:r>
          </w:p>
        </w:tc>
        <w:tc>
          <w:tcPr>
            <w:tcW w:w="4111" w:type="dxa"/>
            <w:vMerge w:val="restart"/>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«Повышение эффективности управления муниципальным имуществом»</w:t>
            </w:r>
          </w:p>
          <w:p w:rsidR="005E34B9" w:rsidRPr="003D4D06" w:rsidRDefault="005E34B9" w:rsidP="003D4D06">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5E34B9" w:rsidRPr="003D4D06" w:rsidRDefault="007C130E" w:rsidP="003D4D06">
            <w:pPr>
              <w:spacing w:after="0" w:line="240" w:lineRule="auto"/>
              <w:jc w:val="center"/>
              <w:rPr>
                <w:rFonts w:ascii="Times New Roman" w:hAnsi="Times New Roman"/>
                <w:sz w:val="24"/>
                <w:szCs w:val="24"/>
              </w:rPr>
            </w:pPr>
            <w:r w:rsidRPr="003D4D06">
              <w:rPr>
                <w:rFonts w:ascii="Times New Roman" w:hAnsi="Times New Roman"/>
                <w:sz w:val="24"/>
                <w:szCs w:val="24"/>
              </w:rPr>
              <w:t>184,8</w:t>
            </w:r>
          </w:p>
        </w:tc>
        <w:tc>
          <w:tcPr>
            <w:tcW w:w="70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7C130E" w:rsidP="003D4D06">
            <w:pPr>
              <w:spacing w:after="0" w:line="240" w:lineRule="auto"/>
              <w:jc w:val="center"/>
              <w:rPr>
                <w:rFonts w:ascii="Times New Roman" w:hAnsi="Times New Roman"/>
                <w:sz w:val="24"/>
                <w:szCs w:val="24"/>
              </w:rPr>
            </w:pPr>
            <w:r w:rsidRPr="003D4D06">
              <w:rPr>
                <w:rFonts w:ascii="Times New Roman" w:hAnsi="Times New Roman"/>
                <w:sz w:val="24"/>
                <w:szCs w:val="24"/>
              </w:rPr>
              <w:t>164,8</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5E34B9" w:rsidRPr="003D4D06" w:rsidRDefault="007C130E" w:rsidP="003D4D06">
            <w:pPr>
              <w:spacing w:after="0" w:line="240" w:lineRule="auto"/>
              <w:jc w:val="center"/>
              <w:rPr>
                <w:rFonts w:ascii="Times New Roman" w:hAnsi="Times New Roman"/>
                <w:sz w:val="24"/>
                <w:szCs w:val="24"/>
              </w:rPr>
            </w:pPr>
            <w:r w:rsidRPr="003D4D06">
              <w:rPr>
                <w:rFonts w:ascii="Times New Roman" w:hAnsi="Times New Roman"/>
                <w:sz w:val="24"/>
                <w:szCs w:val="24"/>
              </w:rPr>
              <w:t>184,8</w:t>
            </w:r>
          </w:p>
        </w:tc>
        <w:tc>
          <w:tcPr>
            <w:tcW w:w="70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7C130E" w:rsidP="003D4D06">
            <w:pPr>
              <w:spacing w:after="0" w:line="240" w:lineRule="auto"/>
              <w:jc w:val="center"/>
              <w:rPr>
                <w:rFonts w:ascii="Times New Roman" w:hAnsi="Times New Roman"/>
                <w:sz w:val="24"/>
                <w:szCs w:val="24"/>
              </w:rPr>
            </w:pPr>
            <w:r w:rsidRPr="003D4D06">
              <w:rPr>
                <w:rFonts w:ascii="Times New Roman" w:hAnsi="Times New Roman"/>
                <w:sz w:val="24"/>
                <w:szCs w:val="24"/>
              </w:rPr>
              <w:t>164,8</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bl>
    <w:p w:rsidR="003D0915" w:rsidRPr="00427CCA" w:rsidRDefault="003D0915" w:rsidP="003D0915">
      <w:pPr>
        <w:spacing w:after="0" w:line="240" w:lineRule="auto"/>
        <w:rPr>
          <w:rFonts w:ascii="Times New Roman" w:hAnsi="Times New Roman"/>
          <w:sz w:val="28"/>
          <w:szCs w:val="28"/>
        </w:rPr>
      </w:pPr>
      <w:bookmarkStart w:id="8" w:name="Par1016"/>
      <w:bookmarkEnd w:id="8"/>
    </w:p>
    <w:p w:rsidR="003D0915" w:rsidRDefault="003D0915" w:rsidP="003D0915">
      <w:pPr>
        <w:spacing w:after="0" w:line="240" w:lineRule="auto"/>
        <w:rPr>
          <w:rFonts w:ascii="Times New Roman" w:hAnsi="Times New Roman"/>
          <w:sz w:val="28"/>
          <w:szCs w:val="28"/>
        </w:rPr>
      </w:pPr>
    </w:p>
    <w:p w:rsidR="003D0915" w:rsidRPr="00427CCA" w:rsidRDefault="003D0915" w:rsidP="003D0915">
      <w:pPr>
        <w:spacing w:after="0" w:line="240" w:lineRule="auto"/>
        <w:rPr>
          <w:rFonts w:ascii="Times New Roman" w:hAnsi="Times New Roman"/>
          <w:sz w:val="28"/>
          <w:szCs w:val="28"/>
        </w:rPr>
      </w:pPr>
    </w:p>
    <w:p w:rsidR="003D0915" w:rsidRDefault="003D0915" w:rsidP="003D4D06">
      <w:pPr>
        <w:spacing w:after="0" w:line="240" w:lineRule="auto"/>
        <w:ind w:left="9781"/>
        <w:jc w:val="center"/>
        <w:rPr>
          <w:rFonts w:ascii="Times New Roman" w:hAnsi="Times New Roman"/>
          <w:sz w:val="28"/>
          <w:szCs w:val="28"/>
        </w:rPr>
      </w:pPr>
    </w:p>
    <w:p w:rsidR="00CC3743" w:rsidRDefault="00CC3743" w:rsidP="003D4D06">
      <w:pPr>
        <w:spacing w:after="0" w:line="240" w:lineRule="auto"/>
        <w:ind w:left="9781"/>
        <w:jc w:val="center"/>
        <w:rPr>
          <w:rFonts w:ascii="Times New Roman" w:hAnsi="Times New Roman"/>
          <w:sz w:val="28"/>
          <w:szCs w:val="28"/>
        </w:rPr>
      </w:pPr>
    </w:p>
    <w:p w:rsidR="003D0915" w:rsidRDefault="003D0915" w:rsidP="003D4D06">
      <w:pPr>
        <w:spacing w:after="0" w:line="240" w:lineRule="auto"/>
        <w:ind w:left="9781"/>
        <w:jc w:val="center"/>
        <w:rPr>
          <w:rFonts w:ascii="Times New Roman" w:hAnsi="Times New Roman"/>
          <w:sz w:val="28"/>
          <w:szCs w:val="28"/>
        </w:rPr>
      </w:pPr>
    </w:p>
    <w:p w:rsidR="003D0915" w:rsidRDefault="003D0915" w:rsidP="003D4D06">
      <w:pPr>
        <w:spacing w:after="0" w:line="240" w:lineRule="auto"/>
        <w:ind w:left="9781"/>
        <w:jc w:val="center"/>
        <w:rPr>
          <w:rFonts w:ascii="Times New Roman" w:hAnsi="Times New Roman"/>
          <w:sz w:val="28"/>
          <w:szCs w:val="28"/>
        </w:rPr>
      </w:pPr>
    </w:p>
    <w:p w:rsidR="003D0915" w:rsidRDefault="003D0915" w:rsidP="003D4D06">
      <w:pPr>
        <w:spacing w:after="0" w:line="240" w:lineRule="auto"/>
        <w:ind w:left="9781"/>
        <w:jc w:val="center"/>
        <w:rPr>
          <w:rFonts w:ascii="Times New Roman" w:hAnsi="Times New Roman"/>
          <w:sz w:val="28"/>
          <w:szCs w:val="28"/>
        </w:rPr>
      </w:pPr>
    </w:p>
    <w:p w:rsidR="003D4D06" w:rsidRPr="003D4D06" w:rsidRDefault="003D4D06" w:rsidP="003D4D06">
      <w:pPr>
        <w:spacing w:after="0" w:line="240" w:lineRule="auto"/>
        <w:ind w:left="9781"/>
        <w:jc w:val="center"/>
        <w:rPr>
          <w:rFonts w:ascii="Times New Roman" w:hAnsi="Times New Roman"/>
          <w:sz w:val="28"/>
          <w:szCs w:val="28"/>
        </w:rPr>
      </w:pPr>
      <w:r w:rsidRPr="003D4D06">
        <w:rPr>
          <w:rFonts w:ascii="Times New Roman" w:hAnsi="Times New Roman"/>
          <w:sz w:val="28"/>
          <w:szCs w:val="28"/>
        </w:rPr>
        <w:lastRenderedPageBreak/>
        <w:t>Приложение № 5 к муниципальной программе Горняцкого сельского поселения «Управление муниципальным имуществом в Горняцком сельском поселении»</w:t>
      </w:r>
    </w:p>
    <w:p w:rsidR="003D0915" w:rsidRDefault="003D0915" w:rsidP="003D4D06">
      <w:pPr>
        <w:spacing w:after="0" w:line="240" w:lineRule="auto"/>
        <w:jc w:val="center"/>
        <w:rPr>
          <w:rFonts w:ascii="Times New Roman" w:hAnsi="Times New Roman"/>
          <w:sz w:val="28"/>
          <w:szCs w:val="28"/>
        </w:rPr>
      </w:pPr>
    </w:p>
    <w:p w:rsidR="00A21C8B" w:rsidRPr="003D4D06" w:rsidRDefault="00A21C8B" w:rsidP="003D4D06">
      <w:pPr>
        <w:spacing w:after="0" w:line="240" w:lineRule="auto"/>
        <w:jc w:val="center"/>
        <w:rPr>
          <w:rFonts w:ascii="Times New Roman" w:hAnsi="Times New Roman"/>
          <w:sz w:val="28"/>
          <w:szCs w:val="28"/>
        </w:rPr>
      </w:pPr>
      <w:r w:rsidRPr="003D4D06">
        <w:rPr>
          <w:rFonts w:ascii="Times New Roman" w:hAnsi="Times New Roman"/>
          <w:sz w:val="28"/>
          <w:szCs w:val="28"/>
        </w:rPr>
        <w:t xml:space="preserve">Сведения о методике расчета показателя (индикатора) муниципальной программы </w:t>
      </w:r>
    </w:p>
    <w:p w:rsidR="00A21C8B" w:rsidRDefault="00A21C8B" w:rsidP="003D4D06">
      <w:pPr>
        <w:spacing w:after="0" w:line="240" w:lineRule="auto"/>
        <w:jc w:val="center"/>
        <w:rPr>
          <w:rFonts w:ascii="Times New Roman" w:hAnsi="Times New Roman"/>
          <w:sz w:val="28"/>
          <w:szCs w:val="28"/>
        </w:rPr>
      </w:pPr>
      <w:r w:rsidRPr="003D4D06">
        <w:rPr>
          <w:rFonts w:ascii="Times New Roman" w:hAnsi="Times New Roman"/>
          <w:sz w:val="28"/>
          <w:szCs w:val="28"/>
        </w:rPr>
        <w:t xml:space="preserve">Синегорского сельского поселения «Управление муниципальным имуществом в </w:t>
      </w:r>
      <w:r w:rsidR="00476841" w:rsidRPr="003D4D06">
        <w:rPr>
          <w:rFonts w:ascii="Times New Roman" w:hAnsi="Times New Roman"/>
          <w:sz w:val="28"/>
          <w:szCs w:val="28"/>
        </w:rPr>
        <w:t>Горняц</w:t>
      </w:r>
      <w:r w:rsidRPr="003D4D06">
        <w:rPr>
          <w:rFonts w:ascii="Times New Roman" w:hAnsi="Times New Roman"/>
          <w:sz w:val="28"/>
          <w:szCs w:val="28"/>
        </w:rPr>
        <w:t>ком сельском поселении»</w:t>
      </w:r>
    </w:p>
    <w:p w:rsidR="003D0915" w:rsidRPr="003D4D06" w:rsidRDefault="003D0915" w:rsidP="003D4D06">
      <w:pPr>
        <w:spacing w:after="0" w:line="240" w:lineRule="auto"/>
        <w:jc w:val="center"/>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567"/>
        <w:gridCol w:w="3969"/>
        <w:gridCol w:w="567"/>
        <w:gridCol w:w="2977"/>
        <w:gridCol w:w="7088"/>
      </w:tblGrid>
      <w:tr w:rsidR="00021C4A" w:rsidRPr="003D0915" w:rsidTr="00021C4A">
        <w:trPr>
          <w:trHeight w:val="20"/>
          <w:tblHeade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 п/п</w:t>
            </w:r>
          </w:p>
        </w:tc>
        <w:tc>
          <w:tcPr>
            <w:tcW w:w="3969"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 xml:space="preserve">Ед. </w:t>
            </w:r>
            <w:r w:rsidRPr="003D0915">
              <w:rPr>
                <w:rFonts w:ascii="Times New Roman" w:hAnsi="Times New Roman"/>
                <w:sz w:val="20"/>
                <w:szCs w:val="20"/>
              </w:rPr>
              <w:br/>
              <w:t>изм.</w:t>
            </w:r>
          </w:p>
        </w:tc>
        <w:tc>
          <w:tcPr>
            <w:tcW w:w="2977"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Методика расчета показателя (формула) и</w:t>
            </w:r>
            <w:r w:rsidR="00CC3743">
              <w:rPr>
                <w:rFonts w:ascii="Times New Roman" w:hAnsi="Times New Roman"/>
                <w:sz w:val="20"/>
                <w:szCs w:val="20"/>
              </w:rPr>
              <w:t xml:space="preserve"> </w:t>
            </w:r>
            <w:r w:rsidRPr="003D0915">
              <w:rPr>
                <w:rFonts w:ascii="Times New Roman" w:hAnsi="Times New Roman"/>
                <w:sz w:val="20"/>
                <w:szCs w:val="20"/>
              </w:rPr>
              <w:t>методологические пояснения к показателю</w:t>
            </w:r>
          </w:p>
        </w:tc>
        <w:tc>
          <w:tcPr>
            <w:tcW w:w="7088"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Базовые показатели (используемые в формуле)</w:t>
            </w:r>
          </w:p>
        </w:tc>
      </w:tr>
      <w:tr w:rsidR="00021C4A" w:rsidRPr="003D0915" w:rsidTr="00021C4A">
        <w:trPr>
          <w:trHeight w:val="20"/>
          <w:tblHeade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3</w:t>
            </w:r>
          </w:p>
        </w:tc>
        <w:tc>
          <w:tcPr>
            <w:tcW w:w="2977"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4</w:t>
            </w:r>
          </w:p>
        </w:tc>
        <w:tc>
          <w:tcPr>
            <w:tcW w:w="7088"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Pr>
                <w:rFonts w:ascii="Times New Roman" w:hAnsi="Times New Roman"/>
                <w:sz w:val="20"/>
                <w:szCs w:val="20"/>
              </w:rPr>
              <w:t>5</w:t>
            </w:r>
          </w:p>
        </w:tc>
      </w:tr>
      <w:tr w:rsidR="00021C4A" w:rsidRPr="003D4D06" w:rsidTr="00021C4A">
        <w:trPr>
          <w:trHeight w:val="20"/>
          <w:tblCellSpacing w:w="5" w:type="nil"/>
        </w:trPr>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Показатель 1.</w:t>
            </w:r>
          </w:p>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 xml:space="preserve">Доля объектов недвижимого имущества, учтенных в реестре муниципальной собственности Горняцкого сельского поселения, на которые проведена государственная регистрация права </w:t>
            </w:r>
          </w:p>
        </w:tc>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Д = КОр. / КОоб. х 100</w:t>
            </w:r>
          </w:p>
          <w:p w:rsidR="00021C4A" w:rsidRPr="003D4D06" w:rsidRDefault="00021C4A" w:rsidP="00021C4A">
            <w:pPr>
              <w:spacing w:after="0" w:line="240" w:lineRule="auto"/>
              <w:jc w:val="center"/>
              <w:rPr>
                <w:rFonts w:ascii="Times New Roman" w:hAnsi="Times New Roman"/>
                <w:sz w:val="24"/>
                <w:szCs w:val="24"/>
              </w:rPr>
            </w:pPr>
          </w:p>
        </w:tc>
        <w:tc>
          <w:tcPr>
            <w:tcW w:w="7088" w:type="dxa"/>
            <w:tcBorders>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Д -</w:t>
            </w:r>
            <w:r w:rsidRPr="003D4D06">
              <w:rPr>
                <w:rFonts w:ascii="Times New Roman" w:hAnsi="Times New Roman"/>
                <w:sz w:val="24"/>
                <w:szCs w:val="24"/>
              </w:rPr>
              <w:t xml:space="preserve"> доля объектов недвижимого имущества, учтенных в реестре муниципальной собственности Горняцкого сельского поселения, на которые проведена государственная регистрация права;</w:t>
            </w:r>
          </w:p>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 xml:space="preserve">КОр. - </w:t>
            </w:r>
            <w:r w:rsidRPr="003D4D06">
              <w:rPr>
                <w:rFonts w:ascii="Times New Roman" w:hAnsi="Times New Roman"/>
                <w:sz w:val="24"/>
                <w:szCs w:val="24"/>
              </w:rPr>
              <w:t>количество объектов недвижимого имущества, на которые проведена государственная регистрация права;</w:t>
            </w:r>
          </w:p>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КОоб. -</w:t>
            </w:r>
            <w:r w:rsidRPr="003D4D06">
              <w:rPr>
                <w:rFonts w:ascii="Times New Roman" w:hAnsi="Times New Roman"/>
                <w:sz w:val="24"/>
                <w:szCs w:val="24"/>
              </w:rPr>
              <w:t xml:space="preserve"> количество объектов недвижимого имущества, учтенных в реестре муниципальной собственности Горняцкого сельского поселения</w:t>
            </w:r>
          </w:p>
        </w:tc>
      </w:tr>
      <w:tr w:rsidR="00021C4A" w:rsidRPr="003D4D06" w:rsidTr="00021C4A">
        <w:trPr>
          <w:trHeight w:val="20"/>
          <w:tblCellSpacing w:w="5" w:type="nil"/>
        </w:trPr>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Показатель 2.</w:t>
            </w:r>
          </w:p>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Д = КЗУр. / КЗУоб. х 100</w:t>
            </w:r>
          </w:p>
          <w:p w:rsidR="00021C4A" w:rsidRPr="003D4D06" w:rsidRDefault="00021C4A" w:rsidP="00021C4A">
            <w:pPr>
              <w:spacing w:after="0" w:line="240" w:lineRule="auto"/>
              <w:jc w:val="center"/>
              <w:rPr>
                <w:rFonts w:ascii="Times New Roman" w:hAnsi="Times New Roman"/>
                <w:sz w:val="24"/>
                <w:szCs w:val="24"/>
              </w:rPr>
            </w:pPr>
          </w:p>
        </w:tc>
        <w:tc>
          <w:tcPr>
            <w:tcW w:w="7088" w:type="dxa"/>
            <w:tcBorders>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Д -</w:t>
            </w:r>
            <w:r w:rsidRPr="003D4D06">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w:t>
            </w:r>
          </w:p>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КЗУр. -</w:t>
            </w:r>
            <w:r w:rsidRPr="003D4D06">
              <w:rPr>
                <w:rFonts w:ascii="Times New Roman" w:hAnsi="Times New Roman"/>
                <w:sz w:val="24"/>
                <w:szCs w:val="24"/>
              </w:rPr>
              <w:t xml:space="preserve"> количество земельных участков, на которые проведена государственная регистрация права;</w:t>
            </w:r>
          </w:p>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КЗУоб. -</w:t>
            </w:r>
            <w:r w:rsidRPr="003D4D06">
              <w:rPr>
                <w:rFonts w:ascii="Times New Roman" w:hAnsi="Times New Roman"/>
                <w:sz w:val="24"/>
                <w:szCs w:val="24"/>
              </w:rPr>
              <w:t xml:space="preserve"> количество земельных участков, подлежащих оформлению в муниципальную собственность </w:t>
            </w:r>
          </w:p>
        </w:tc>
      </w:tr>
      <w:tr w:rsidR="00021C4A" w:rsidRPr="003D4D06" w:rsidTr="00021C4A">
        <w:trPr>
          <w:trHeight w:val="20"/>
          <w:tblCellSpacing w:w="5" w:type="nil"/>
        </w:trPr>
        <w:tc>
          <w:tcPr>
            <w:tcW w:w="567" w:type="dxa"/>
            <w:tcBorders>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3.</w:t>
            </w:r>
          </w:p>
        </w:tc>
        <w:tc>
          <w:tcPr>
            <w:tcW w:w="3969" w:type="dxa"/>
            <w:tcBorders>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Показатель 3.</w:t>
            </w:r>
          </w:p>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Доля объектов муниципальной собственности, переданных в аренду или проданных на аукционах</w:t>
            </w:r>
          </w:p>
        </w:tc>
        <w:tc>
          <w:tcPr>
            <w:tcW w:w="567" w:type="dxa"/>
            <w:tcBorders>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Д = КОСар. / КОСоб. х 100</w:t>
            </w:r>
          </w:p>
          <w:p w:rsidR="00021C4A" w:rsidRPr="003D4D06" w:rsidRDefault="00021C4A" w:rsidP="00021C4A">
            <w:pPr>
              <w:spacing w:after="0" w:line="240" w:lineRule="auto"/>
              <w:jc w:val="cente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Д -</w:t>
            </w:r>
            <w:r w:rsidRPr="003D4D06">
              <w:rPr>
                <w:rFonts w:ascii="Times New Roman" w:hAnsi="Times New Roman"/>
                <w:sz w:val="24"/>
                <w:szCs w:val="24"/>
              </w:rPr>
              <w:t xml:space="preserve"> доля объектов муниципальной собственности, переданных в аренду или проданных на аукционах;</w:t>
            </w:r>
          </w:p>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КОСар. -</w:t>
            </w:r>
            <w:r w:rsidRPr="003D4D06">
              <w:rPr>
                <w:rFonts w:ascii="Times New Roman" w:hAnsi="Times New Roman"/>
                <w:sz w:val="24"/>
                <w:szCs w:val="24"/>
              </w:rPr>
              <w:t xml:space="preserve"> количество объектов муниципальной собственности, переданных в аренду или проданных на аукционах;</w:t>
            </w:r>
          </w:p>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КОСоб. -</w:t>
            </w:r>
            <w:r w:rsidRPr="003D4D06">
              <w:rPr>
                <w:rFonts w:ascii="Times New Roman" w:hAnsi="Times New Roman"/>
                <w:sz w:val="24"/>
                <w:szCs w:val="24"/>
              </w:rPr>
              <w:t xml:space="preserve"> общее количество объектов муниципальной собственности</w:t>
            </w:r>
          </w:p>
        </w:tc>
      </w:tr>
      <w:tr w:rsidR="00021C4A" w:rsidRPr="003D4D06" w:rsidTr="00021C4A">
        <w:trPr>
          <w:trHeight w:val="20"/>
          <w:tblCellSpacing w:w="5" w:type="nil"/>
        </w:trPr>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lastRenderedPageBreak/>
              <w:t>4.</w:t>
            </w:r>
          </w:p>
        </w:tc>
        <w:tc>
          <w:tcPr>
            <w:tcW w:w="3969"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Показатель 4.</w:t>
            </w:r>
          </w:p>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Межевание земельных участков</w:t>
            </w:r>
          </w:p>
        </w:tc>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М = ПЗУмеж. / ПЗУоб. х 100</w:t>
            </w:r>
          </w:p>
          <w:p w:rsidR="00021C4A" w:rsidRPr="003D4D06" w:rsidRDefault="00021C4A" w:rsidP="00021C4A">
            <w:pPr>
              <w:spacing w:after="0" w:line="240" w:lineRule="auto"/>
              <w:jc w:val="cente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М -</w:t>
            </w:r>
            <w:r w:rsidRPr="003D4D06">
              <w:rPr>
                <w:rFonts w:ascii="Times New Roman" w:hAnsi="Times New Roman"/>
                <w:sz w:val="24"/>
                <w:szCs w:val="24"/>
              </w:rPr>
              <w:t xml:space="preserve"> Межевание земельных участков;</w:t>
            </w:r>
          </w:p>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ПЗУ меж. -</w:t>
            </w:r>
            <w:r w:rsidRPr="003D4D06">
              <w:rPr>
                <w:rFonts w:ascii="Times New Roman" w:hAnsi="Times New Roman"/>
                <w:sz w:val="24"/>
                <w:szCs w:val="24"/>
              </w:rPr>
              <w:t xml:space="preserve"> площадь земельных участков, по которым проведено межевание;</w:t>
            </w:r>
          </w:p>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ПЗУоб. -</w:t>
            </w:r>
            <w:r w:rsidRPr="003D4D06">
              <w:rPr>
                <w:rFonts w:ascii="Times New Roman" w:hAnsi="Times New Roman"/>
                <w:sz w:val="24"/>
                <w:szCs w:val="24"/>
              </w:rPr>
              <w:t xml:space="preserve"> общая площадь земельных участков, по которым необходимо провести межевание</w:t>
            </w:r>
          </w:p>
        </w:tc>
      </w:tr>
      <w:tr w:rsidR="00021C4A" w:rsidRPr="003D4D06" w:rsidTr="00021C4A">
        <w:trPr>
          <w:trHeight w:val="20"/>
          <w:tblCellSpacing w:w="5" w:type="nil"/>
        </w:trPr>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Показатель 5.</w:t>
            </w:r>
          </w:p>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 xml:space="preserve">Процент выполнения плана по доходам бюджета сельского поселения от управления и распоряжения муниципальным имуществом, за исключением </w:t>
            </w:r>
            <w:r>
              <w:rPr>
                <w:rFonts w:ascii="Times New Roman" w:hAnsi="Times New Roman"/>
                <w:sz w:val="24"/>
                <w:szCs w:val="24"/>
              </w:rPr>
              <w:t xml:space="preserve">доходов от приватизации (итого) </w:t>
            </w:r>
            <w:r w:rsidRPr="003D4D06">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П = Ф / П х 100</w:t>
            </w:r>
          </w:p>
          <w:p w:rsidR="00021C4A" w:rsidRPr="003D4D06" w:rsidRDefault="00021C4A" w:rsidP="00021C4A">
            <w:pPr>
              <w:spacing w:after="0" w:line="240" w:lineRule="auto"/>
              <w:jc w:val="cente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П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w:t>
            </w:r>
          </w:p>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Ф - фактическое</w:t>
            </w:r>
            <w:r w:rsidRPr="003D4D06">
              <w:rPr>
                <w:rFonts w:ascii="Times New Roman" w:hAnsi="Times New Roman"/>
                <w:sz w:val="24"/>
                <w:szCs w:val="24"/>
              </w:rPr>
              <w:t xml:space="preserve"> выполнение плана по доходам бюджета сельского поселения от управления и распоряжения муниципальным имуществом, за исключением доходов от приватизации;</w:t>
            </w:r>
          </w:p>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П -</w:t>
            </w:r>
            <w:r w:rsidRPr="003D4D06">
              <w:rPr>
                <w:rFonts w:ascii="Times New Roman" w:hAnsi="Times New Roman"/>
                <w:sz w:val="24"/>
                <w:szCs w:val="24"/>
              </w:rPr>
              <w:t xml:space="preserve"> плановые назначения по доходам бюджета сельского поселения от управления и распоряжения муниципальным имуществом, за исключением доходов от приватизации</w:t>
            </w:r>
          </w:p>
        </w:tc>
      </w:tr>
    </w:tbl>
    <w:p w:rsidR="00021C4A" w:rsidRPr="00427CCA" w:rsidRDefault="00021C4A" w:rsidP="00021C4A">
      <w:pPr>
        <w:spacing w:after="0" w:line="240" w:lineRule="auto"/>
        <w:rPr>
          <w:rFonts w:ascii="Times New Roman" w:hAnsi="Times New Roman"/>
          <w:sz w:val="28"/>
          <w:szCs w:val="28"/>
        </w:rPr>
      </w:pPr>
    </w:p>
    <w:p w:rsidR="00021C4A" w:rsidRDefault="00021C4A" w:rsidP="00021C4A">
      <w:pPr>
        <w:spacing w:after="0" w:line="240" w:lineRule="auto"/>
        <w:rPr>
          <w:rFonts w:ascii="Times New Roman" w:hAnsi="Times New Roman"/>
          <w:sz w:val="28"/>
          <w:szCs w:val="28"/>
        </w:rPr>
      </w:pPr>
    </w:p>
    <w:p w:rsidR="00021C4A" w:rsidRPr="00427CCA" w:rsidRDefault="00021C4A" w:rsidP="00021C4A">
      <w:pPr>
        <w:spacing w:after="0" w:line="240" w:lineRule="auto"/>
        <w:rPr>
          <w:rFonts w:ascii="Times New Roman" w:hAnsi="Times New Roman"/>
          <w:sz w:val="28"/>
          <w:szCs w:val="28"/>
        </w:rPr>
      </w:pPr>
    </w:p>
    <w:p w:rsidR="00A21C8B" w:rsidRPr="003D4D06" w:rsidRDefault="00A21C8B" w:rsidP="00021C4A">
      <w:pPr>
        <w:spacing w:after="0" w:line="240" w:lineRule="auto"/>
        <w:rPr>
          <w:rFonts w:ascii="Times New Roman" w:hAnsi="Times New Roman"/>
        </w:rPr>
      </w:pPr>
    </w:p>
    <w:sectPr w:rsidR="00A21C8B" w:rsidRPr="003D4D06" w:rsidSect="00DD4EE2">
      <w:pgSz w:w="16838" w:h="11906" w:orient="landscape"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6AF" w:rsidRDefault="007E76AF" w:rsidP="00555B58">
      <w:pPr>
        <w:spacing w:after="0" w:line="240" w:lineRule="auto"/>
      </w:pPr>
      <w:r>
        <w:separator/>
      </w:r>
    </w:p>
  </w:endnote>
  <w:endnote w:type="continuationSeparator" w:id="1">
    <w:p w:rsidR="007E76AF" w:rsidRDefault="007E76AF" w:rsidP="00555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6AF" w:rsidRDefault="007E76AF" w:rsidP="00555B58">
      <w:pPr>
        <w:spacing w:after="0" w:line="240" w:lineRule="auto"/>
      </w:pPr>
      <w:r>
        <w:separator/>
      </w:r>
    </w:p>
  </w:footnote>
  <w:footnote w:type="continuationSeparator" w:id="1">
    <w:p w:rsidR="007E76AF" w:rsidRDefault="007E76AF" w:rsidP="00555B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1620" w:hanging="360"/>
      </w:pPr>
      <w:rPr>
        <w:rFonts w:cs="Times New Roman"/>
      </w:rPr>
    </w:lvl>
  </w:abstractNum>
  <w:abstractNum w:abstractNumId="1">
    <w:nsid w:val="00000003"/>
    <w:multiLevelType w:val="singleLevel"/>
    <w:tmpl w:val="00000003"/>
    <w:name w:val="WW8Num5"/>
    <w:lvl w:ilvl="0">
      <w:start w:val="1"/>
      <w:numFmt w:val="decimal"/>
      <w:lvlText w:val="%1."/>
      <w:lvlJc w:val="left"/>
      <w:pPr>
        <w:tabs>
          <w:tab w:val="num" w:pos="928"/>
        </w:tabs>
        <w:ind w:left="928" w:hanging="360"/>
      </w:pPr>
      <w:rPr>
        <w:rFonts w:cs="Times New Roman"/>
      </w:rPr>
    </w:lvl>
  </w:abstractNum>
  <w:abstractNum w:abstractNumId="2">
    <w:nsid w:val="01EE2FAA"/>
    <w:multiLevelType w:val="singleLevel"/>
    <w:tmpl w:val="90963838"/>
    <w:lvl w:ilvl="0">
      <w:start w:val="1"/>
      <w:numFmt w:val="decimal"/>
      <w:lvlText w:val="%1."/>
      <w:legacy w:legacy="1" w:legacySpace="0" w:legacyIndent="1211"/>
      <w:lvlJc w:val="left"/>
      <w:rPr>
        <w:rFonts w:cs="Times New Roman"/>
      </w:rPr>
    </w:lvl>
  </w:abstractNum>
  <w:abstractNum w:abstractNumId="3">
    <w:nsid w:val="0761503E"/>
    <w:multiLevelType w:val="hybridMultilevel"/>
    <w:tmpl w:val="467A344A"/>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
    <w:nsid w:val="2C8533AE"/>
    <w:multiLevelType w:val="hybridMultilevel"/>
    <w:tmpl w:val="34CAB8E4"/>
    <w:lvl w:ilvl="0" w:tplc="D88E4FDC">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5">
    <w:nsid w:val="3E0A56AD"/>
    <w:multiLevelType w:val="hybridMultilevel"/>
    <w:tmpl w:val="CA2470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6AD1EA0"/>
    <w:multiLevelType w:val="hybridMultilevel"/>
    <w:tmpl w:val="3C946DB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
    <w:nsid w:val="4D3072AF"/>
    <w:multiLevelType w:val="hybridMultilevel"/>
    <w:tmpl w:val="B7D63C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16A69D6"/>
    <w:multiLevelType w:val="hybridMultilevel"/>
    <w:tmpl w:val="37FC25D4"/>
    <w:lvl w:ilvl="0" w:tplc="0419000F">
      <w:start w:val="1"/>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BA73389"/>
    <w:multiLevelType w:val="multilevel"/>
    <w:tmpl w:val="E436A8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8"/>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F19"/>
    <w:rsid w:val="00021C4A"/>
    <w:rsid w:val="00034A34"/>
    <w:rsid w:val="000447AB"/>
    <w:rsid w:val="000920D2"/>
    <w:rsid w:val="00093EC2"/>
    <w:rsid w:val="000B4954"/>
    <w:rsid w:val="000D6B2D"/>
    <w:rsid w:val="00111841"/>
    <w:rsid w:val="00134502"/>
    <w:rsid w:val="001370A3"/>
    <w:rsid w:val="00141B27"/>
    <w:rsid w:val="00143AEC"/>
    <w:rsid w:val="0015485F"/>
    <w:rsid w:val="0017030A"/>
    <w:rsid w:val="00185151"/>
    <w:rsid w:val="001A0644"/>
    <w:rsid w:val="001A18DC"/>
    <w:rsid w:val="001A339A"/>
    <w:rsid w:val="001B2568"/>
    <w:rsid w:val="001E1AF2"/>
    <w:rsid w:val="00202578"/>
    <w:rsid w:val="00204CC7"/>
    <w:rsid w:val="002177EC"/>
    <w:rsid w:val="0022138E"/>
    <w:rsid w:val="002345BA"/>
    <w:rsid w:val="00252A50"/>
    <w:rsid w:val="0029228F"/>
    <w:rsid w:val="002F5700"/>
    <w:rsid w:val="003074F8"/>
    <w:rsid w:val="0031667F"/>
    <w:rsid w:val="00320399"/>
    <w:rsid w:val="0034695C"/>
    <w:rsid w:val="00367DAC"/>
    <w:rsid w:val="0037254C"/>
    <w:rsid w:val="003826EB"/>
    <w:rsid w:val="003833CC"/>
    <w:rsid w:val="003C4E7E"/>
    <w:rsid w:val="003D0915"/>
    <w:rsid w:val="003D4D06"/>
    <w:rsid w:val="00400163"/>
    <w:rsid w:val="00422510"/>
    <w:rsid w:val="00427CCA"/>
    <w:rsid w:val="00433C18"/>
    <w:rsid w:val="00476841"/>
    <w:rsid w:val="00483715"/>
    <w:rsid w:val="00492F95"/>
    <w:rsid w:val="004A2BB4"/>
    <w:rsid w:val="004A7631"/>
    <w:rsid w:val="004B0BC3"/>
    <w:rsid w:val="004F0500"/>
    <w:rsid w:val="005209D9"/>
    <w:rsid w:val="005235F4"/>
    <w:rsid w:val="00526ED5"/>
    <w:rsid w:val="00537BC3"/>
    <w:rsid w:val="00540B5C"/>
    <w:rsid w:val="00555B58"/>
    <w:rsid w:val="00560EF7"/>
    <w:rsid w:val="00583D2A"/>
    <w:rsid w:val="00583D58"/>
    <w:rsid w:val="00585353"/>
    <w:rsid w:val="005A1249"/>
    <w:rsid w:val="005E0BD8"/>
    <w:rsid w:val="005E34B9"/>
    <w:rsid w:val="00621B52"/>
    <w:rsid w:val="00622586"/>
    <w:rsid w:val="00647F3E"/>
    <w:rsid w:val="0068666F"/>
    <w:rsid w:val="006B7556"/>
    <w:rsid w:val="006C0903"/>
    <w:rsid w:val="006C6C25"/>
    <w:rsid w:val="00703120"/>
    <w:rsid w:val="007120BD"/>
    <w:rsid w:val="007131F6"/>
    <w:rsid w:val="007138FC"/>
    <w:rsid w:val="007406C3"/>
    <w:rsid w:val="007949F0"/>
    <w:rsid w:val="007B059C"/>
    <w:rsid w:val="007C130E"/>
    <w:rsid w:val="007C223A"/>
    <w:rsid w:val="007C52E5"/>
    <w:rsid w:val="007E76AF"/>
    <w:rsid w:val="00824683"/>
    <w:rsid w:val="00851315"/>
    <w:rsid w:val="0088498E"/>
    <w:rsid w:val="008B660F"/>
    <w:rsid w:val="008C4EB1"/>
    <w:rsid w:val="008E7705"/>
    <w:rsid w:val="008E7BCB"/>
    <w:rsid w:val="008F1341"/>
    <w:rsid w:val="00927512"/>
    <w:rsid w:val="00932D3D"/>
    <w:rsid w:val="0097442B"/>
    <w:rsid w:val="009A6FBA"/>
    <w:rsid w:val="009B4310"/>
    <w:rsid w:val="009D157F"/>
    <w:rsid w:val="009E0EE8"/>
    <w:rsid w:val="00A0694A"/>
    <w:rsid w:val="00A15244"/>
    <w:rsid w:val="00A21979"/>
    <w:rsid w:val="00A21C8B"/>
    <w:rsid w:val="00A40344"/>
    <w:rsid w:val="00A53298"/>
    <w:rsid w:val="00A60EB3"/>
    <w:rsid w:val="00A63286"/>
    <w:rsid w:val="00AB054A"/>
    <w:rsid w:val="00AB58DB"/>
    <w:rsid w:val="00AC388B"/>
    <w:rsid w:val="00AE445A"/>
    <w:rsid w:val="00AF2CBE"/>
    <w:rsid w:val="00B14847"/>
    <w:rsid w:val="00B14BF1"/>
    <w:rsid w:val="00B20C16"/>
    <w:rsid w:val="00B26403"/>
    <w:rsid w:val="00B324A3"/>
    <w:rsid w:val="00B358ED"/>
    <w:rsid w:val="00B418C1"/>
    <w:rsid w:val="00BD1771"/>
    <w:rsid w:val="00BE3482"/>
    <w:rsid w:val="00C36134"/>
    <w:rsid w:val="00C7150A"/>
    <w:rsid w:val="00C832AE"/>
    <w:rsid w:val="00C84512"/>
    <w:rsid w:val="00C8712C"/>
    <w:rsid w:val="00CA1542"/>
    <w:rsid w:val="00CC3743"/>
    <w:rsid w:val="00CF6C3B"/>
    <w:rsid w:val="00D120CD"/>
    <w:rsid w:val="00D216DF"/>
    <w:rsid w:val="00D33925"/>
    <w:rsid w:val="00D405DE"/>
    <w:rsid w:val="00D41120"/>
    <w:rsid w:val="00D5385C"/>
    <w:rsid w:val="00D6015D"/>
    <w:rsid w:val="00D615FA"/>
    <w:rsid w:val="00D63796"/>
    <w:rsid w:val="00D92FD2"/>
    <w:rsid w:val="00DA69DB"/>
    <w:rsid w:val="00DD4EE2"/>
    <w:rsid w:val="00DD5405"/>
    <w:rsid w:val="00DE14B2"/>
    <w:rsid w:val="00E35E7D"/>
    <w:rsid w:val="00E53236"/>
    <w:rsid w:val="00E946B3"/>
    <w:rsid w:val="00ED4BAC"/>
    <w:rsid w:val="00ED5519"/>
    <w:rsid w:val="00EF712E"/>
    <w:rsid w:val="00F11FB7"/>
    <w:rsid w:val="00F304A7"/>
    <w:rsid w:val="00F32F19"/>
    <w:rsid w:val="00F47496"/>
    <w:rsid w:val="00F85765"/>
    <w:rsid w:val="00FC6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uiPriority="0"/>
    <w:lsdException w:name="caption" w:locked="1" w:semiHidden="0" w:uiPriority="0" w:qFormat="1"/>
    <w:lsdException w:name="Title" w:locked="1" w:semiHidden="0" w:uiPriority="0" w:unhideWhenUsed="0" w:qFormat="1"/>
    <w:lsdException w:name="Default Paragraph Font" w:locked="1" w:semiHidden="0" w:uiPriority="0"/>
    <w:lsdException w:name="Body Text Inde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0" w:unhideWhenUsed="0" w:qFormat="1"/>
    <w:lsdException w:name="No Lis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99"/>
    <w:pPr>
      <w:spacing w:after="200" w:line="276" w:lineRule="auto"/>
    </w:pPr>
    <w:rPr>
      <w:rFonts w:eastAsia="Times New Roman"/>
      <w:sz w:val="22"/>
      <w:szCs w:val="22"/>
    </w:rPr>
  </w:style>
  <w:style w:type="paragraph" w:styleId="1">
    <w:name w:val="heading 1"/>
    <w:basedOn w:val="a"/>
    <w:next w:val="a"/>
    <w:link w:val="10"/>
    <w:uiPriority w:val="99"/>
    <w:qFormat/>
    <w:rsid w:val="00540B5C"/>
    <w:pPr>
      <w:keepNext/>
      <w:spacing w:after="0" w:line="240" w:lineRule="auto"/>
      <w:jc w:val="center"/>
      <w:outlineLvl w:val="0"/>
    </w:pPr>
    <w:rPr>
      <w:rFonts w:ascii="Times New Roman" w:hAnsi="Times New Roman"/>
      <w:sz w:val="44"/>
      <w:szCs w:val="20"/>
    </w:rPr>
  </w:style>
  <w:style w:type="paragraph" w:styleId="2">
    <w:name w:val="heading 2"/>
    <w:basedOn w:val="a"/>
    <w:next w:val="a"/>
    <w:link w:val="20"/>
    <w:uiPriority w:val="99"/>
    <w:qFormat/>
    <w:rsid w:val="00540B5C"/>
    <w:pPr>
      <w:keepNext/>
      <w:spacing w:after="0" w:line="240" w:lineRule="auto"/>
      <w:outlineLvl w:val="1"/>
    </w:pPr>
    <w:rPr>
      <w:rFonts w:ascii="Times New Roman" w:hAnsi="Times New Roman"/>
      <w:b/>
      <w:sz w:val="28"/>
      <w:szCs w:val="20"/>
    </w:rPr>
  </w:style>
  <w:style w:type="paragraph" w:styleId="4">
    <w:name w:val="heading 4"/>
    <w:basedOn w:val="a"/>
    <w:next w:val="a"/>
    <w:link w:val="40"/>
    <w:uiPriority w:val="99"/>
    <w:qFormat/>
    <w:rsid w:val="00540B5C"/>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540B5C"/>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40B5C"/>
    <w:rPr>
      <w:rFonts w:ascii="Times New Roman" w:hAnsi="Times New Roman" w:cs="Times New Roman"/>
      <w:sz w:val="20"/>
      <w:szCs w:val="20"/>
      <w:lang w:eastAsia="ru-RU"/>
    </w:rPr>
  </w:style>
  <w:style w:type="character" w:customStyle="1" w:styleId="20">
    <w:name w:val="Заголовок 2 Знак"/>
    <w:link w:val="2"/>
    <w:uiPriority w:val="99"/>
    <w:locked/>
    <w:rsid w:val="00540B5C"/>
    <w:rPr>
      <w:rFonts w:ascii="Times New Roman" w:hAnsi="Times New Roman" w:cs="Times New Roman"/>
      <w:b/>
      <w:sz w:val="20"/>
      <w:szCs w:val="20"/>
      <w:lang w:eastAsia="ru-RU"/>
    </w:rPr>
  </w:style>
  <w:style w:type="character" w:customStyle="1" w:styleId="40">
    <w:name w:val="Заголовок 4 Знак"/>
    <w:link w:val="4"/>
    <w:uiPriority w:val="99"/>
    <w:locked/>
    <w:rsid w:val="00540B5C"/>
    <w:rPr>
      <w:rFonts w:ascii="Times New Roman" w:hAnsi="Times New Roman" w:cs="Times New Roman"/>
      <w:b/>
      <w:bCs/>
      <w:sz w:val="28"/>
      <w:szCs w:val="28"/>
      <w:lang w:eastAsia="ru-RU"/>
    </w:rPr>
  </w:style>
  <w:style w:type="character" w:customStyle="1" w:styleId="50">
    <w:name w:val="Заголовок 5 Знак"/>
    <w:link w:val="5"/>
    <w:uiPriority w:val="99"/>
    <w:locked/>
    <w:rsid w:val="00540B5C"/>
    <w:rPr>
      <w:rFonts w:ascii="Times New Roman" w:hAnsi="Times New Roman" w:cs="Times New Roman"/>
      <w:b/>
      <w:bCs/>
      <w:i/>
      <w:iCs/>
      <w:sz w:val="26"/>
      <w:szCs w:val="26"/>
      <w:lang w:eastAsia="ru-RU"/>
    </w:rPr>
  </w:style>
  <w:style w:type="paragraph" w:styleId="a3">
    <w:name w:val="caption"/>
    <w:basedOn w:val="a"/>
    <w:uiPriority w:val="99"/>
    <w:qFormat/>
    <w:rsid w:val="00320399"/>
    <w:pPr>
      <w:tabs>
        <w:tab w:val="left" w:pos="8080"/>
      </w:tabs>
      <w:spacing w:after="0" w:line="240" w:lineRule="auto"/>
      <w:jc w:val="center"/>
    </w:pPr>
    <w:rPr>
      <w:rFonts w:ascii="Times New Roman" w:hAnsi="Times New Roman" w:cs="Arial"/>
      <w:b/>
      <w:sz w:val="36"/>
      <w:szCs w:val="16"/>
    </w:rPr>
  </w:style>
  <w:style w:type="paragraph" w:customStyle="1" w:styleId="ConsPlusNormal">
    <w:name w:val="ConsPlusNormal"/>
    <w:link w:val="ConsPlusNormal0"/>
    <w:uiPriority w:val="99"/>
    <w:rsid w:val="00320399"/>
    <w:pPr>
      <w:widowControl w:val="0"/>
      <w:autoSpaceDE w:val="0"/>
      <w:autoSpaceDN w:val="0"/>
      <w:adjustRightInd w:val="0"/>
      <w:ind w:firstLine="720"/>
    </w:pPr>
    <w:rPr>
      <w:rFonts w:ascii="Arial" w:hAnsi="Arial"/>
      <w:sz w:val="22"/>
      <w:szCs w:val="22"/>
    </w:rPr>
  </w:style>
  <w:style w:type="paragraph" w:customStyle="1" w:styleId="ConsPlusCell">
    <w:name w:val="ConsPlusCell"/>
    <w:uiPriority w:val="99"/>
    <w:rsid w:val="00320399"/>
    <w:pPr>
      <w:widowControl w:val="0"/>
      <w:autoSpaceDE w:val="0"/>
      <w:autoSpaceDN w:val="0"/>
      <w:adjustRightInd w:val="0"/>
    </w:pPr>
    <w:rPr>
      <w:rFonts w:ascii="Arial" w:eastAsia="Times New Roman" w:hAnsi="Arial" w:cs="Arial"/>
    </w:rPr>
  </w:style>
  <w:style w:type="paragraph" w:customStyle="1" w:styleId="21">
    <w:name w:val="Основной текст 21"/>
    <w:basedOn w:val="a"/>
    <w:uiPriority w:val="99"/>
    <w:rsid w:val="00320399"/>
    <w:pPr>
      <w:spacing w:after="0" w:line="240" w:lineRule="auto"/>
      <w:ind w:firstLine="720"/>
      <w:jc w:val="both"/>
    </w:pPr>
    <w:rPr>
      <w:rFonts w:ascii="Times New Roman" w:hAnsi="Times New Roman"/>
      <w:sz w:val="20"/>
      <w:szCs w:val="20"/>
    </w:rPr>
  </w:style>
  <w:style w:type="character" w:customStyle="1" w:styleId="ConsPlusNormal0">
    <w:name w:val="ConsPlusNormal Знак"/>
    <w:link w:val="ConsPlusNormal"/>
    <w:uiPriority w:val="99"/>
    <w:locked/>
    <w:rsid w:val="00320399"/>
    <w:rPr>
      <w:rFonts w:ascii="Arial" w:hAnsi="Arial"/>
      <w:sz w:val="22"/>
      <w:szCs w:val="22"/>
      <w:lang w:eastAsia="ru-RU" w:bidi="ar-SA"/>
    </w:rPr>
  </w:style>
  <w:style w:type="paragraph" w:styleId="a4">
    <w:name w:val="Balloon Text"/>
    <w:basedOn w:val="a"/>
    <w:link w:val="a5"/>
    <w:uiPriority w:val="99"/>
    <w:semiHidden/>
    <w:rsid w:val="0032039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20399"/>
    <w:rPr>
      <w:rFonts w:ascii="Tahoma" w:hAnsi="Tahoma" w:cs="Tahoma"/>
      <w:sz w:val="16"/>
      <w:szCs w:val="16"/>
      <w:lang w:eastAsia="ru-RU"/>
    </w:rPr>
  </w:style>
  <w:style w:type="character" w:styleId="a6">
    <w:name w:val="Hyperlink"/>
    <w:uiPriority w:val="99"/>
    <w:rsid w:val="00320399"/>
    <w:rPr>
      <w:rFonts w:cs="Times New Roman"/>
      <w:color w:val="000080"/>
      <w:u w:val="single"/>
    </w:rPr>
  </w:style>
  <w:style w:type="paragraph" w:styleId="a7">
    <w:name w:val="header"/>
    <w:basedOn w:val="a"/>
    <w:link w:val="a8"/>
    <w:uiPriority w:val="99"/>
    <w:rsid w:val="00540B5C"/>
    <w:pPr>
      <w:tabs>
        <w:tab w:val="center" w:pos="4536"/>
        <w:tab w:val="right" w:pos="9072"/>
      </w:tabs>
      <w:spacing w:after="0" w:line="240" w:lineRule="auto"/>
    </w:pPr>
    <w:rPr>
      <w:rFonts w:ascii="Times New Roman" w:hAnsi="Times New Roman"/>
      <w:sz w:val="28"/>
      <w:szCs w:val="20"/>
    </w:rPr>
  </w:style>
  <w:style w:type="character" w:customStyle="1" w:styleId="a8">
    <w:name w:val="Верхний колонтитул Знак"/>
    <w:link w:val="a7"/>
    <w:uiPriority w:val="99"/>
    <w:locked/>
    <w:rsid w:val="00540B5C"/>
    <w:rPr>
      <w:rFonts w:ascii="Times New Roman" w:hAnsi="Times New Roman" w:cs="Times New Roman"/>
      <w:sz w:val="20"/>
      <w:szCs w:val="20"/>
      <w:lang w:eastAsia="ru-RU"/>
    </w:rPr>
  </w:style>
  <w:style w:type="paragraph" w:customStyle="1" w:styleId="22">
    <w:name w:val="Основной текст 22"/>
    <w:basedOn w:val="a"/>
    <w:uiPriority w:val="99"/>
    <w:rsid w:val="00540B5C"/>
    <w:pPr>
      <w:spacing w:after="0" w:line="240" w:lineRule="auto"/>
      <w:ind w:firstLine="720"/>
      <w:jc w:val="both"/>
    </w:pPr>
    <w:rPr>
      <w:rFonts w:ascii="Times New Roman" w:hAnsi="Times New Roman"/>
      <w:sz w:val="20"/>
      <w:szCs w:val="20"/>
    </w:rPr>
  </w:style>
  <w:style w:type="paragraph" w:customStyle="1" w:styleId="210">
    <w:name w:val="Основной текст с отступом 21"/>
    <w:basedOn w:val="a"/>
    <w:uiPriority w:val="99"/>
    <w:rsid w:val="00540B5C"/>
    <w:pPr>
      <w:spacing w:after="0" w:line="240" w:lineRule="auto"/>
      <w:ind w:firstLine="720"/>
    </w:pPr>
    <w:rPr>
      <w:rFonts w:ascii="Times New Roman" w:hAnsi="Times New Roman"/>
      <w:sz w:val="24"/>
      <w:szCs w:val="20"/>
    </w:rPr>
  </w:style>
  <w:style w:type="paragraph" w:styleId="a9">
    <w:name w:val="footer"/>
    <w:basedOn w:val="a"/>
    <w:link w:val="aa"/>
    <w:uiPriority w:val="99"/>
    <w:rsid w:val="00540B5C"/>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link w:val="a9"/>
    <w:uiPriority w:val="99"/>
    <w:locked/>
    <w:rsid w:val="00540B5C"/>
    <w:rPr>
      <w:rFonts w:ascii="Times New Roman" w:hAnsi="Times New Roman" w:cs="Times New Roman"/>
      <w:sz w:val="24"/>
      <w:szCs w:val="24"/>
      <w:lang w:eastAsia="ru-RU"/>
    </w:rPr>
  </w:style>
  <w:style w:type="paragraph" w:customStyle="1" w:styleId="211">
    <w:name w:val="Основной текст с отступом 211"/>
    <w:basedOn w:val="a"/>
    <w:uiPriority w:val="99"/>
    <w:rsid w:val="00540B5C"/>
    <w:pPr>
      <w:suppressAutoHyphens/>
      <w:spacing w:after="120" w:line="480" w:lineRule="auto"/>
      <w:ind w:left="283"/>
    </w:pPr>
    <w:rPr>
      <w:rFonts w:ascii="Times New Roman" w:hAnsi="Times New Roman"/>
      <w:sz w:val="28"/>
      <w:szCs w:val="28"/>
      <w:lang w:eastAsia="zh-CN"/>
    </w:rPr>
  </w:style>
  <w:style w:type="paragraph" w:customStyle="1" w:styleId="stylet1">
    <w:name w:val="stylet1"/>
    <w:basedOn w:val="a"/>
    <w:uiPriority w:val="99"/>
    <w:rsid w:val="00540B5C"/>
    <w:pPr>
      <w:suppressAutoHyphens/>
      <w:spacing w:before="280" w:after="280" w:line="240" w:lineRule="auto"/>
    </w:pPr>
    <w:rPr>
      <w:rFonts w:ascii="Times New Roman" w:hAnsi="Times New Roman"/>
      <w:sz w:val="28"/>
      <w:szCs w:val="28"/>
      <w:lang w:eastAsia="zh-CN"/>
    </w:rPr>
  </w:style>
  <w:style w:type="paragraph" w:customStyle="1" w:styleId="221">
    <w:name w:val="Основной текст 221"/>
    <w:basedOn w:val="a"/>
    <w:uiPriority w:val="99"/>
    <w:rsid w:val="00540B5C"/>
    <w:pPr>
      <w:suppressAutoHyphens/>
      <w:spacing w:after="0" w:line="240" w:lineRule="auto"/>
      <w:jc w:val="both"/>
    </w:pPr>
    <w:rPr>
      <w:rFonts w:ascii="Times New Roman" w:hAnsi="Times New Roman"/>
      <w:sz w:val="26"/>
      <w:szCs w:val="20"/>
      <w:lang w:eastAsia="zh-CN"/>
    </w:rPr>
  </w:style>
  <w:style w:type="paragraph" w:styleId="ab">
    <w:name w:val="Body Text Indent"/>
    <w:basedOn w:val="a"/>
    <w:link w:val="ac"/>
    <w:uiPriority w:val="99"/>
    <w:rsid w:val="00540B5C"/>
    <w:pPr>
      <w:suppressAutoHyphens/>
      <w:spacing w:after="0" w:line="240" w:lineRule="auto"/>
      <w:ind w:firstLine="851"/>
    </w:pPr>
    <w:rPr>
      <w:rFonts w:ascii="Times New Roman" w:hAnsi="Times New Roman"/>
      <w:sz w:val="28"/>
      <w:szCs w:val="20"/>
      <w:lang w:val="en-US" w:eastAsia="zh-CN"/>
    </w:rPr>
  </w:style>
  <w:style w:type="character" w:customStyle="1" w:styleId="ac">
    <w:name w:val="Основной текст с отступом Знак"/>
    <w:link w:val="ab"/>
    <w:uiPriority w:val="99"/>
    <w:locked/>
    <w:rsid w:val="00540B5C"/>
    <w:rPr>
      <w:rFonts w:ascii="Times New Roman" w:hAnsi="Times New Roman" w:cs="Times New Roman"/>
      <w:sz w:val="20"/>
      <w:szCs w:val="20"/>
      <w:lang w:val="en-US" w:eastAsia="zh-CN"/>
    </w:rPr>
  </w:style>
  <w:style w:type="paragraph" w:customStyle="1" w:styleId="ConsPlusNonformat">
    <w:name w:val="ConsPlusNonformat"/>
    <w:uiPriority w:val="99"/>
    <w:rsid w:val="00540B5C"/>
    <w:pPr>
      <w:widowControl w:val="0"/>
      <w:suppressAutoHyphens/>
      <w:autoSpaceDE w:val="0"/>
    </w:pPr>
    <w:rPr>
      <w:rFonts w:ascii="Courier New" w:eastAsia="Times New Roman" w:hAnsi="Courier New" w:cs="Courier New"/>
      <w:lang w:eastAsia="zh-CN"/>
    </w:rPr>
  </w:style>
  <w:style w:type="paragraph" w:customStyle="1" w:styleId="ConsNonformat">
    <w:name w:val="ConsNonformat"/>
    <w:uiPriority w:val="99"/>
    <w:rsid w:val="00540B5C"/>
    <w:pPr>
      <w:suppressAutoHyphens/>
    </w:pPr>
    <w:rPr>
      <w:rFonts w:ascii="Courier New" w:eastAsia="Times New Roman" w:hAnsi="Courier New" w:cs="Courier New"/>
      <w:lang w:eastAsia="zh-CN"/>
    </w:rPr>
  </w:style>
  <w:style w:type="paragraph" w:styleId="ad">
    <w:name w:val="List Paragraph"/>
    <w:basedOn w:val="a"/>
    <w:uiPriority w:val="99"/>
    <w:qFormat/>
    <w:rsid w:val="00540B5C"/>
    <w:pPr>
      <w:suppressAutoHyphens/>
      <w:ind w:left="720"/>
      <w:contextualSpacing/>
    </w:pPr>
    <w:rPr>
      <w:rFonts w:eastAsia="Calibri" w:cs="Calibri"/>
      <w:lang w:eastAsia="zh-CN"/>
    </w:rPr>
  </w:style>
  <w:style w:type="paragraph" w:customStyle="1" w:styleId="Web">
    <w:name w:val="Обычный (Web)"/>
    <w:basedOn w:val="a"/>
    <w:uiPriority w:val="99"/>
    <w:rsid w:val="00540B5C"/>
    <w:pPr>
      <w:widowControl w:val="0"/>
      <w:suppressAutoHyphens/>
      <w:spacing w:after="0" w:line="240" w:lineRule="auto"/>
    </w:pPr>
    <w:rPr>
      <w:rFonts w:ascii="Times New Roman" w:hAnsi="Times New Roman"/>
      <w:sz w:val="24"/>
      <w:szCs w:val="24"/>
      <w:lang w:eastAsia="zh-CN"/>
    </w:rPr>
  </w:style>
  <w:style w:type="table" w:styleId="ae">
    <w:name w:val="Table Grid"/>
    <w:basedOn w:val="a1"/>
    <w:uiPriority w:val="99"/>
    <w:rsid w:val="00540B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semiHidden/>
    <w:rsid w:val="008E7BCB"/>
    <w:pPr>
      <w:spacing w:after="120"/>
    </w:pPr>
  </w:style>
  <w:style w:type="character" w:customStyle="1" w:styleId="af0">
    <w:name w:val="Основной текст Знак"/>
    <w:link w:val="af"/>
    <w:uiPriority w:val="99"/>
    <w:semiHidden/>
    <w:locked/>
    <w:rsid w:val="008E7BCB"/>
    <w:rPr>
      <w:rFonts w:ascii="Calibri" w:hAnsi="Calibri" w:cs="Times New Roman"/>
      <w:lang w:eastAsia="ru-RU"/>
    </w:rPr>
  </w:style>
  <w:style w:type="paragraph" w:styleId="af1">
    <w:name w:val="Title"/>
    <w:basedOn w:val="a"/>
    <w:link w:val="af2"/>
    <w:qFormat/>
    <w:locked/>
    <w:rsid w:val="000D6B2D"/>
    <w:pPr>
      <w:spacing w:after="0" w:line="240" w:lineRule="auto"/>
      <w:jc w:val="center"/>
    </w:pPr>
    <w:rPr>
      <w:rFonts w:ascii="Times New Roman" w:hAnsi="Times New Roman"/>
      <w:b/>
      <w:bCs/>
      <w:sz w:val="28"/>
      <w:szCs w:val="24"/>
    </w:rPr>
  </w:style>
  <w:style w:type="character" w:customStyle="1" w:styleId="af2">
    <w:name w:val="Название Знак"/>
    <w:link w:val="af1"/>
    <w:rsid w:val="000D6B2D"/>
    <w:rPr>
      <w:rFonts w:ascii="Times New Roman" w:eastAsia="Times New Roman" w:hAnsi="Times New Roman"/>
      <w:b/>
      <w:bCs/>
      <w:sz w:val="28"/>
      <w:szCs w:val="24"/>
    </w:rPr>
  </w:style>
  <w:style w:type="paragraph" w:customStyle="1" w:styleId="ConsPlusTitle">
    <w:name w:val="ConsPlusTitle"/>
    <w:uiPriority w:val="99"/>
    <w:rsid w:val="000D6B2D"/>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F18A3-75FE-437E-9FB9-72EA50BC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Pages>
  <Words>7205</Words>
  <Characters>41075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Горняцкое СП</cp:lastModifiedBy>
  <cp:revision>50</cp:revision>
  <cp:lastPrinted>2016-01-26T06:31:00Z</cp:lastPrinted>
  <dcterms:created xsi:type="dcterms:W3CDTF">2014-10-07T16:07:00Z</dcterms:created>
  <dcterms:modified xsi:type="dcterms:W3CDTF">2016-01-26T06:35:00Z</dcterms:modified>
</cp:coreProperties>
</file>