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8B" w:rsidRPr="008454A7" w:rsidRDefault="00A13D92" w:rsidP="008454A7">
      <w:pPr>
        <w:pStyle w:val="a3"/>
        <w:rPr>
          <w:rFonts w:cs="Times New Roman"/>
          <w:b w:val="0"/>
          <w:noProof/>
          <w:color w:val="000000"/>
          <w:sz w:val="24"/>
        </w:rPr>
      </w:pPr>
      <w:r w:rsidRPr="008454A7">
        <w:rPr>
          <w:rFonts w:cs="Times New Roman"/>
          <w:b w:val="0"/>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Калитва_док" style="width:44.75pt;height:56.85pt;visibility:visible">
            <v:imagedata r:id="rId7" o:title=""/>
          </v:shape>
        </w:pict>
      </w:r>
    </w:p>
    <w:p w:rsidR="00A21C8B" w:rsidRPr="008454A7" w:rsidRDefault="00A21C8B" w:rsidP="008454A7">
      <w:pPr>
        <w:spacing w:after="0" w:line="240" w:lineRule="auto"/>
        <w:jc w:val="center"/>
        <w:rPr>
          <w:rFonts w:ascii="Times New Roman" w:hAnsi="Times New Roman"/>
          <w:b/>
          <w:color w:val="000000"/>
          <w:sz w:val="28"/>
          <w:szCs w:val="28"/>
        </w:rPr>
      </w:pPr>
      <w:r w:rsidRPr="008454A7">
        <w:rPr>
          <w:rFonts w:ascii="Times New Roman" w:hAnsi="Times New Roman"/>
          <w:b/>
          <w:color w:val="000000"/>
          <w:sz w:val="28"/>
          <w:szCs w:val="28"/>
        </w:rPr>
        <w:t xml:space="preserve">АДМИНИСТРАЦИЯ </w:t>
      </w:r>
      <w:r w:rsidR="007131F6" w:rsidRPr="008454A7">
        <w:rPr>
          <w:rFonts w:ascii="Times New Roman" w:hAnsi="Times New Roman"/>
          <w:b/>
          <w:color w:val="000000"/>
          <w:sz w:val="28"/>
          <w:szCs w:val="28"/>
        </w:rPr>
        <w:t>ГОРНЯЦ</w:t>
      </w:r>
      <w:r w:rsidRPr="008454A7">
        <w:rPr>
          <w:rFonts w:ascii="Times New Roman" w:hAnsi="Times New Roman"/>
          <w:b/>
          <w:color w:val="000000"/>
          <w:sz w:val="28"/>
          <w:szCs w:val="28"/>
        </w:rPr>
        <w:t>КОГО СЕЛЬСКОГО ПОСЕЛЕНИЯ</w:t>
      </w:r>
    </w:p>
    <w:p w:rsidR="00A21C8B" w:rsidRPr="008454A7" w:rsidRDefault="00A21C8B" w:rsidP="008454A7">
      <w:pPr>
        <w:spacing w:after="0" w:line="240" w:lineRule="auto"/>
        <w:jc w:val="center"/>
        <w:rPr>
          <w:rFonts w:ascii="Times New Roman" w:hAnsi="Times New Roman"/>
          <w:b/>
          <w:color w:val="000000"/>
          <w:sz w:val="28"/>
          <w:szCs w:val="28"/>
        </w:rPr>
      </w:pPr>
      <w:r w:rsidRPr="008454A7">
        <w:rPr>
          <w:rFonts w:ascii="Times New Roman" w:hAnsi="Times New Roman"/>
          <w:b/>
          <w:color w:val="000000"/>
          <w:sz w:val="28"/>
          <w:szCs w:val="28"/>
        </w:rPr>
        <w:t>ПОСТАНОВЛЕНИЕ</w:t>
      </w:r>
    </w:p>
    <w:p w:rsidR="00A21C8B" w:rsidRPr="008454A7" w:rsidRDefault="00A21C8B" w:rsidP="008454A7">
      <w:pPr>
        <w:spacing w:after="0" w:line="240" w:lineRule="auto"/>
        <w:jc w:val="center"/>
        <w:rPr>
          <w:rFonts w:ascii="Times New Roman" w:hAnsi="Times New Roman"/>
          <w:color w:val="000000"/>
          <w:sz w:val="28"/>
          <w:szCs w:val="28"/>
        </w:rPr>
      </w:pPr>
    </w:p>
    <w:tbl>
      <w:tblPr>
        <w:tblW w:w="0" w:type="auto"/>
        <w:tblInd w:w="108" w:type="dxa"/>
        <w:tblLook w:val="04A0"/>
      </w:tblPr>
      <w:tblGrid>
        <w:gridCol w:w="3247"/>
        <w:gridCol w:w="3171"/>
        <w:gridCol w:w="1095"/>
        <w:gridCol w:w="463"/>
        <w:gridCol w:w="1656"/>
      </w:tblGrid>
      <w:tr w:rsidR="000D6B2D" w:rsidRPr="008454A7" w:rsidTr="00D216DF">
        <w:tc>
          <w:tcPr>
            <w:tcW w:w="3247" w:type="dxa"/>
          </w:tcPr>
          <w:p w:rsidR="000D6B2D" w:rsidRPr="008454A7" w:rsidRDefault="000C2EE8" w:rsidP="008454A7">
            <w:pPr>
              <w:spacing w:after="0" w:line="240" w:lineRule="auto"/>
              <w:rPr>
                <w:rFonts w:ascii="Times New Roman" w:hAnsi="Times New Roman"/>
                <w:sz w:val="28"/>
                <w:szCs w:val="28"/>
              </w:rPr>
            </w:pPr>
            <w:r w:rsidRPr="008454A7">
              <w:rPr>
                <w:rFonts w:ascii="Times New Roman" w:hAnsi="Times New Roman"/>
                <w:sz w:val="28"/>
                <w:szCs w:val="28"/>
              </w:rPr>
              <w:t>_________2016</w:t>
            </w:r>
            <w:r w:rsidR="000D6B2D" w:rsidRPr="008454A7">
              <w:rPr>
                <w:rFonts w:ascii="Times New Roman" w:hAnsi="Times New Roman"/>
                <w:sz w:val="28"/>
                <w:szCs w:val="28"/>
              </w:rPr>
              <w:t xml:space="preserve"> года</w:t>
            </w:r>
          </w:p>
        </w:tc>
        <w:tc>
          <w:tcPr>
            <w:tcW w:w="3171" w:type="dxa"/>
          </w:tcPr>
          <w:p w:rsidR="000D6B2D" w:rsidRPr="008454A7" w:rsidRDefault="000D6B2D" w:rsidP="008454A7">
            <w:pPr>
              <w:spacing w:after="0" w:line="240" w:lineRule="auto"/>
              <w:jc w:val="center"/>
              <w:rPr>
                <w:rFonts w:ascii="Times New Roman" w:hAnsi="Times New Roman"/>
                <w:sz w:val="28"/>
                <w:szCs w:val="28"/>
                <w:u w:val="single"/>
              </w:rPr>
            </w:pPr>
            <w:r w:rsidRPr="008454A7">
              <w:rPr>
                <w:rFonts w:ascii="Times New Roman" w:hAnsi="Times New Roman"/>
                <w:sz w:val="28"/>
                <w:szCs w:val="28"/>
              </w:rPr>
              <w:t xml:space="preserve">№ </w:t>
            </w:r>
            <w:r w:rsidRPr="008454A7">
              <w:rPr>
                <w:rFonts w:ascii="Times New Roman" w:hAnsi="Times New Roman"/>
                <w:sz w:val="28"/>
                <w:szCs w:val="28"/>
                <w:u w:val="single"/>
              </w:rPr>
              <w:t xml:space="preserve">  </w:t>
            </w:r>
            <w:r w:rsidRPr="008454A7">
              <w:rPr>
                <w:rFonts w:ascii="Times New Roman" w:hAnsi="Times New Roman"/>
                <w:color w:val="FFFFFF"/>
                <w:sz w:val="28"/>
                <w:szCs w:val="28"/>
                <w:u w:val="single"/>
              </w:rPr>
              <w:t>.</w:t>
            </w:r>
          </w:p>
        </w:tc>
        <w:tc>
          <w:tcPr>
            <w:tcW w:w="3214" w:type="dxa"/>
            <w:gridSpan w:val="3"/>
          </w:tcPr>
          <w:p w:rsidR="000D6B2D" w:rsidRPr="008454A7" w:rsidRDefault="000D6B2D" w:rsidP="008454A7">
            <w:pPr>
              <w:spacing w:after="0" w:line="240" w:lineRule="auto"/>
              <w:jc w:val="right"/>
              <w:rPr>
                <w:rFonts w:ascii="Times New Roman" w:hAnsi="Times New Roman"/>
                <w:sz w:val="28"/>
                <w:szCs w:val="28"/>
              </w:rPr>
            </w:pPr>
            <w:r w:rsidRPr="008454A7">
              <w:rPr>
                <w:rFonts w:ascii="Times New Roman" w:hAnsi="Times New Roman"/>
                <w:sz w:val="28"/>
                <w:szCs w:val="28"/>
              </w:rPr>
              <w:t>пос. Горняцкий</w:t>
            </w:r>
          </w:p>
        </w:tc>
      </w:tr>
      <w:tr w:rsidR="0024117A" w:rsidRPr="008454A7" w:rsidTr="00D216DF">
        <w:tc>
          <w:tcPr>
            <w:tcW w:w="3247" w:type="dxa"/>
          </w:tcPr>
          <w:p w:rsidR="0024117A" w:rsidRPr="008454A7" w:rsidRDefault="0024117A" w:rsidP="008454A7">
            <w:pPr>
              <w:spacing w:after="0" w:line="240" w:lineRule="auto"/>
              <w:rPr>
                <w:rFonts w:ascii="Times New Roman" w:hAnsi="Times New Roman"/>
                <w:sz w:val="28"/>
                <w:szCs w:val="28"/>
              </w:rPr>
            </w:pPr>
          </w:p>
        </w:tc>
        <w:tc>
          <w:tcPr>
            <w:tcW w:w="3171" w:type="dxa"/>
          </w:tcPr>
          <w:p w:rsidR="0024117A" w:rsidRPr="008454A7" w:rsidRDefault="0024117A" w:rsidP="008454A7">
            <w:pPr>
              <w:spacing w:after="0" w:line="240" w:lineRule="auto"/>
              <w:jc w:val="center"/>
              <w:rPr>
                <w:rFonts w:ascii="Times New Roman" w:hAnsi="Times New Roman"/>
                <w:sz w:val="28"/>
                <w:szCs w:val="28"/>
              </w:rPr>
            </w:pPr>
          </w:p>
        </w:tc>
        <w:tc>
          <w:tcPr>
            <w:tcW w:w="3214" w:type="dxa"/>
            <w:gridSpan w:val="3"/>
          </w:tcPr>
          <w:p w:rsidR="0024117A" w:rsidRPr="008454A7" w:rsidRDefault="0024117A" w:rsidP="008454A7">
            <w:pPr>
              <w:spacing w:after="0" w:line="240" w:lineRule="auto"/>
              <w:jc w:val="right"/>
              <w:rPr>
                <w:rFonts w:ascii="Times New Roman" w:hAnsi="Times New Roman"/>
                <w:sz w:val="28"/>
                <w:szCs w:val="28"/>
              </w:rPr>
            </w:pPr>
          </w:p>
        </w:tc>
      </w:tr>
      <w:tr w:rsidR="000D6B2D" w:rsidRPr="008454A7" w:rsidTr="00D216DF">
        <w:tc>
          <w:tcPr>
            <w:tcW w:w="7513" w:type="dxa"/>
            <w:gridSpan w:val="3"/>
          </w:tcPr>
          <w:p w:rsidR="000D6B2D" w:rsidRPr="008454A7" w:rsidRDefault="00CF6C3B" w:rsidP="008454A7">
            <w:pPr>
              <w:spacing w:after="0" w:line="240" w:lineRule="auto"/>
              <w:jc w:val="both"/>
              <w:rPr>
                <w:rFonts w:ascii="Times New Roman" w:hAnsi="Times New Roman"/>
                <w:color w:val="FF0000"/>
              </w:rPr>
            </w:pPr>
            <w:r w:rsidRPr="008454A7">
              <w:rPr>
                <w:rFonts w:ascii="Times New Roman" w:hAnsi="Times New Roman"/>
                <w:color w:val="000000"/>
                <w:sz w:val="28"/>
                <w:szCs w:val="28"/>
              </w:rPr>
              <w:t xml:space="preserve">О внесении изменений в Постановление Администрации Горняцкого сельского поселения от 07.10.2015 г. № 225 </w:t>
            </w:r>
          </w:p>
        </w:tc>
        <w:tc>
          <w:tcPr>
            <w:tcW w:w="463" w:type="dxa"/>
          </w:tcPr>
          <w:p w:rsidR="000D6B2D" w:rsidRPr="008454A7" w:rsidRDefault="000D6B2D" w:rsidP="008454A7">
            <w:pPr>
              <w:spacing w:after="0" w:line="240" w:lineRule="auto"/>
              <w:rPr>
                <w:rFonts w:ascii="Times New Roman" w:hAnsi="Times New Roman"/>
                <w:sz w:val="28"/>
                <w:szCs w:val="28"/>
              </w:rPr>
            </w:pPr>
          </w:p>
        </w:tc>
        <w:tc>
          <w:tcPr>
            <w:tcW w:w="1656" w:type="dxa"/>
          </w:tcPr>
          <w:p w:rsidR="000D6B2D" w:rsidRPr="008454A7" w:rsidRDefault="000D6B2D" w:rsidP="008454A7">
            <w:pPr>
              <w:spacing w:after="0" w:line="240" w:lineRule="auto"/>
              <w:rPr>
                <w:rFonts w:ascii="Times New Roman" w:hAnsi="Times New Roman"/>
                <w:sz w:val="28"/>
                <w:szCs w:val="28"/>
              </w:rPr>
            </w:pPr>
          </w:p>
        </w:tc>
      </w:tr>
    </w:tbl>
    <w:p w:rsidR="00A21C8B" w:rsidRPr="008454A7" w:rsidRDefault="00A21C8B" w:rsidP="008454A7">
      <w:pPr>
        <w:spacing w:after="0" w:line="240" w:lineRule="auto"/>
        <w:jc w:val="center"/>
        <w:rPr>
          <w:rFonts w:ascii="Times New Roman" w:hAnsi="Times New Roman"/>
          <w:b/>
          <w:color w:val="000000"/>
          <w:sz w:val="28"/>
          <w:szCs w:val="28"/>
        </w:rPr>
      </w:pP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b/>
          <w:color w:val="000000"/>
          <w:sz w:val="28"/>
          <w:szCs w:val="28"/>
        </w:rPr>
        <w:tab/>
      </w:r>
      <w:r w:rsidR="00C36134" w:rsidRPr="008454A7">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сельского поселения от 07.10.2015 г. № 225,</w: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jc w:val="center"/>
        <w:rPr>
          <w:rFonts w:ascii="Times New Roman" w:hAnsi="Times New Roman"/>
          <w:color w:val="000000"/>
          <w:sz w:val="28"/>
          <w:szCs w:val="28"/>
        </w:rPr>
      </w:pPr>
      <w:r w:rsidRPr="008454A7">
        <w:rPr>
          <w:rFonts w:ascii="Times New Roman" w:hAnsi="Times New Roman"/>
          <w:color w:val="000000"/>
          <w:sz w:val="28"/>
          <w:szCs w:val="28"/>
        </w:rPr>
        <w:t>ПОСТАНОВЛЯЮ:</w:t>
      </w:r>
    </w:p>
    <w:p w:rsidR="00A21C8B" w:rsidRPr="008454A7" w:rsidRDefault="00A21C8B" w:rsidP="008454A7">
      <w:pPr>
        <w:spacing w:after="0" w:line="240" w:lineRule="auto"/>
        <w:jc w:val="both"/>
        <w:rPr>
          <w:rFonts w:ascii="Times New Roman" w:hAnsi="Times New Roman"/>
          <w:color w:val="000000"/>
          <w:sz w:val="28"/>
          <w:szCs w:val="28"/>
        </w:rPr>
      </w:pP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1. </w:t>
      </w:r>
      <w:r w:rsidR="00B26403" w:rsidRPr="008454A7">
        <w:rPr>
          <w:rFonts w:ascii="Times New Roman" w:hAnsi="Times New Roman"/>
          <w:sz w:val="28"/>
          <w:szCs w:val="28"/>
        </w:rPr>
        <w:t>Внести изменения в пост</w:t>
      </w:r>
      <w:r w:rsidR="007C130E" w:rsidRPr="008454A7">
        <w:rPr>
          <w:rFonts w:ascii="Times New Roman" w:hAnsi="Times New Roman"/>
          <w:sz w:val="28"/>
          <w:szCs w:val="28"/>
        </w:rPr>
        <w:t>ановление</w:t>
      </w:r>
      <w:r w:rsidR="00B26403" w:rsidRPr="008454A7">
        <w:rPr>
          <w:rFonts w:ascii="Times New Roman" w:hAnsi="Times New Roman"/>
          <w:sz w:val="28"/>
          <w:szCs w:val="28"/>
        </w:rPr>
        <w:t xml:space="preserve"> Администрации Горняцкого сельского поселения от 07.10.2015 г. № 225 «Об утверждении муниципальной программы Горняцкого сельского поселения «Управление муниципальным имуществом в Горняц</w:t>
      </w:r>
      <w:r w:rsidR="0024117A" w:rsidRPr="008454A7">
        <w:rPr>
          <w:rFonts w:ascii="Times New Roman" w:hAnsi="Times New Roman"/>
          <w:sz w:val="28"/>
          <w:szCs w:val="28"/>
        </w:rPr>
        <w:t>ком сельском поселении» (далее -</w:t>
      </w:r>
      <w:r w:rsidR="00B26403" w:rsidRPr="008454A7">
        <w:rPr>
          <w:rFonts w:ascii="Times New Roman" w:hAnsi="Times New Roman"/>
          <w:sz w:val="28"/>
          <w:szCs w:val="28"/>
        </w:rPr>
        <w:t xml:space="preserve"> Программа)</w:t>
      </w:r>
      <w:r w:rsidR="007C130E" w:rsidRPr="008454A7">
        <w:rPr>
          <w:rFonts w:ascii="Times New Roman" w:hAnsi="Times New Roman"/>
          <w:sz w:val="28"/>
          <w:szCs w:val="28"/>
        </w:rPr>
        <w:t>:</w:t>
      </w:r>
    </w:p>
    <w:p w:rsidR="007C130E" w:rsidRPr="008454A7" w:rsidRDefault="007C130E"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1.1. Приложение №</w:t>
      </w:r>
      <w:r w:rsidR="0024117A" w:rsidRPr="008454A7">
        <w:rPr>
          <w:rFonts w:ascii="Times New Roman" w:hAnsi="Times New Roman"/>
          <w:sz w:val="28"/>
          <w:szCs w:val="28"/>
        </w:rPr>
        <w:t xml:space="preserve"> </w:t>
      </w:r>
      <w:r w:rsidRPr="008454A7">
        <w:rPr>
          <w:rFonts w:ascii="Times New Roman" w:hAnsi="Times New Roman"/>
          <w:sz w:val="28"/>
          <w:szCs w:val="28"/>
        </w:rPr>
        <w:t>1 изложить в новой редакции согласно приложению №1 к настоящему постановлению.</w:t>
      </w:r>
    </w:p>
    <w:p w:rsidR="00A21C8B" w:rsidRPr="008454A7" w:rsidRDefault="00A21C8B" w:rsidP="008454A7">
      <w:pPr>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2. </w:t>
      </w:r>
      <w:r w:rsidRPr="008454A7">
        <w:rPr>
          <w:rFonts w:ascii="Times New Roman" w:hAnsi="Times New Roman"/>
          <w:bCs/>
          <w:sz w:val="28"/>
          <w:szCs w:val="28"/>
        </w:rPr>
        <w:t>Постановление вступает в силу после его официального опубликования,</w:t>
      </w:r>
      <w:r w:rsidRPr="008454A7">
        <w:rPr>
          <w:rFonts w:ascii="Times New Roman" w:hAnsi="Times New Roman"/>
          <w:sz w:val="28"/>
          <w:szCs w:val="28"/>
        </w:rPr>
        <w:t xml:space="preserve"> </w:t>
      </w:r>
      <w:r w:rsidR="0024117A" w:rsidRPr="008454A7">
        <w:rPr>
          <w:rFonts w:ascii="Times New Roman" w:hAnsi="Times New Roman"/>
          <w:sz w:val="28"/>
          <w:szCs w:val="28"/>
        </w:rPr>
        <w:t>и распространяется на правоотношения возникшие с</w:t>
      </w:r>
      <w:r w:rsidR="008454A7" w:rsidRPr="008454A7">
        <w:rPr>
          <w:rFonts w:ascii="Times New Roman" w:hAnsi="Times New Roman"/>
          <w:sz w:val="28"/>
          <w:szCs w:val="28"/>
        </w:rPr>
        <w:t xml:space="preserve"> 01.01.</w:t>
      </w:r>
      <w:r w:rsidR="007C223A" w:rsidRPr="008454A7">
        <w:rPr>
          <w:rFonts w:ascii="Times New Roman" w:hAnsi="Times New Roman"/>
          <w:sz w:val="28"/>
          <w:szCs w:val="28"/>
        </w:rPr>
        <w:t xml:space="preserve">2016 </w:t>
      </w:r>
      <w:r w:rsidRPr="008454A7">
        <w:rPr>
          <w:rFonts w:ascii="Times New Roman" w:hAnsi="Times New Roman"/>
          <w:sz w:val="28"/>
          <w:szCs w:val="28"/>
        </w:rPr>
        <w:t>года.</w:t>
      </w:r>
    </w:p>
    <w:p w:rsidR="00A21C8B" w:rsidRPr="008454A7" w:rsidRDefault="00A21C8B" w:rsidP="008454A7">
      <w:pPr>
        <w:pStyle w:val="211"/>
        <w:spacing w:after="0" w:line="240" w:lineRule="auto"/>
        <w:ind w:left="0" w:firstLine="708"/>
        <w:jc w:val="both"/>
      </w:pPr>
      <w:r w:rsidRPr="008454A7">
        <w:t>4. Контроль   за   исполнением   настоящего  постановления  возложить  на</w:t>
      </w:r>
    </w:p>
    <w:p w:rsidR="00A21C8B" w:rsidRPr="008454A7" w:rsidRDefault="007C223A" w:rsidP="008454A7">
      <w:pPr>
        <w:pStyle w:val="211"/>
        <w:spacing w:after="0" w:line="240" w:lineRule="auto"/>
        <w:ind w:left="0"/>
        <w:jc w:val="both"/>
      </w:pPr>
      <w:r w:rsidRPr="008454A7">
        <w:t>начальника отдела экономики и финансов</w:t>
      </w:r>
      <w:r w:rsidR="00A21C8B" w:rsidRPr="008454A7">
        <w:t xml:space="preserve"> Администрации </w:t>
      </w:r>
      <w:r w:rsidRPr="008454A7">
        <w:t>Горняц</w:t>
      </w:r>
      <w:r w:rsidR="00A21C8B" w:rsidRPr="008454A7">
        <w:t xml:space="preserve">кого сельского поселения </w:t>
      </w:r>
      <w:r w:rsidR="009E71D4" w:rsidRPr="008454A7">
        <w:t>Л.В. Трихаеву</w:t>
      </w:r>
      <w:r w:rsidR="00A21C8B" w:rsidRPr="008454A7">
        <w:t>.</w:t>
      </w:r>
    </w:p>
    <w:p w:rsidR="00A21C8B" w:rsidRPr="008454A7" w:rsidRDefault="00A21C8B" w:rsidP="008454A7">
      <w:pPr>
        <w:spacing w:after="0" w:line="240" w:lineRule="auto"/>
        <w:ind w:right="6065"/>
        <w:jc w:val="both"/>
        <w:rPr>
          <w:rFonts w:ascii="Times New Roman" w:hAnsi="Times New Roman"/>
          <w:sz w:val="28"/>
          <w:szCs w:val="28"/>
        </w:rPr>
      </w:pPr>
    </w:p>
    <w:p w:rsidR="000D6B2D" w:rsidRPr="008454A7" w:rsidRDefault="000D6B2D" w:rsidP="008454A7">
      <w:pPr>
        <w:spacing w:after="0" w:line="240" w:lineRule="auto"/>
        <w:ind w:right="6065"/>
        <w:jc w:val="both"/>
        <w:rPr>
          <w:rFonts w:ascii="Times New Roman" w:hAnsi="Times New Roman"/>
          <w:sz w:val="28"/>
          <w:szCs w:val="28"/>
        </w:rPr>
      </w:pPr>
    </w:p>
    <w:p w:rsidR="008454A7" w:rsidRPr="008454A7" w:rsidRDefault="008454A7" w:rsidP="008454A7">
      <w:pPr>
        <w:spacing w:after="0" w:line="240" w:lineRule="auto"/>
        <w:ind w:right="6065"/>
        <w:jc w:val="both"/>
        <w:rPr>
          <w:rFonts w:ascii="Times New Roman" w:hAnsi="Times New Roman"/>
          <w:sz w:val="28"/>
          <w:szCs w:val="28"/>
        </w:rPr>
      </w:pPr>
    </w:p>
    <w:p w:rsidR="009E71D4" w:rsidRPr="008454A7" w:rsidRDefault="000D6B2D" w:rsidP="008454A7">
      <w:pPr>
        <w:spacing w:after="0" w:line="240" w:lineRule="auto"/>
        <w:ind w:firstLine="851"/>
        <w:rPr>
          <w:rFonts w:ascii="Times New Roman" w:hAnsi="Times New Roman"/>
          <w:sz w:val="28"/>
          <w:szCs w:val="28"/>
        </w:rPr>
      </w:pPr>
      <w:r w:rsidRPr="008454A7">
        <w:rPr>
          <w:rFonts w:ascii="Times New Roman" w:hAnsi="Times New Roman"/>
          <w:sz w:val="28"/>
          <w:szCs w:val="28"/>
        </w:rPr>
        <w:t>Глав</w:t>
      </w:r>
      <w:r w:rsidR="000C2EE8" w:rsidRPr="008454A7">
        <w:rPr>
          <w:rFonts w:ascii="Times New Roman" w:hAnsi="Times New Roman"/>
          <w:sz w:val="28"/>
          <w:szCs w:val="28"/>
        </w:rPr>
        <w:t>а</w:t>
      </w:r>
      <w:r w:rsidRPr="008454A7">
        <w:rPr>
          <w:rFonts w:ascii="Times New Roman" w:hAnsi="Times New Roman"/>
          <w:sz w:val="28"/>
          <w:szCs w:val="28"/>
        </w:rPr>
        <w:t xml:space="preserve"> </w:t>
      </w:r>
      <w:r w:rsidR="009E71D4" w:rsidRPr="008454A7">
        <w:rPr>
          <w:rFonts w:ascii="Times New Roman" w:hAnsi="Times New Roman"/>
          <w:sz w:val="28"/>
          <w:szCs w:val="28"/>
        </w:rPr>
        <w:t xml:space="preserve">Администрации </w:t>
      </w:r>
    </w:p>
    <w:p w:rsidR="000D6B2D" w:rsidRPr="008454A7" w:rsidRDefault="009E71D4" w:rsidP="008454A7">
      <w:pPr>
        <w:spacing w:after="0" w:line="240" w:lineRule="auto"/>
        <w:ind w:firstLine="851"/>
        <w:rPr>
          <w:rFonts w:ascii="Times New Roman" w:hAnsi="Times New Roman"/>
          <w:sz w:val="28"/>
          <w:szCs w:val="28"/>
        </w:rPr>
      </w:pPr>
      <w:r w:rsidRPr="008454A7">
        <w:rPr>
          <w:rFonts w:ascii="Times New Roman" w:hAnsi="Times New Roman"/>
          <w:sz w:val="28"/>
          <w:szCs w:val="28"/>
        </w:rPr>
        <w:t xml:space="preserve">Горняцкого сельского </w:t>
      </w:r>
      <w:r w:rsidR="000D6B2D" w:rsidRPr="008454A7">
        <w:rPr>
          <w:rFonts w:ascii="Times New Roman" w:hAnsi="Times New Roman"/>
          <w:sz w:val="28"/>
          <w:szCs w:val="28"/>
        </w:rPr>
        <w:t xml:space="preserve">поселения  </w:t>
      </w:r>
      <w:r w:rsidRPr="008454A7">
        <w:rPr>
          <w:rFonts w:ascii="Times New Roman" w:hAnsi="Times New Roman"/>
          <w:sz w:val="28"/>
          <w:szCs w:val="28"/>
        </w:rPr>
        <w:t xml:space="preserve">   </w:t>
      </w:r>
      <w:r w:rsidR="000D6B2D" w:rsidRPr="008454A7">
        <w:rPr>
          <w:rFonts w:ascii="Times New Roman" w:hAnsi="Times New Roman"/>
          <w:sz w:val="28"/>
          <w:szCs w:val="28"/>
        </w:rPr>
        <w:t xml:space="preserve">                </w:t>
      </w:r>
      <w:r w:rsidR="008454A7" w:rsidRPr="008454A7">
        <w:rPr>
          <w:rFonts w:ascii="Times New Roman" w:hAnsi="Times New Roman"/>
          <w:sz w:val="28"/>
          <w:szCs w:val="28"/>
        </w:rPr>
        <w:t xml:space="preserve">      </w:t>
      </w:r>
      <w:r w:rsidR="000D6B2D" w:rsidRPr="008454A7">
        <w:rPr>
          <w:rFonts w:ascii="Times New Roman" w:hAnsi="Times New Roman"/>
          <w:sz w:val="28"/>
          <w:szCs w:val="28"/>
        </w:rPr>
        <w:t xml:space="preserve">   </w:t>
      </w:r>
      <w:r w:rsidR="000C2EE8" w:rsidRPr="008454A7">
        <w:rPr>
          <w:rFonts w:ascii="Times New Roman" w:hAnsi="Times New Roman"/>
          <w:sz w:val="28"/>
          <w:szCs w:val="28"/>
        </w:rPr>
        <w:t xml:space="preserve">       </w:t>
      </w:r>
      <w:r w:rsidR="000D6B2D" w:rsidRPr="008454A7">
        <w:rPr>
          <w:rFonts w:ascii="Times New Roman" w:hAnsi="Times New Roman"/>
          <w:sz w:val="28"/>
          <w:szCs w:val="28"/>
        </w:rPr>
        <w:t xml:space="preserve">  </w:t>
      </w:r>
      <w:r w:rsidR="000C2EE8" w:rsidRPr="008454A7">
        <w:rPr>
          <w:rFonts w:ascii="Times New Roman" w:hAnsi="Times New Roman"/>
          <w:sz w:val="28"/>
          <w:szCs w:val="28"/>
        </w:rPr>
        <w:t>О.П. Снисаренко</w:t>
      </w:r>
      <w:r w:rsidR="000D6B2D" w:rsidRPr="008454A7">
        <w:rPr>
          <w:rFonts w:ascii="Times New Roman" w:hAnsi="Times New Roman"/>
          <w:sz w:val="28"/>
          <w:szCs w:val="28"/>
        </w:rPr>
        <w:t xml:space="preserve">   </w:t>
      </w:r>
    </w:p>
    <w:p w:rsidR="000D6B2D" w:rsidRPr="008454A7" w:rsidRDefault="000D6B2D" w:rsidP="008454A7">
      <w:pPr>
        <w:pStyle w:val="af1"/>
        <w:tabs>
          <w:tab w:val="left" w:pos="615"/>
        </w:tabs>
        <w:ind w:firstLine="851"/>
        <w:jc w:val="left"/>
        <w:rPr>
          <w:b w:val="0"/>
          <w:szCs w:val="28"/>
        </w:rPr>
      </w:pPr>
    </w:p>
    <w:p w:rsidR="000D6B2D" w:rsidRPr="008454A7" w:rsidRDefault="000D6B2D" w:rsidP="008454A7">
      <w:pPr>
        <w:spacing w:after="0" w:line="240" w:lineRule="auto"/>
        <w:ind w:firstLine="851"/>
        <w:rPr>
          <w:rFonts w:ascii="Times New Roman" w:hAnsi="Times New Roman"/>
          <w:sz w:val="28"/>
          <w:szCs w:val="28"/>
        </w:rPr>
      </w:pPr>
      <w:r w:rsidRPr="008454A7">
        <w:rPr>
          <w:rFonts w:ascii="Times New Roman" w:hAnsi="Times New Roman"/>
          <w:sz w:val="28"/>
          <w:szCs w:val="28"/>
        </w:rPr>
        <w:t>Постановление вносит</w:t>
      </w:r>
    </w:p>
    <w:p w:rsidR="000D6B2D" w:rsidRPr="008454A7" w:rsidRDefault="000D6B2D" w:rsidP="008454A7">
      <w:pPr>
        <w:spacing w:after="0" w:line="240" w:lineRule="auto"/>
        <w:ind w:firstLine="851"/>
        <w:rPr>
          <w:rFonts w:ascii="Times New Roman" w:hAnsi="Times New Roman"/>
          <w:sz w:val="28"/>
          <w:szCs w:val="28"/>
        </w:rPr>
      </w:pPr>
      <w:r w:rsidRPr="008454A7">
        <w:rPr>
          <w:rFonts w:ascii="Times New Roman" w:hAnsi="Times New Roman"/>
          <w:sz w:val="28"/>
          <w:szCs w:val="28"/>
        </w:rPr>
        <w:t>Специалист первой категории</w:t>
      </w:r>
    </w:p>
    <w:p w:rsidR="000D6B2D" w:rsidRPr="008454A7" w:rsidRDefault="008454A7" w:rsidP="008454A7">
      <w:pPr>
        <w:tabs>
          <w:tab w:val="left" w:pos="7371"/>
        </w:tabs>
        <w:spacing w:after="0" w:line="240" w:lineRule="auto"/>
        <w:ind w:firstLine="851"/>
        <w:rPr>
          <w:rFonts w:ascii="Times New Roman" w:hAnsi="Times New Roman"/>
          <w:sz w:val="28"/>
          <w:szCs w:val="28"/>
        </w:rPr>
      </w:pPr>
      <w:r w:rsidRPr="008454A7">
        <w:rPr>
          <w:rFonts w:ascii="Times New Roman" w:hAnsi="Times New Roman"/>
          <w:sz w:val="28"/>
          <w:szCs w:val="28"/>
        </w:rPr>
        <w:t>п</w:t>
      </w:r>
      <w:r w:rsidR="000D6B2D" w:rsidRPr="008454A7">
        <w:rPr>
          <w:rFonts w:ascii="Times New Roman" w:hAnsi="Times New Roman"/>
          <w:sz w:val="28"/>
          <w:szCs w:val="28"/>
        </w:rPr>
        <w:t xml:space="preserve">о имущественным отношениям                                 </w:t>
      </w:r>
    </w:p>
    <w:p w:rsidR="000D6B2D" w:rsidRPr="008454A7" w:rsidRDefault="00DF7F88" w:rsidP="008454A7">
      <w:pPr>
        <w:tabs>
          <w:tab w:val="left" w:pos="7371"/>
        </w:tabs>
        <w:spacing w:after="0" w:line="240" w:lineRule="auto"/>
        <w:ind w:firstLine="851"/>
        <w:rPr>
          <w:rFonts w:ascii="Times New Roman" w:hAnsi="Times New Roman"/>
          <w:sz w:val="28"/>
          <w:szCs w:val="28"/>
        </w:rPr>
      </w:pPr>
      <w:r w:rsidRPr="008454A7">
        <w:rPr>
          <w:rFonts w:ascii="Times New Roman" w:hAnsi="Times New Roman"/>
          <w:sz w:val="28"/>
          <w:szCs w:val="28"/>
        </w:rPr>
        <w:t>02</w:t>
      </w:r>
      <w:r w:rsidR="000C2EE8" w:rsidRPr="008454A7">
        <w:rPr>
          <w:rFonts w:ascii="Times New Roman" w:hAnsi="Times New Roman"/>
          <w:sz w:val="28"/>
          <w:szCs w:val="28"/>
        </w:rPr>
        <w:t>.</w:t>
      </w:r>
      <w:r w:rsidR="009E71D4" w:rsidRPr="008454A7">
        <w:rPr>
          <w:rFonts w:ascii="Times New Roman" w:hAnsi="Times New Roman"/>
          <w:sz w:val="28"/>
          <w:szCs w:val="28"/>
        </w:rPr>
        <w:t>1</w:t>
      </w:r>
      <w:r w:rsidRPr="008454A7">
        <w:rPr>
          <w:rFonts w:ascii="Times New Roman" w:hAnsi="Times New Roman"/>
          <w:sz w:val="28"/>
          <w:szCs w:val="28"/>
        </w:rPr>
        <w:t>1</w:t>
      </w:r>
      <w:r w:rsidR="000C2EE8" w:rsidRPr="008454A7">
        <w:rPr>
          <w:rFonts w:ascii="Times New Roman" w:hAnsi="Times New Roman"/>
          <w:sz w:val="28"/>
          <w:szCs w:val="28"/>
        </w:rPr>
        <w:t>.2016</w:t>
      </w:r>
      <w:r w:rsidR="000D6B2D" w:rsidRPr="008454A7">
        <w:rPr>
          <w:rFonts w:ascii="Times New Roman" w:hAnsi="Times New Roman"/>
          <w:sz w:val="28"/>
          <w:szCs w:val="28"/>
        </w:rPr>
        <w:t xml:space="preserve"> год                                                      </w:t>
      </w:r>
      <w:r w:rsidR="008454A7" w:rsidRPr="008454A7">
        <w:rPr>
          <w:rFonts w:ascii="Times New Roman" w:hAnsi="Times New Roman"/>
          <w:sz w:val="28"/>
          <w:szCs w:val="28"/>
        </w:rPr>
        <w:t xml:space="preserve">    </w:t>
      </w:r>
      <w:r w:rsidR="000D6B2D" w:rsidRPr="008454A7">
        <w:rPr>
          <w:rFonts w:ascii="Times New Roman" w:hAnsi="Times New Roman"/>
          <w:sz w:val="28"/>
          <w:szCs w:val="28"/>
        </w:rPr>
        <w:t xml:space="preserve">           М.П. Родинская  </w:t>
      </w:r>
    </w:p>
    <w:p w:rsidR="000D6B2D" w:rsidRPr="008454A7" w:rsidRDefault="000D6B2D" w:rsidP="008454A7">
      <w:pPr>
        <w:tabs>
          <w:tab w:val="left" w:pos="7371"/>
        </w:tabs>
        <w:spacing w:after="0" w:line="240" w:lineRule="auto"/>
        <w:ind w:firstLine="851"/>
        <w:rPr>
          <w:rFonts w:ascii="Times New Roman" w:hAnsi="Times New Roman"/>
          <w:sz w:val="28"/>
          <w:szCs w:val="28"/>
        </w:rPr>
      </w:pPr>
      <w:r w:rsidRPr="008454A7">
        <w:rPr>
          <w:rFonts w:ascii="Times New Roman" w:hAnsi="Times New Roman"/>
          <w:sz w:val="28"/>
          <w:szCs w:val="28"/>
        </w:rPr>
        <w:t xml:space="preserve"> </w:t>
      </w:r>
    </w:p>
    <w:p w:rsidR="000D6B2D" w:rsidRPr="008454A7" w:rsidRDefault="000D6B2D" w:rsidP="008454A7">
      <w:pPr>
        <w:pStyle w:val="af1"/>
        <w:tabs>
          <w:tab w:val="left" w:pos="615"/>
        </w:tabs>
        <w:ind w:firstLine="851"/>
        <w:jc w:val="left"/>
        <w:rPr>
          <w:b w:val="0"/>
          <w:szCs w:val="28"/>
        </w:rPr>
      </w:pPr>
      <w:r w:rsidRPr="008454A7">
        <w:rPr>
          <w:b w:val="0"/>
          <w:szCs w:val="28"/>
        </w:rPr>
        <w:t>Согласовано</w:t>
      </w:r>
    </w:p>
    <w:p w:rsidR="000D6B2D" w:rsidRPr="008454A7" w:rsidRDefault="000D6B2D" w:rsidP="008454A7">
      <w:pPr>
        <w:tabs>
          <w:tab w:val="left" w:pos="6090"/>
        </w:tabs>
        <w:spacing w:after="0" w:line="240" w:lineRule="auto"/>
        <w:ind w:firstLine="851"/>
        <w:rPr>
          <w:rFonts w:ascii="Times New Roman" w:hAnsi="Times New Roman"/>
          <w:sz w:val="28"/>
          <w:szCs w:val="28"/>
        </w:rPr>
      </w:pPr>
      <w:r w:rsidRPr="008454A7">
        <w:rPr>
          <w:rFonts w:ascii="Times New Roman" w:hAnsi="Times New Roman"/>
          <w:sz w:val="28"/>
          <w:szCs w:val="28"/>
        </w:rPr>
        <w:t xml:space="preserve">Ведущий специалист                                                 </w:t>
      </w:r>
      <w:r w:rsidR="008454A7" w:rsidRPr="008454A7">
        <w:rPr>
          <w:rFonts w:ascii="Times New Roman" w:hAnsi="Times New Roman"/>
          <w:sz w:val="28"/>
          <w:szCs w:val="28"/>
        </w:rPr>
        <w:t xml:space="preserve">   </w:t>
      </w:r>
      <w:r w:rsidRPr="008454A7">
        <w:rPr>
          <w:rFonts w:ascii="Times New Roman" w:hAnsi="Times New Roman"/>
          <w:sz w:val="28"/>
          <w:szCs w:val="28"/>
        </w:rPr>
        <w:t xml:space="preserve">      А.М. Ветохина</w:t>
      </w:r>
      <w:r w:rsidRPr="008454A7">
        <w:rPr>
          <w:rFonts w:ascii="Times New Roman" w:hAnsi="Times New Roman"/>
          <w:sz w:val="28"/>
          <w:szCs w:val="28"/>
        </w:rPr>
        <w:tab/>
        <w:t xml:space="preserve">     </w:t>
      </w:r>
    </w:p>
    <w:tbl>
      <w:tblPr>
        <w:tblW w:w="9889" w:type="dxa"/>
        <w:tblLayout w:type="fixed"/>
        <w:tblLook w:val="0000"/>
      </w:tblPr>
      <w:tblGrid>
        <w:gridCol w:w="5070"/>
        <w:gridCol w:w="4819"/>
      </w:tblGrid>
      <w:tr w:rsidR="00A21C8B" w:rsidRPr="008454A7" w:rsidTr="008454A7">
        <w:tc>
          <w:tcPr>
            <w:tcW w:w="5070" w:type="dxa"/>
          </w:tcPr>
          <w:p w:rsidR="00A21C8B" w:rsidRPr="008454A7" w:rsidRDefault="00A21C8B" w:rsidP="008454A7">
            <w:pPr>
              <w:snapToGrid w:val="0"/>
              <w:spacing w:after="0" w:line="240" w:lineRule="auto"/>
              <w:rPr>
                <w:rFonts w:ascii="Times New Roman" w:hAnsi="Times New Roman"/>
                <w:sz w:val="28"/>
                <w:szCs w:val="28"/>
                <w:lang w:eastAsia="en-US"/>
              </w:rPr>
            </w:pPr>
          </w:p>
          <w:p w:rsidR="00A21C8B" w:rsidRPr="008454A7" w:rsidRDefault="00A21C8B" w:rsidP="008454A7">
            <w:pPr>
              <w:snapToGrid w:val="0"/>
              <w:spacing w:after="0" w:line="240" w:lineRule="auto"/>
              <w:rPr>
                <w:rFonts w:ascii="Times New Roman" w:hAnsi="Times New Roman"/>
                <w:sz w:val="28"/>
                <w:szCs w:val="28"/>
                <w:lang w:eastAsia="en-US"/>
              </w:rPr>
            </w:pPr>
          </w:p>
          <w:p w:rsidR="00A21C8B" w:rsidRPr="008454A7" w:rsidRDefault="00A21C8B" w:rsidP="008454A7">
            <w:pPr>
              <w:snapToGrid w:val="0"/>
              <w:spacing w:after="0" w:line="240" w:lineRule="auto"/>
              <w:rPr>
                <w:rFonts w:ascii="Times New Roman" w:hAnsi="Times New Roman"/>
                <w:sz w:val="28"/>
                <w:szCs w:val="28"/>
                <w:lang w:eastAsia="en-US"/>
              </w:rPr>
            </w:pPr>
          </w:p>
          <w:p w:rsidR="00A21C8B" w:rsidRPr="008454A7" w:rsidRDefault="00A21C8B" w:rsidP="008454A7">
            <w:pPr>
              <w:snapToGrid w:val="0"/>
              <w:spacing w:after="0" w:line="240" w:lineRule="auto"/>
              <w:rPr>
                <w:rFonts w:ascii="Times New Roman" w:hAnsi="Times New Roman"/>
                <w:sz w:val="28"/>
                <w:szCs w:val="28"/>
                <w:lang w:eastAsia="en-US"/>
              </w:rPr>
            </w:pPr>
          </w:p>
          <w:p w:rsidR="00A21C8B" w:rsidRPr="008454A7" w:rsidRDefault="00A21C8B" w:rsidP="008454A7">
            <w:pPr>
              <w:snapToGrid w:val="0"/>
              <w:spacing w:after="0" w:line="240" w:lineRule="auto"/>
              <w:rPr>
                <w:rFonts w:ascii="Times New Roman" w:hAnsi="Times New Roman"/>
                <w:sz w:val="28"/>
                <w:szCs w:val="28"/>
                <w:lang w:eastAsia="en-US"/>
              </w:rPr>
            </w:pPr>
          </w:p>
        </w:tc>
        <w:tc>
          <w:tcPr>
            <w:tcW w:w="4819" w:type="dxa"/>
          </w:tcPr>
          <w:p w:rsidR="008454A7" w:rsidRPr="008454A7" w:rsidRDefault="00A21C8B" w:rsidP="008454A7">
            <w:pPr>
              <w:spacing w:after="0" w:line="240" w:lineRule="auto"/>
              <w:ind w:left="175" w:right="-391"/>
              <w:jc w:val="center"/>
              <w:rPr>
                <w:rFonts w:ascii="Times New Roman" w:hAnsi="Times New Roman"/>
                <w:sz w:val="28"/>
                <w:szCs w:val="28"/>
              </w:rPr>
            </w:pPr>
            <w:r w:rsidRPr="008454A7">
              <w:rPr>
                <w:rFonts w:ascii="Times New Roman" w:hAnsi="Times New Roman"/>
                <w:sz w:val="28"/>
                <w:szCs w:val="28"/>
              </w:rPr>
              <w:t>Приложение № 1</w:t>
            </w:r>
            <w:r w:rsidR="008454A7" w:rsidRPr="008454A7">
              <w:rPr>
                <w:rFonts w:ascii="Times New Roman" w:hAnsi="Times New Roman"/>
                <w:sz w:val="28"/>
                <w:szCs w:val="28"/>
              </w:rPr>
              <w:t xml:space="preserve"> </w:t>
            </w:r>
            <w:r w:rsidRPr="008454A7">
              <w:rPr>
                <w:rFonts w:ascii="Times New Roman" w:hAnsi="Times New Roman"/>
                <w:sz w:val="28"/>
                <w:szCs w:val="28"/>
              </w:rPr>
              <w:t xml:space="preserve">к постановлению Администрации </w:t>
            </w:r>
            <w:r w:rsidR="007131F6" w:rsidRPr="008454A7">
              <w:rPr>
                <w:rFonts w:ascii="Times New Roman" w:hAnsi="Times New Roman"/>
                <w:sz w:val="28"/>
                <w:szCs w:val="28"/>
              </w:rPr>
              <w:t>Горняцкого</w:t>
            </w:r>
          </w:p>
          <w:p w:rsidR="00A21C8B" w:rsidRPr="008454A7" w:rsidRDefault="00A21C8B" w:rsidP="008454A7">
            <w:pPr>
              <w:spacing w:after="0" w:line="240" w:lineRule="auto"/>
              <w:ind w:left="175" w:right="-391"/>
              <w:jc w:val="center"/>
              <w:rPr>
                <w:rFonts w:ascii="Times New Roman" w:hAnsi="Times New Roman"/>
                <w:sz w:val="28"/>
                <w:szCs w:val="28"/>
              </w:rPr>
            </w:pPr>
            <w:r w:rsidRPr="008454A7">
              <w:rPr>
                <w:rFonts w:ascii="Times New Roman" w:hAnsi="Times New Roman"/>
                <w:sz w:val="28"/>
                <w:szCs w:val="28"/>
              </w:rPr>
              <w:t xml:space="preserve"> сельского поселения</w:t>
            </w:r>
          </w:p>
          <w:p w:rsidR="00A21C8B" w:rsidRPr="008454A7" w:rsidRDefault="00A21C8B" w:rsidP="008454A7">
            <w:pPr>
              <w:spacing w:after="0" w:line="240" w:lineRule="auto"/>
              <w:ind w:left="175" w:right="-391"/>
              <w:jc w:val="center"/>
              <w:rPr>
                <w:rFonts w:ascii="Times New Roman" w:hAnsi="Times New Roman"/>
                <w:sz w:val="28"/>
                <w:szCs w:val="28"/>
                <w:lang w:eastAsia="en-US"/>
              </w:rPr>
            </w:pPr>
            <w:r w:rsidRPr="008454A7">
              <w:rPr>
                <w:rFonts w:ascii="Times New Roman" w:hAnsi="Times New Roman"/>
                <w:sz w:val="28"/>
                <w:szCs w:val="28"/>
              </w:rPr>
              <w:t xml:space="preserve">от </w:t>
            </w:r>
            <w:r w:rsidR="008454A7" w:rsidRPr="008454A7">
              <w:rPr>
                <w:rFonts w:ascii="Times New Roman" w:hAnsi="Times New Roman"/>
                <w:sz w:val="28"/>
                <w:szCs w:val="28"/>
              </w:rPr>
              <w:t>__.11.</w:t>
            </w:r>
            <w:r w:rsidR="0024117A" w:rsidRPr="008454A7">
              <w:rPr>
                <w:rFonts w:ascii="Times New Roman" w:hAnsi="Times New Roman"/>
                <w:sz w:val="28"/>
                <w:szCs w:val="28"/>
              </w:rPr>
              <w:t>2016</w:t>
            </w:r>
            <w:r w:rsidRPr="008454A7">
              <w:rPr>
                <w:rFonts w:ascii="Times New Roman" w:hAnsi="Times New Roman"/>
                <w:sz w:val="28"/>
                <w:szCs w:val="28"/>
              </w:rPr>
              <w:t xml:space="preserve"> </w:t>
            </w:r>
            <w:r w:rsidR="008454A7" w:rsidRPr="008454A7">
              <w:rPr>
                <w:rFonts w:ascii="Times New Roman" w:hAnsi="Times New Roman"/>
                <w:sz w:val="28"/>
                <w:szCs w:val="28"/>
              </w:rPr>
              <w:t xml:space="preserve">года </w:t>
            </w:r>
            <w:r w:rsidRPr="008454A7">
              <w:rPr>
                <w:rFonts w:ascii="Times New Roman" w:hAnsi="Times New Roman"/>
                <w:sz w:val="28"/>
                <w:szCs w:val="28"/>
              </w:rPr>
              <w:t xml:space="preserve">№ </w:t>
            </w:r>
            <w:r w:rsidR="008454A7" w:rsidRPr="008454A7">
              <w:rPr>
                <w:rFonts w:ascii="Times New Roman" w:hAnsi="Times New Roman"/>
                <w:sz w:val="28"/>
                <w:szCs w:val="28"/>
              </w:rPr>
              <w:t>___</w:t>
            </w:r>
          </w:p>
          <w:p w:rsidR="00A21C8B" w:rsidRPr="008454A7" w:rsidRDefault="00A21C8B" w:rsidP="008454A7">
            <w:pPr>
              <w:spacing w:after="0" w:line="240" w:lineRule="auto"/>
              <w:ind w:right="-250"/>
              <w:rPr>
                <w:rFonts w:ascii="Times New Roman" w:hAnsi="Times New Roman"/>
                <w:sz w:val="28"/>
                <w:szCs w:val="28"/>
                <w:lang w:eastAsia="en-US"/>
              </w:rPr>
            </w:pPr>
          </w:p>
        </w:tc>
      </w:tr>
    </w:tbl>
    <w:p w:rsidR="00A21C8B" w:rsidRPr="008454A7" w:rsidRDefault="00A21C8B" w:rsidP="008454A7">
      <w:pPr>
        <w:spacing w:after="0" w:line="240" w:lineRule="auto"/>
        <w:jc w:val="center"/>
        <w:rPr>
          <w:rFonts w:ascii="Times New Roman" w:hAnsi="Times New Roman"/>
          <w:sz w:val="28"/>
          <w:szCs w:val="28"/>
          <w:lang w:eastAsia="en-US"/>
        </w:rPr>
      </w:pPr>
      <w:r w:rsidRPr="008454A7">
        <w:rPr>
          <w:rFonts w:ascii="Times New Roman" w:hAnsi="Times New Roman"/>
          <w:sz w:val="28"/>
          <w:szCs w:val="28"/>
        </w:rPr>
        <w:t xml:space="preserve">Муниципальная программа </w:t>
      </w:r>
      <w:r w:rsidR="007131F6" w:rsidRPr="008454A7">
        <w:rPr>
          <w:rFonts w:ascii="Times New Roman" w:hAnsi="Times New Roman"/>
          <w:sz w:val="28"/>
          <w:szCs w:val="28"/>
        </w:rPr>
        <w:t>Горняцкого</w:t>
      </w:r>
      <w:r w:rsidRPr="008454A7">
        <w:rPr>
          <w:rFonts w:ascii="Times New Roman" w:hAnsi="Times New Roman"/>
          <w:sz w:val="28"/>
          <w:szCs w:val="28"/>
        </w:rPr>
        <w:t xml:space="preserve"> сельского поселения  </w:t>
      </w:r>
      <w:r w:rsidRPr="008454A7">
        <w:rPr>
          <w:rFonts w:ascii="Times New Roman" w:hAnsi="Times New Roman"/>
          <w:sz w:val="28"/>
          <w:szCs w:val="28"/>
          <w:lang w:eastAsia="en-US"/>
        </w:rPr>
        <w:t xml:space="preserve">«Управление муниципальным имуществом в </w:t>
      </w:r>
      <w:r w:rsidR="007131F6" w:rsidRPr="008454A7">
        <w:rPr>
          <w:rFonts w:ascii="Times New Roman" w:hAnsi="Times New Roman"/>
          <w:sz w:val="28"/>
          <w:szCs w:val="28"/>
          <w:lang w:eastAsia="en-US"/>
        </w:rPr>
        <w:t>Горняц</w:t>
      </w:r>
      <w:r w:rsidRPr="008454A7">
        <w:rPr>
          <w:rFonts w:ascii="Times New Roman" w:hAnsi="Times New Roman"/>
          <w:sz w:val="28"/>
          <w:szCs w:val="28"/>
          <w:lang w:eastAsia="en-US"/>
        </w:rPr>
        <w:t>ком сельском поселении»</w:t>
      </w: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 xml:space="preserve">Паспорт муниципальной программы </w:t>
      </w: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w:t>
      </w:r>
      <w:r w:rsidRPr="008454A7">
        <w:rPr>
          <w:rFonts w:ascii="Times New Roman" w:hAnsi="Times New Roman"/>
          <w:sz w:val="28"/>
          <w:szCs w:val="28"/>
          <w:lang w:eastAsia="en-US"/>
        </w:rPr>
        <w:t xml:space="preserve">Управление муниципальным имуществом в </w:t>
      </w:r>
      <w:r w:rsidR="007131F6" w:rsidRPr="008454A7">
        <w:rPr>
          <w:rFonts w:ascii="Times New Roman" w:hAnsi="Times New Roman"/>
          <w:sz w:val="28"/>
          <w:szCs w:val="28"/>
          <w:lang w:eastAsia="en-US"/>
        </w:rPr>
        <w:t>Горняц</w:t>
      </w:r>
      <w:r w:rsidRPr="008454A7">
        <w:rPr>
          <w:rFonts w:ascii="Times New Roman" w:hAnsi="Times New Roman"/>
          <w:sz w:val="28"/>
          <w:szCs w:val="28"/>
          <w:lang w:eastAsia="en-US"/>
        </w:rPr>
        <w:t>ком сельском поселении»</w:t>
      </w: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(далее - муниципальная программа)</w:t>
      </w:r>
    </w:p>
    <w:tbl>
      <w:tblPr>
        <w:tblW w:w="0" w:type="auto"/>
        <w:tblInd w:w="-5" w:type="dxa"/>
        <w:tblLayout w:type="fixed"/>
        <w:tblLook w:val="0000"/>
      </w:tblPr>
      <w:tblGrid>
        <w:gridCol w:w="3941"/>
        <w:gridCol w:w="5892"/>
      </w:tblGrid>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lang w:eastAsia="en-US"/>
              </w:rPr>
            </w:pPr>
            <w:r w:rsidRPr="008454A7">
              <w:rPr>
                <w:rFonts w:ascii="Times New Roman" w:hAnsi="Times New Roman"/>
                <w:sz w:val="24"/>
                <w:szCs w:val="24"/>
              </w:rPr>
              <w:t xml:space="preserve">Наименование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center"/>
              <w:rPr>
                <w:rFonts w:ascii="Times New Roman" w:hAnsi="Times New Roman"/>
                <w:sz w:val="24"/>
                <w:szCs w:val="24"/>
              </w:rPr>
            </w:pPr>
            <w:r w:rsidRPr="008454A7">
              <w:rPr>
                <w:rFonts w:ascii="Times New Roman" w:hAnsi="Times New Roman"/>
                <w:sz w:val="24"/>
                <w:szCs w:val="24"/>
                <w:lang w:eastAsia="en-US"/>
              </w:rPr>
              <w:t xml:space="preserve">«Управление муниципальным имуществом в </w:t>
            </w:r>
            <w:r w:rsidR="007131F6" w:rsidRPr="008454A7">
              <w:rPr>
                <w:rFonts w:ascii="Times New Roman" w:hAnsi="Times New Roman"/>
                <w:sz w:val="24"/>
                <w:szCs w:val="24"/>
                <w:lang w:eastAsia="en-US"/>
              </w:rPr>
              <w:t>Горняц</w:t>
            </w:r>
            <w:r w:rsidRPr="008454A7">
              <w:rPr>
                <w:rFonts w:ascii="Times New Roman" w:hAnsi="Times New Roman"/>
                <w:sz w:val="24"/>
                <w:szCs w:val="24"/>
                <w:lang w:eastAsia="en-US"/>
              </w:rPr>
              <w:t>ком сельском поселении»</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Ответственный исполнитель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center"/>
              <w:rPr>
                <w:rFonts w:ascii="Times New Roman" w:hAnsi="Times New Roman"/>
                <w:sz w:val="24"/>
                <w:szCs w:val="24"/>
              </w:rPr>
            </w:pPr>
            <w:r w:rsidRPr="008454A7">
              <w:rPr>
                <w:rFonts w:ascii="Times New Roman" w:hAnsi="Times New Roman"/>
                <w:sz w:val="24"/>
                <w:szCs w:val="24"/>
              </w:rPr>
              <w:t xml:space="preserve">Администрация </w:t>
            </w:r>
            <w:r w:rsidR="007131F6" w:rsidRPr="008454A7">
              <w:rPr>
                <w:rFonts w:ascii="Times New Roman" w:hAnsi="Times New Roman"/>
                <w:sz w:val="24"/>
                <w:szCs w:val="24"/>
              </w:rPr>
              <w:t>Горняц</w:t>
            </w:r>
            <w:r w:rsidRPr="008454A7">
              <w:rPr>
                <w:rFonts w:ascii="Times New Roman" w:hAnsi="Times New Roman"/>
                <w:sz w:val="24"/>
                <w:szCs w:val="24"/>
              </w:rPr>
              <w:t xml:space="preserve">кого сельского </w:t>
            </w:r>
            <w:r w:rsidR="007131F6" w:rsidRPr="008454A7">
              <w:rPr>
                <w:rFonts w:ascii="Times New Roman" w:hAnsi="Times New Roman"/>
                <w:sz w:val="24"/>
                <w:szCs w:val="24"/>
              </w:rPr>
              <w:t>поселения</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Соисполнители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center"/>
              <w:rPr>
                <w:rFonts w:ascii="Times New Roman" w:hAnsi="Times New Roman"/>
                <w:sz w:val="24"/>
                <w:szCs w:val="24"/>
              </w:rPr>
            </w:pPr>
            <w:r w:rsidRPr="008454A7">
              <w:rPr>
                <w:rFonts w:ascii="Times New Roman" w:hAnsi="Times New Roman"/>
                <w:sz w:val="24"/>
                <w:szCs w:val="24"/>
              </w:rPr>
              <w:t>отсутствуют</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Подпрограммы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ind w:left="76"/>
              <w:jc w:val="both"/>
              <w:rPr>
                <w:rFonts w:ascii="Times New Roman" w:hAnsi="Times New Roman"/>
                <w:sz w:val="24"/>
                <w:szCs w:val="24"/>
                <w:highlight w:val="yellow"/>
              </w:rPr>
            </w:pPr>
            <w:r w:rsidRPr="008454A7">
              <w:rPr>
                <w:rFonts w:ascii="Times New Roman" w:hAnsi="Times New Roman"/>
                <w:sz w:val="24"/>
                <w:szCs w:val="24"/>
              </w:rPr>
              <w:t>Повышение эффективности управления муниципальным имуществом</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Программно-целевые инструменты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отсутствуют</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Цели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ind w:left="35"/>
              <w:jc w:val="both"/>
              <w:rPr>
                <w:rFonts w:ascii="Times New Roman" w:hAnsi="Times New Roman"/>
                <w:sz w:val="24"/>
                <w:szCs w:val="24"/>
              </w:rPr>
            </w:pPr>
            <w:r w:rsidRPr="008454A7">
              <w:rPr>
                <w:rFonts w:ascii="Times New Roman" w:hAnsi="Times New Roman"/>
                <w:sz w:val="24"/>
                <w:szCs w:val="24"/>
              </w:rPr>
              <w:t xml:space="preserve">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позволяющих увеличить доходную часть бюджета </w:t>
            </w:r>
            <w:r w:rsidR="007131F6" w:rsidRPr="008454A7">
              <w:rPr>
                <w:rFonts w:ascii="Times New Roman" w:hAnsi="Times New Roman"/>
                <w:sz w:val="24"/>
                <w:szCs w:val="24"/>
              </w:rPr>
              <w:t>Горняц</w:t>
            </w:r>
            <w:r w:rsidRPr="008454A7">
              <w:rPr>
                <w:rFonts w:ascii="Times New Roman" w:hAnsi="Times New Roman"/>
                <w:sz w:val="24"/>
                <w:szCs w:val="24"/>
              </w:rPr>
              <w:t>кого сельского поселении.</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xml:space="preserve"> Совершенствование учета муниципального имущества.</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color w:val="000000"/>
                <w:sz w:val="24"/>
                <w:szCs w:val="24"/>
              </w:rPr>
            </w:pPr>
            <w:r w:rsidRPr="008454A7">
              <w:rPr>
                <w:rFonts w:ascii="Times New Roman" w:hAnsi="Times New Roman"/>
                <w:sz w:val="24"/>
                <w:szCs w:val="24"/>
              </w:rPr>
              <w:t xml:space="preserve">Задачи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-повышение эффективности использования муниципального имущества и увеличение поступления  доходов в местный бюджет;</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i/>
                <w:sz w:val="24"/>
                <w:szCs w:val="24"/>
              </w:rPr>
            </w:pPr>
            <w:r w:rsidRPr="008454A7">
              <w:rPr>
                <w:rFonts w:ascii="Times New Roman" w:hAnsi="Times New Roman"/>
                <w:sz w:val="24"/>
                <w:szCs w:val="24"/>
              </w:rPr>
              <w:t xml:space="preserve">Целевые индикаторы и показатели муниципальной программы </w:t>
            </w:r>
          </w:p>
          <w:p w:rsidR="00A21C8B" w:rsidRPr="008454A7" w:rsidRDefault="00A21C8B" w:rsidP="008454A7">
            <w:pPr>
              <w:spacing w:after="0" w:line="240" w:lineRule="auto"/>
              <w:rPr>
                <w:rFonts w:ascii="Times New Roman" w:hAnsi="Times New Roman"/>
                <w:i/>
                <w:sz w:val="24"/>
                <w:szCs w:val="24"/>
              </w:rPr>
            </w:pP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на которые проведена </w:t>
            </w:r>
            <w:r w:rsidRPr="008454A7">
              <w:rPr>
                <w:rFonts w:ascii="Times New Roman" w:hAnsi="Times New Roman"/>
                <w:sz w:val="24"/>
                <w:szCs w:val="24"/>
              </w:rPr>
              <w:lastRenderedPageBreak/>
              <w:t xml:space="preserve">государственная регистрация права; </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межевание земельных участков;</w:t>
            </w:r>
          </w:p>
          <w:p w:rsidR="00A21C8B" w:rsidRPr="008454A7" w:rsidRDefault="00A21C8B" w:rsidP="008454A7">
            <w:pPr>
              <w:spacing w:after="0" w:line="240" w:lineRule="auto"/>
              <w:jc w:val="both"/>
              <w:rPr>
                <w:rFonts w:ascii="Times New Roman" w:hAnsi="Times New Roman"/>
                <w:sz w:val="24"/>
                <w:szCs w:val="24"/>
                <w:highlight w:val="yellow"/>
              </w:rPr>
            </w:pPr>
            <w:r w:rsidRPr="008454A7">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lastRenderedPageBreak/>
              <w:t xml:space="preserve">Этапы и сроки реализации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Муниципальная программа реализуется с 201</w:t>
            </w:r>
            <w:r w:rsidR="007C223A" w:rsidRPr="008454A7">
              <w:rPr>
                <w:rFonts w:ascii="Times New Roman" w:hAnsi="Times New Roman"/>
                <w:sz w:val="24"/>
                <w:szCs w:val="24"/>
              </w:rPr>
              <w:t>6</w:t>
            </w:r>
            <w:r w:rsidRPr="008454A7">
              <w:rPr>
                <w:rFonts w:ascii="Times New Roman" w:hAnsi="Times New Roman"/>
                <w:sz w:val="24"/>
                <w:szCs w:val="24"/>
              </w:rPr>
              <w:t xml:space="preserve"> по 2020 годы</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Ресурсное обеспечение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pStyle w:val="stylet1"/>
              <w:spacing w:before="0" w:after="0"/>
              <w:jc w:val="both"/>
              <w:rPr>
                <w:sz w:val="24"/>
                <w:szCs w:val="24"/>
              </w:rPr>
            </w:pPr>
            <w:r w:rsidRPr="008454A7">
              <w:rPr>
                <w:sz w:val="24"/>
                <w:szCs w:val="24"/>
              </w:rPr>
              <w:t xml:space="preserve">Финансовое обеспечение мероприятий предусмотрено за счет средств местного бюджета. Общий объем средств по Программе – </w:t>
            </w:r>
            <w:r w:rsidR="000F220B" w:rsidRPr="008454A7">
              <w:rPr>
                <w:sz w:val="24"/>
                <w:szCs w:val="24"/>
              </w:rPr>
              <w:t>694,4</w:t>
            </w:r>
            <w:r w:rsidRPr="008454A7">
              <w:rPr>
                <w:sz w:val="24"/>
                <w:szCs w:val="24"/>
              </w:rPr>
              <w:t xml:space="preserve"> тыс. рублей, в том числе по годам: </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- 2016 год – </w:t>
            </w:r>
            <w:r w:rsidR="000F220B" w:rsidRPr="008454A7">
              <w:rPr>
                <w:rFonts w:ascii="Times New Roman" w:hAnsi="Times New Roman"/>
                <w:sz w:val="24"/>
                <w:szCs w:val="24"/>
              </w:rPr>
              <w:t>237,1</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- 2017 год – </w:t>
            </w:r>
            <w:r w:rsidR="000F220B" w:rsidRPr="008454A7">
              <w:rPr>
                <w:rFonts w:ascii="Times New Roman" w:hAnsi="Times New Roman"/>
                <w:sz w:val="24"/>
                <w:szCs w:val="24"/>
              </w:rPr>
              <w:t>139,5</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- 2018 год – </w:t>
            </w:r>
            <w:r w:rsidR="000F220B" w:rsidRPr="008454A7">
              <w:rPr>
                <w:rFonts w:ascii="Times New Roman" w:hAnsi="Times New Roman"/>
                <w:sz w:val="24"/>
                <w:szCs w:val="24"/>
              </w:rPr>
              <w:t>134,2</w:t>
            </w:r>
            <w:r w:rsidRPr="008454A7">
              <w:rPr>
                <w:rFonts w:ascii="Times New Roman" w:hAnsi="Times New Roman"/>
                <w:sz w:val="24"/>
                <w:szCs w:val="24"/>
              </w:rPr>
              <w:t xml:space="preserve"> 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- 2019 год – </w:t>
            </w:r>
            <w:r w:rsidR="000F220B" w:rsidRPr="008454A7">
              <w:rPr>
                <w:rFonts w:ascii="Times New Roman" w:hAnsi="Times New Roman"/>
                <w:sz w:val="24"/>
                <w:szCs w:val="24"/>
              </w:rPr>
              <w:t>183,6</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- 2020 год – 0,0</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8454A7" w:rsidTr="008454A7">
        <w:tc>
          <w:tcPr>
            <w:tcW w:w="3941"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Ожидаемые результаты реализации муниципальной программы </w:t>
            </w:r>
          </w:p>
        </w:tc>
        <w:tc>
          <w:tcPr>
            <w:tcW w:w="5892"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both"/>
              <w:rPr>
                <w:rFonts w:ascii="Times New Roman" w:hAnsi="Times New Roman"/>
                <w:sz w:val="24"/>
                <w:szCs w:val="24"/>
                <w:lang w:eastAsia="zh-TW"/>
              </w:rPr>
            </w:pPr>
            <w:r w:rsidRPr="008454A7">
              <w:rPr>
                <w:rFonts w:ascii="Times New Roman" w:hAnsi="Times New Roman"/>
                <w:sz w:val="24"/>
                <w:szCs w:val="24"/>
              </w:rPr>
              <w:t xml:space="preserve">-завершение регистрации права собственности </w:t>
            </w:r>
            <w:r w:rsidR="007131F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на муниципальное имущество; </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lang w:eastAsia="zh-TW"/>
              </w:rPr>
              <w:t>-</w:t>
            </w:r>
            <w:r w:rsidRPr="008454A7">
              <w:rPr>
                <w:rFonts w:ascii="Times New Roman" w:hAnsi="Times New Roman"/>
                <w:sz w:val="24"/>
                <w:szCs w:val="24"/>
              </w:rPr>
              <w:t xml:space="preserve"> пополнение доходной части бюджета </w:t>
            </w:r>
            <w:r w:rsidR="007131F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8454A7">
              <w:rPr>
                <w:rFonts w:ascii="Times New Roman" w:hAnsi="Times New Roman"/>
                <w:sz w:val="24"/>
                <w:szCs w:val="24"/>
              </w:rPr>
              <w:t>Горняц</w:t>
            </w:r>
            <w:r w:rsidRPr="008454A7">
              <w:rPr>
                <w:rFonts w:ascii="Times New Roman" w:hAnsi="Times New Roman"/>
                <w:sz w:val="24"/>
                <w:szCs w:val="24"/>
              </w:rPr>
              <w:t>кого сельского поселения и земельными участками;</w:t>
            </w:r>
          </w:p>
          <w:p w:rsidR="00A21C8B" w:rsidRPr="008454A7" w:rsidRDefault="00A21C8B" w:rsidP="008454A7">
            <w:pPr>
              <w:autoSpaceDE w:val="0"/>
              <w:autoSpaceDN w:val="0"/>
              <w:adjustRightInd w:val="0"/>
              <w:spacing w:after="0" w:line="240" w:lineRule="auto"/>
              <w:jc w:val="both"/>
              <w:rPr>
                <w:rFonts w:ascii="Times New Roman" w:hAnsi="Times New Roman"/>
                <w:sz w:val="24"/>
                <w:szCs w:val="24"/>
              </w:rPr>
            </w:pPr>
            <w:r w:rsidRPr="008454A7">
              <w:rPr>
                <w:rFonts w:ascii="Times New Roman" w:hAnsi="Times New Roman"/>
                <w:sz w:val="24"/>
                <w:szCs w:val="24"/>
              </w:rPr>
              <w:t>-</w:t>
            </w:r>
            <w:r w:rsidR="008454A7" w:rsidRPr="008454A7">
              <w:rPr>
                <w:rFonts w:ascii="Times New Roman" w:hAnsi="Times New Roman"/>
                <w:sz w:val="24"/>
                <w:szCs w:val="24"/>
              </w:rPr>
              <w:t xml:space="preserve"> </w:t>
            </w:r>
            <w:r w:rsidRPr="008454A7">
              <w:rPr>
                <w:rFonts w:ascii="Times New Roman" w:hAnsi="Times New Roman"/>
                <w:sz w:val="24"/>
                <w:szCs w:val="24"/>
              </w:rPr>
              <w:t>эффективное и рациональное администратирование неналоговых доходов.</w:t>
            </w:r>
          </w:p>
        </w:tc>
      </w:tr>
    </w:tbl>
    <w:p w:rsidR="00A21C8B" w:rsidRPr="008454A7" w:rsidRDefault="00A21C8B" w:rsidP="008454A7">
      <w:pPr>
        <w:spacing w:after="0" w:line="240" w:lineRule="auto"/>
        <w:jc w:val="both"/>
        <w:rPr>
          <w:rFonts w:ascii="Times New Roman" w:hAnsi="Times New Roman"/>
          <w:color w:val="000000"/>
          <w:sz w:val="28"/>
          <w:szCs w:val="28"/>
        </w:rPr>
      </w:pP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sidRPr="008454A7">
        <w:rPr>
          <w:rFonts w:ascii="Times New Roman" w:hAnsi="Times New Roman"/>
          <w:sz w:val="28"/>
          <w:szCs w:val="28"/>
        </w:rPr>
        <w:t>Горняц</w:t>
      </w:r>
      <w:r w:rsidRPr="008454A7">
        <w:rPr>
          <w:rFonts w:ascii="Times New Roman" w:hAnsi="Times New Roman"/>
          <w:sz w:val="28"/>
          <w:szCs w:val="28"/>
        </w:rPr>
        <w:t>кого сельского поселения</w:t>
      </w:r>
    </w:p>
    <w:p w:rsidR="00A21C8B" w:rsidRPr="008454A7" w:rsidRDefault="00A21C8B" w:rsidP="008454A7">
      <w:pPr>
        <w:spacing w:after="0" w:line="240" w:lineRule="auto"/>
        <w:rPr>
          <w:rFonts w:ascii="Times New Roman" w:hAnsi="Times New Roman"/>
          <w:sz w:val="28"/>
          <w:szCs w:val="28"/>
        </w:rPr>
      </w:pP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xml:space="preserve">Муниципальная программа «Управление муниципальным имуществом в </w:t>
      </w:r>
      <w:r w:rsidR="007131F6" w:rsidRPr="008454A7">
        <w:rPr>
          <w:rFonts w:ascii="Times New Roman" w:hAnsi="Times New Roman"/>
          <w:sz w:val="28"/>
          <w:szCs w:val="28"/>
        </w:rPr>
        <w:t>Горняц</w:t>
      </w:r>
      <w:r w:rsidRPr="008454A7">
        <w:rPr>
          <w:rFonts w:ascii="Times New Roman" w:hAnsi="Times New Roman"/>
          <w:sz w:val="28"/>
          <w:szCs w:val="28"/>
        </w:rPr>
        <w:t>ком сельском поселении»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xml:space="preserve">- законодательное определение условий вовлечения в коммерческий оборот объектов недвижимого имущества, включая обязательность </w:t>
      </w:r>
      <w:r w:rsidRPr="008454A7">
        <w:rPr>
          <w:rFonts w:ascii="Times New Roman" w:hAnsi="Times New Roman"/>
          <w:sz w:val="28"/>
          <w:szCs w:val="28"/>
        </w:rPr>
        <w:lastRenderedPageBreak/>
        <w:t>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8454A7" w:rsidRDefault="008454A7"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принцип прозрачности -</w:t>
      </w:r>
      <w:r w:rsidR="00A21C8B" w:rsidRPr="008454A7">
        <w:rPr>
          <w:rFonts w:ascii="Times New Roman" w:hAnsi="Times New Roman"/>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8454A7" w:rsidRDefault="008454A7"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принцип ответственности -</w:t>
      </w:r>
      <w:r w:rsidR="00A21C8B" w:rsidRPr="008454A7">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принцип полноты, результативности и эффективности управ</w:t>
      </w:r>
      <w:r w:rsidR="008454A7" w:rsidRPr="008454A7">
        <w:rPr>
          <w:rFonts w:ascii="Times New Roman" w:hAnsi="Times New Roman"/>
          <w:sz w:val="28"/>
          <w:szCs w:val="28"/>
        </w:rPr>
        <w:t>ления муниципальным имуществом -</w:t>
      </w:r>
      <w:r w:rsidRPr="008454A7">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8454A7" w:rsidRDefault="00A21C8B" w:rsidP="008454A7">
      <w:pPr>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возникновения кризисных явлений в экономике;</w:t>
      </w:r>
    </w:p>
    <w:p w:rsidR="00A21C8B" w:rsidRPr="008454A7" w:rsidRDefault="00A21C8B" w:rsidP="008454A7">
      <w:pPr>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недостаточность объемов финансирования мероприятий муниципальной программы;</w:t>
      </w:r>
    </w:p>
    <w:p w:rsidR="00A21C8B" w:rsidRPr="008454A7" w:rsidRDefault="00A21C8B" w:rsidP="008454A7">
      <w:pPr>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сокращение объемов финансовых средств;</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несвоевременное принятие нормативных правовых актов Российской Федерации и Ростовской области;</w:t>
      </w:r>
    </w:p>
    <w:p w:rsidR="00A21C8B" w:rsidRPr="008454A7" w:rsidRDefault="00A21C8B" w:rsidP="008454A7">
      <w:pPr>
        <w:autoSpaceDE w:val="0"/>
        <w:autoSpaceDN w:val="0"/>
        <w:adjustRightInd w:val="0"/>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8454A7" w:rsidRDefault="00A21C8B" w:rsidP="008454A7">
      <w:pPr>
        <w:autoSpaceDE w:val="0"/>
        <w:autoSpaceDN w:val="0"/>
        <w:adjustRightInd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неисполнение договорных обязательств арендаторами.</w:t>
      </w:r>
    </w:p>
    <w:p w:rsidR="00A21C8B" w:rsidRPr="008454A7" w:rsidRDefault="00A21C8B" w:rsidP="008454A7">
      <w:pPr>
        <w:autoSpaceDE w:val="0"/>
        <w:autoSpaceDN w:val="0"/>
        <w:adjustRightInd w:val="0"/>
        <w:spacing w:after="0" w:line="240" w:lineRule="auto"/>
        <w:ind w:firstLine="709"/>
        <w:jc w:val="both"/>
        <w:rPr>
          <w:rFonts w:ascii="Times New Roman" w:hAnsi="Times New Roman"/>
          <w:sz w:val="28"/>
          <w:szCs w:val="28"/>
        </w:rPr>
      </w:pPr>
      <w:r w:rsidRPr="008454A7">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8454A7" w:rsidRDefault="00A21C8B" w:rsidP="008454A7">
      <w:pPr>
        <w:widowControl w:val="0"/>
        <w:autoSpaceDE w:val="0"/>
        <w:autoSpaceDN w:val="0"/>
        <w:adjustRightInd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перераспределения финансовых ресурсов;</w:t>
      </w:r>
    </w:p>
    <w:p w:rsidR="00A21C8B" w:rsidRPr="008454A7" w:rsidRDefault="00A21C8B" w:rsidP="008454A7">
      <w:pPr>
        <w:widowControl w:val="0"/>
        <w:autoSpaceDE w:val="0"/>
        <w:autoSpaceDN w:val="0"/>
        <w:adjustRightInd w:val="0"/>
        <w:spacing w:after="0" w:line="240" w:lineRule="auto"/>
        <w:ind w:firstLine="709"/>
        <w:jc w:val="both"/>
        <w:rPr>
          <w:rFonts w:ascii="Times New Roman" w:hAnsi="Times New Roman"/>
          <w:sz w:val="28"/>
          <w:szCs w:val="28"/>
        </w:rPr>
      </w:pPr>
      <w:r w:rsidRPr="008454A7">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8454A7" w:rsidRDefault="00A21C8B" w:rsidP="008454A7">
      <w:pPr>
        <w:widowControl w:val="0"/>
        <w:autoSpaceDE w:val="0"/>
        <w:autoSpaceDN w:val="0"/>
        <w:adjustRightInd w:val="0"/>
        <w:spacing w:after="0" w:line="240" w:lineRule="auto"/>
        <w:ind w:firstLine="567"/>
        <w:jc w:val="both"/>
        <w:rPr>
          <w:rFonts w:ascii="Times New Roman" w:hAnsi="Times New Roman"/>
          <w:sz w:val="28"/>
          <w:szCs w:val="28"/>
        </w:rPr>
      </w:pPr>
      <w:r w:rsidRPr="008454A7">
        <w:rPr>
          <w:rFonts w:ascii="Times New Roman" w:hAnsi="Times New Roman"/>
          <w:sz w:val="28"/>
          <w:szCs w:val="28"/>
        </w:rPr>
        <w:t>- мониторинга программы, регулярного анализа хода ее исполнения.</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xml:space="preserve">Одним из основных приоритетов социально-экономического развития </w:t>
      </w:r>
      <w:r w:rsidR="007131F6" w:rsidRPr="008454A7">
        <w:rPr>
          <w:rFonts w:ascii="Times New Roman" w:hAnsi="Times New Roman"/>
          <w:sz w:val="28"/>
          <w:szCs w:val="28"/>
        </w:rPr>
        <w:t>Горняц</w:t>
      </w:r>
      <w:r w:rsidRPr="008454A7">
        <w:rPr>
          <w:rFonts w:ascii="Times New Roman" w:hAnsi="Times New Roman"/>
          <w:sz w:val="28"/>
          <w:szCs w:val="28"/>
        </w:rPr>
        <w:t>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8454A7" w:rsidRDefault="00A21C8B" w:rsidP="008454A7">
      <w:pPr>
        <w:widowControl w:val="0"/>
        <w:autoSpaceDE w:val="0"/>
        <w:spacing w:after="0" w:line="240" w:lineRule="auto"/>
        <w:jc w:val="center"/>
        <w:rPr>
          <w:rFonts w:ascii="Times New Roman" w:hAnsi="Times New Roman"/>
          <w:sz w:val="28"/>
          <w:szCs w:val="28"/>
        </w:rPr>
      </w:pP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8454A7" w:rsidRDefault="00A21C8B" w:rsidP="008454A7">
      <w:pPr>
        <w:spacing w:after="0" w:line="240" w:lineRule="auto"/>
        <w:rPr>
          <w:rFonts w:ascii="Times New Roman" w:hAnsi="Times New Roman"/>
          <w:sz w:val="28"/>
          <w:szCs w:val="28"/>
        </w:rPr>
      </w:pP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8454A7" w:rsidRDefault="00A21C8B" w:rsidP="008454A7">
      <w:pPr>
        <w:spacing w:after="0" w:line="240" w:lineRule="auto"/>
        <w:ind w:left="35" w:firstLine="673"/>
        <w:jc w:val="both"/>
        <w:rPr>
          <w:rFonts w:ascii="Times New Roman" w:hAnsi="Times New Roman"/>
          <w:sz w:val="28"/>
          <w:szCs w:val="28"/>
        </w:rPr>
      </w:pPr>
      <w:r w:rsidRPr="008454A7">
        <w:rPr>
          <w:rFonts w:ascii="Times New Roman" w:hAnsi="Times New Roman"/>
          <w:sz w:val="28"/>
          <w:szCs w:val="28"/>
        </w:rPr>
        <w:t xml:space="preserve">Целью Программы является 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поселения, позволяющих увеличить доходную часть бюджета </w:t>
      </w:r>
      <w:r w:rsidR="007131F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поселения, совершенствование учета муниципального имущества. </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Для достижения данной цели необходимо решение следующих задач  муниципальной программы:</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8454A7" w:rsidRDefault="00A21C8B" w:rsidP="008454A7">
      <w:pPr>
        <w:spacing w:after="0" w:line="240" w:lineRule="auto"/>
        <w:ind w:left="70"/>
        <w:jc w:val="both"/>
        <w:rPr>
          <w:rFonts w:ascii="Times New Roman" w:hAnsi="Times New Roman"/>
          <w:sz w:val="28"/>
          <w:szCs w:val="28"/>
        </w:rPr>
      </w:pPr>
      <w:r w:rsidRPr="008454A7">
        <w:rPr>
          <w:rFonts w:ascii="Times New Roman" w:hAnsi="Times New Roman"/>
          <w:sz w:val="28"/>
          <w:szCs w:val="28"/>
        </w:rPr>
        <w:t xml:space="preserve">           2) повышение эффективности использования муниципального имущества и увеличение поступления  доходов в местный бюджет;</w:t>
      </w:r>
    </w:p>
    <w:p w:rsidR="00A21C8B" w:rsidRPr="008454A7" w:rsidRDefault="00A21C8B" w:rsidP="008454A7">
      <w:pPr>
        <w:spacing w:after="0" w:line="240" w:lineRule="auto"/>
        <w:ind w:left="70"/>
        <w:jc w:val="both"/>
        <w:rPr>
          <w:rFonts w:ascii="Times New Roman" w:hAnsi="Times New Roman"/>
          <w:sz w:val="28"/>
          <w:szCs w:val="28"/>
        </w:rPr>
      </w:pPr>
      <w:r w:rsidRPr="008454A7">
        <w:rPr>
          <w:rFonts w:ascii="Times New Roman" w:hAnsi="Times New Roman"/>
          <w:sz w:val="28"/>
          <w:szCs w:val="28"/>
        </w:rPr>
        <w:t xml:space="preserve">        3)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8454A7" w:rsidRDefault="00A21C8B" w:rsidP="008454A7">
      <w:pPr>
        <w:spacing w:after="0" w:line="240" w:lineRule="auto"/>
        <w:ind w:left="70"/>
        <w:jc w:val="both"/>
        <w:rPr>
          <w:rFonts w:ascii="Times New Roman" w:hAnsi="Times New Roman"/>
          <w:sz w:val="28"/>
          <w:szCs w:val="28"/>
        </w:rPr>
      </w:pPr>
      <w:r w:rsidRPr="008454A7">
        <w:rPr>
          <w:rFonts w:ascii="Times New Roman" w:hAnsi="Times New Roman"/>
          <w:sz w:val="28"/>
          <w:szCs w:val="28"/>
        </w:rPr>
        <w:lastRenderedPageBreak/>
        <w:t xml:space="preserve">        4) оформление права муниципальной собственности на все объекты недвижимости муниципальной собственности; </w:t>
      </w:r>
    </w:p>
    <w:p w:rsidR="00A21C8B" w:rsidRPr="008454A7" w:rsidRDefault="00A21C8B" w:rsidP="008454A7">
      <w:pPr>
        <w:spacing w:after="0" w:line="240" w:lineRule="auto"/>
        <w:ind w:left="70"/>
        <w:jc w:val="both"/>
        <w:rPr>
          <w:rFonts w:ascii="Times New Roman" w:hAnsi="Times New Roman"/>
          <w:sz w:val="28"/>
          <w:szCs w:val="28"/>
        </w:rPr>
      </w:pPr>
      <w:r w:rsidRPr="008454A7">
        <w:rPr>
          <w:rFonts w:ascii="Times New Roman" w:hAnsi="Times New Roman"/>
          <w:sz w:val="28"/>
          <w:szCs w:val="28"/>
        </w:rPr>
        <w:t xml:space="preserve">         5)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8454A7" w:rsidRDefault="00A21C8B" w:rsidP="008454A7">
      <w:pPr>
        <w:spacing w:after="0" w:line="240" w:lineRule="auto"/>
        <w:ind w:left="70" w:firstLine="708"/>
        <w:jc w:val="both"/>
        <w:rPr>
          <w:rFonts w:ascii="Times New Roman" w:hAnsi="Times New Roman"/>
          <w:sz w:val="28"/>
          <w:szCs w:val="28"/>
        </w:rPr>
      </w:pPr>
      <w:r w:rsidRPr="008454A7">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поселения, на которые проведена государственная регистрация права;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межевание земельных участков;</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Сведения о значениях показателей (индикаторов) муниципальной  программы, характеризующих решение указанных задач, приведены в приложении № 1.</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Сведения о методике расчета показателей (индикаторов) приведены в приложении № 5</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По итогам реализации Программы планируется достижение следующих результатов:</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 повышение эффективности управления муниципальным имуществом.</w:t>
      </w:r>
    </w:p>
    <w:p w:rsidR="00A21C8B" w:rsidRPr="008454A7" w:rsidRDefault="00A21C8B" w:rsidP="008454A7">
      <w:pPr>
        <w:spacing w:after="0" w:line="240" w:lineRule="auto"/>
        <w:rPr>
          <w:rFonts w:ascii="Times New Roman" w:hAnsi="Times New Roman"/>
          <w:sz w:val="28"/>
          <w:szCs w:val="28"/>
        </w:rPr>
      </w:pPr>
      <w:r w:rsidRPr="008454A7">
        <w:rPr>
          <w:rFonts w:ascii="Times New Roman" w:hAnsi="Times New Roman"/>
          <w:sz w:val="28"/>
          <w:szCs w:val="28"/>
        </w:rPr>
        <w:t xml:space="preserve">  Муниципальная программа будет реализована в 201</w:t>
      </w:r>
      <w:r w:rsidR="00FC6C85" w:rsidRPr="008454A7">
        <w:rPr>
          <w:rFonts w:ascii="Times New Roman" w:hAnsi="Times New Roman"/>
          <w:sz w:val="28"/>
          <w:szCs w:val="28"/>
        </w:rPr>
        <w:t>6</w:t>
      </w:r>
      <w:r w:rsidRPr="008454A7">
        <w:rPr>
          <w:rFonts w:ascii="Times New Roman" w:hAnsi="Times New Roman"/>
          <w:sz w:val="28"/>
          <w:szCs w:val="28"/>
        </w:rPr>
        <w:t xml:space="preserve"> – 2020 годах в один этап.</w:t>
      </w:r>
    </w:p>
    <w:p w:rsidR="00A21C8B" w:rsidRPr="008454A7" w:rsidRDefault="00A21C8B" w:rsidP="008454A7">
      <w:pPr>
        <w:spacing w:after="0" w:line="240" w:lineRule="auto"/>
        <w:jc w:val="center"/>
        <w:rPr>
          <w:rFonts w:ascii="Times New Roman" w:hAnsi="Times New Roman"/>
          <w:sz w:val="28"/>
          <w:szCs w:val="28"/>
        </w:rPr>
      </w:pP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 xml:space="preserve">Раздел 3. Обоснование выделения подпрограмм муниципальной </w:t>
      </w: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программы, обобщенная характеристика основных мероприятий</w:t>
      </w:r>
    </w:p>
    <w:p w:rsidR="00A21C8B" w:rsidRPr="008454A7" w:rsidRDefault="00A21C8B" w:rsidP="008454A7">
      <w:pPr>
        <w:spacing w:after="0" w:line="240" w:lineRule="auto"/>
        <w:jc w:val="center"/>
        <w:rPr>
          <w:rFonts w:ascii="Times New Roman" w:hAnsi="Times New Roman"/>
          <w:sz w:val="28"/>
          <w:szCs w:val="28"/>
        </w:rPr>
      </w:pP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В настоящее время в рамках муниципальной программы ведомственные целевые программы не реализуются.</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поселения.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lastRenderedPageBreak/>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8454A7" w:rsidRDefault="00A21C8B" w:rsidP="008454A7">
      <w:pPr>
        <w:spacing w:after="0" w:line="240" w:lineRule="auto"/>
        <w:rPr>
          <w:rFonts w:ascii="Times New Roman" w:hAnsi="Times New Roman"/>
          <w:sz w:val="28"/>
          <w:szCs w:val="28"/>
        </w:rPr>
      </w:pPr>
      <w:r w:rsidRPr="008454A7">
        <w:rPr>
          <w:rFonts w:ascii="Times New Roman" w:hAnsi="Times New Roman"/>
          <w:sz w:val="28"/>
          <w:szCs w:val="28"/>
        </w:rPr>
        <w:t xml:space="preserve">- проведение технической инвентаризации объектов недвижимого имущества и безхозяйного имущества;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реализация мероприятий по оценке рыночной стоимости муниципального  имущества;</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 xml:space="preserve">Раздел 4. Информация по ресурсному обеспечению </w:t>
      </w: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муниципальной программы</w:t>
      </w:r>
    </w:p>
    <w:p w:rsidR="00A21C8B" w:rsidRPr="008454A7" w:rsidRDefault="00A21C8B" w:rsidP="008454A7">
      <w:pPr>
        <w:spacing w:after="0" w:line="240" w:lineRule="auto"/>
        <w:jc w:val="center"/>
        <w:rPr>
          <w:rFonts w:ascii="Times New Roman" w:hAnsi="Times New Roman"/>
          <w:sz w:val="28"/>
          <w:szCs w:val="28"/>
        </w:rPr>
      </w:pP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color w:val="FF0000"/>
          <w:sz w:val="28"/>
          <w:szCs w:val="28"/>
        </w:rPr>
        <w:t xml:space="preserve">        </w:t>
      </w:r>
      <w:r w:rsidRPr="008454A7">
        <w:rPr>
          <w:rFonts w:ascii="Times New Roman" w:hAnsi="Times New Roman"/>
          <w:sz w:val="28"/>
          <w:szCs w:val="28"/>
        </w:rPr>
        <w:t>Общий объем финансировани</w:t>
      </w:r>
      <w:r w:rsidR="00FC6C85" w:rsidRPr="008454A7">
        <w:rPr>
          <w:rFonts w:ascii="Times New Roman" w:hAnsi="Times New Roman"/>
          <w:sz w:val="28"/>
          <w:szCs w:val="28"/>
        </w:rPr>
        <w:t>я муниципальной программы с 2016</w:t>
      </w:r>
      <w:r w:rsidRPr="008454A7">
        <w:rPr>
          <w:rFonts w:ascii="Times New Roman" w:hAnsi="Times New Roman"/>
          <w:sz w:val="28"/>
          <w:szCs w:val="28"/>
        </w:rPr>
        <w:t xml:space="preserve"> по 2020 годы составляет </w:t>
      </w:r>
      <w:r w:rsidR="00B26403" w:rsidRPr="008454A7">
        <w:rPr>
          <w:rFonts w:ascii="Times New Roman" w:hAnsi="Times New Roman"/>
          <w:sz w:val="28"/>
          <w:szCs w:val="28"/>
        </w:rPr>
        <w:t>184,8</w:t>
      </w:r>
      <w:r w:rsidRPr="008454A7">
        <w:rPr>
          <w:rFonts w:ascii="Times New Roman" w:hAnsi="Times New Roman"/>
          <w:sz w:val="28"/>
          <w:szCs w:val="28"/>
        </w:rPr>
        <w:t xml:space="preserve"> тыс. рублей, в том числе за счёт средств местного бюджета – </w:t>
      </w:r>
      <w:r w:rsidR="00B26403" w:rsidRPr="008454A7">
        <w:rPr>
          <w:rFonts w:ascii="Times New Roman" w:hAnsi="Times New Roman"/>
          <w:sz w:val="28"/>
          <w:szCs w:val="28"/>
        </w:rPr>
        <w:t>184,8</w:t>
      </w:r>
      <w:r w:rsidRPr="008454A7">
        <w:rPr>
          <w:rFonts w:ascii="Times New Roman" w:hAnsi="Times New Roman"/>
          <w:sz w:val="28"/>
          <w:szCs w:val="28"/>
        </w:rPr>
        <w:t xml:space="preserve"> тыс. рублей.</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8454A7" w:rsidRDefault="00A21C8B" w:rsidP="008454A7">
      <w:pPr>
        <w:spacing w:after="0" w:line="240" w:lineRule="auto"/>
        <w:ind w:firstLine="708"/>
        <w:jc w:val="both"/>
      </w:pPr>
      <w:r w:rsidRPr="008454A7">
        <w:rPr>
          <w:rFonts w:ascii="Times New Roman" w:hAnsi="Times New Roman"/>
          <w:sz w:val="28"/>
          <w:szCs w:val="28"/>
        </w:rPr>
        <w:t>Информация о расходах за счет всех источников представлена в приложении № 4 к муниципальной программе</w:t>
      </w:r>
      <w:r w:rsidRPr="008454A7">
        <w:t xml:space="preserve">.  </w:t>
      </w:r>
    </w:p>
    <w:p w:rsidR="00A21C8B" w:rsidRPr="008454A7" w:rsidRDefault="00A21C8B" w:rsidP="008454A7">
      <w:pPr>
        <w:spacing w:after="0" w:line="240" w:lineRule="auto"/>
      </w:pP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Раздел  5. Методика оценки эффективности  муниципальной программы</w: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Оценка эффективности реализации программы проводится на основе:</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8454A7" w:rsidRDefault="00A13D92" w:rsidP="008454A7">
      <w:pPr>
        <w:spacing w:after="0" w:line="240" w:lineRule="auto"/>
        <w:jc w:val="both"/>
        <w:rPr>
          <w:rFonts w:ascii="Times New Roman" w:hAnsi="Times New Roman"/>
          <w:sz w:val="28"/>
          <w:szCs w:val="28"/>
        </w:rPr>
      </w:pPr>
      <w:r w:rsidRPr="008454A7">
        <w:rPr>
          <w:noProof/>
        </w:rPr>
        <w:pict>
          <v:shape id="_x0000_s1026" type="#_x0000_t75" style="position:absolute;left:0;text-align:left;margin-left:192.7pt;margin-top:4.95pt;width:114.1pt;height:35.15pt;z-index:1">
            <v:imagedata r:id="rId8" o:title=""/>
          </v:shape>
          <o:OLEObject Type="Embed" ProgID="Equation.3" ShapeID="_x0000_s1026" DrawAspect="Content" ObjectID="_1539680402" r:id="rId9"/>
        </w:pic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где: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Сдi – степень достижения i-го целевого показателя;</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Зфi – фактическое значение i-го целевого показателя программы;</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Зпi – плановое значение i-го целевого показателя программы;</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lastRenderedPageBreak/>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13D92" w:rsidP="008454A7">
      <w:pPr>
        <w:spacing w:after="0" w:line="240" w:lineRule="auto"/>
        <w:jc w:val="both"/>
        <w:rPr>
          <w:rFonts w:ascii="Times New Roman" w:hAnsi="Times New Roman"/>
          <w:sz w:val="28"/>
          <w:szCs w:val="28"/>
        </w:rPr>
      </w:pPr>
      <w:r w:rsidRPr="008454A7">
        <w:rPr>
          <w:noProof/>
        </w:rPr>
        <w:pict>
          <v:shape id="_x0000_s1027" type="#_x0000_t75" style="position:absolute;left:0;text-align:left;margin-left:173.15pt;margin-top:1.9pt;width:120.2pt;height:35.15pt;z-index:2">
            <v:imagedata r:id="rId10" o:title=""/>
          </v:shape>
          <o:OLEObject Type="Embed" ProgID="Equation.3" ShapeID="_x0000_s1027" DrawAspect="Content" ObjectID="_1539680403" r:id="rId11"/>
        </w:pic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где: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Уфi – уровень финансирования реализации по i-му мероприятию программы;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Ффi – фактический объем финансовых ресурсов, направленный на реализацию i-го мероприятия программы;</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Фпi – плановый объем финансовых ресурсов по i-му мероприятию на соответствующий отчетный период;</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высоким уровнем эффективности;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удовлетворительным уровнем эффективности;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неудовлетворительным уровнем эффективности.</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Программа  считается реализуемой с высоким уровнем эффективности, если: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не менее 95 процентов мероприятий, запланированных на отчетный год, выполнены в полном объеме;</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Программа считается реализуемой с удовлетворительным уровнем эффективности, если: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не менее 80 процентов мероприятий, запланированных на отчетный год, выполнены в полном объеме;</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8454A7" w:rsidRPr="008454A7" w:rsidRDefault="008454A7" w:rsidP="008454A7">
      <w:pPr>
        <w:spacing w:after="0" w:line="240" w:lineRule="auto"/>
        <w:ind w:firstLine="708"/>
        <w:jc w:val="both"/>
        <w:rPr>
          <w:rFonts w:ascii="Times New Roman" w:hAnsi="Times New Roman"/>
          <w:sz w:val="28"/>
          <w:szCs w:val="28"/>
        </w:rPr>
      </w:pPr>
    </w:p>
    <w:p w:rsidR="00A21C8B" w:rsidRPr="008454A7" w:rsidRDefault="00A21C8B" w:rsidP="008454A7">
      <w:pPr>
        <w:spacing w:after="0" w:line="240" w:lineRule="auto"/>
        <w:jc w:val="center"/>
        <w:rPr>
          <w:rFonts w:ascii="Times New Roman" w:hAnsi="Times New Roman"/>
          <w:sz w:val="28"/>
          <w:szCs w:val="28"/>
        </w:rPr>
      </w:pPr>
      <w:bookmarkStart w:id="0" w:name="sub_10813"/>
      <w:r w:rsidRPr="008454A7">
        <w:rPr>
          <w:rFonts w:ascii="Times New Roman" w:hAnsi="Times New Roman"/>
          <w:sz w:val="28"/>
          <w:szCs w:val="28"/>
        </w:rPr>
        <w:lastRenderedPageBreak/>
        <w:t>Раздел 6. Порядок взаимодействия ответственных исполнителей, соисполнителей, участников муниципальной программы</w:t>
      </w:r>
    </w:p>
    <w:p w:rsidR="008454A7" w:rsidRPr="008454A7" w:rsidRDefault="008454A7" w:rsidP="008454A7">
      <w:pPr>
        <w:spacing w:after="0" w:line="240" w:lineRule="auto"/>
        <w:jc w:val="center"/>
        <w:rPr>
          <w:rFonts w:ascii="Times New Roman" w:hAnsi="Times New Roman"/>
          <w:sz w:val="28"/>
          <w:szCs w:val="28"/>
        </w:rPr>
      </w:pPr>
    </w:p>
    <w:p w:rsidR="00A21C8B" w:rsidRPr="008454A7" w:rsidRDefault="00A21C8B" w:rsidP="008454A7">
      <w:pPr>
        <w:shd w:val="clear" w:color="auto" w:fill="FFFFFF"/>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  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План реализации утверждается актом органа местного самоуправления </w:t>
      </w:r>
      <w:r w:rsidR="007131F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поселения – ответственного исполнителя муниципальной программы  не позднее 5 рабочих дней со дня утверждения постановлением Администрации </w:t>
      </w:r>
      <w:r w:rsidR="007131F6" w:rsidRPr="008454A7">
        <w:rPr>
          <w:rFonts w:ascii="Times New Roman" w:hAnsi="Times New Roman"/>
          <w:sz w:val="28"/>
          <w:szCs w:val="28"/>
        </w:rPr>
        <w:t>Горняц</w:t>
      </w:r>
      <w:r w:rsidRPr="008454A7">
        <w:rPr>
          <w:rFonts w:ascii="Times New Roman" w:hAnsi="Times New Roman"/>
          <w:sz w:val="28"/>
          <w:szCs w:val="28"/>
        </w:rPr>
        <w:t>кого сельского поселения муниципальной программы и далее ежегодно, не позднее  1 декабря текущего финансового года.</w:t>
      </w:r>
    </w:p>
    <w:p w:rsidR="00A21C8B" w:rsidRPr="008454A7" w:rsidRDefault="00A21C8B" w:rsidP="008454A7">
      <w:pPr>
        <w:spacing w:after="0" w:line="240" w:lineRule="auto"/>
        <w:jc w:val="both"/>
        <w:rPr>
          <w:rFonts w:ascii="Times New Roman" w:hAnsi="Times New Roman"/>
          <w:sz w:val="28"/>
          <w:szCs w:val="28"/>
        </w:rPr>
      </w:pPr>
      <w:r w:rsidRPr="008454A7">
        <w:rPr>
          <w:rFonts w:ascii="Times New Roman" w:hAnsi="Times New Roman"/>
          <w:sz w:val="28"/>
          <w:szCs w:val="28"/>
        </w:rPr>
        <w:t xml:space="preserve">         В случае</w:t>
      </w:r>
      <w:r w:rsidRPr="008454A7">
        <w:t xml:space="preserve"> </w:t>
      </w:r>
      <w:r w:rsidRPr="008454A7">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8454A7" w:rsidRDefault="00A21C8B" w:rsidP="008454A7">
      <w:pPr>
        <w:widowControl w:val="0"/>
        <w:tabs>
          <w:tab w:val="left" w:pos="1325"/>
        </w:tabs>
        <w:spacing w:after="0" w:line="240" w:lineRule="auto"/>
        <w:ind w:right="119" w:firstLine="709"/>
        <w:jc w:val="both"/>
        <w:rPr>
          <w:rFonts w:ascii="Times New Roman" w:hAnsi="Times New Roman"/>
          <w:sz w:val="28"/>
          <w:szCs w:val="28"/>
          <w:lang w:eastAsia="en-US"/>
        </w:rPr>
      </w:pPr>
      <w:bookmarkStart w:id="1" w:name="sub_10293"/>
      <w:r w:rsidRPr="008454A7">
        <w:rPr>
          <w:rFonts w:ascii="Times New Roman" w:hAnsi="Times New Roman"/>
          <w:sz w:val="28"/>
          <w:szCs w:val="28"/>
          <w:lang w:eastAsia="en-US"/>
        </w:rPr>
        <w:t xml:space="preserve">Контроль за исполнением муниципальных программ осуществляется </w:t>
      </w:r>
      <w:r w:rsidR="00FC6C85" w:rsidRPr="008454A7">
        <w:rPr>
          <w:rFonts w:ascii="Times New Roman" w:hAnsi="Times New Roman"/>
          <w:sz w:val="28"/>
          <w:szCs w:val="28"/>
        </w:rPr>
        <w:t>отделом</w:t>
      </w:r>
      <w:r w:rsidRPr="008454A7">
        <w:rPr>
          <w:rFonts w:ascii="Times New Roman" w:hAnsi="Times New Roman"/>
          <w:sz w:val="28"/>
          <w:szCs w:val="28"/>
        </w:rPr>
        <w:t xml:space="preserve"> экономики и финансов Администрации </w:t>
      </w:r>
      <w:r w:rsidR="007131F6" w:rsidRPr="008454A7">
        <w:rPr>
          <w:rFonts w:ascii="Times New Roman" w:hAnsi="Times New Roman"/>
          <w:sz w:val="28"/>
          <w:szCs w:val="28"/>
        </w:rPr>
        <w:t>Горняц</w:t>
      </w:r>
      <w:r w:rsidRPr="008454A7">
        <w:rPr>
          <w:rFonts w:ascii="Times New Roman" w:hAnsi="Times New Roman"/>
          <w:sz w:val="28"/>
          <w:szCs w:val="28"/>
        </w:rPr>
        <w:t>кого сельского поселения.</w:t>
      </w:r>
    </w:p>
    <w:p w:rsidR="00A21C8B" w:rsidRPr="008454A7" w:rsidRDefault="00A21C8B" w:rsidP="008454A7">
      <w:pPr>
        <w:widowControl w:val="0"/>
        <w:tabs>
          <w:tab w:val="left" w:pos="1304"/>
        </w:tabs>
        <w:spacing w:after="0" w:line="240" w:lineRule="auto"/>
        <w:ind w:right="108" w:firstLine="709"/>
        <w:jc w:val="both"/>
        <w:rPr>
          <w:rFonts w:ascii="Times New Roman" w:hAnsi="Times New Roman"/>
          <w:sz w:val="28"/>
          <w:szCs w:val="28"/>
        </w:rPr>
      </w:pPr>
      <w:r w:rsidRPr="008454A7">
        <w:rPr>
          <w:rFonts w:ascii="Times New Roman" w:hAnsi="Times New Roman"/>
          <w:sz w:val="28"/>
          <w:szCs w:val="28"/>
          <w:lang w:eastAsia="en-US"/>
        </w:rPr>
        <w:t xml:space="preserve"> </w:t>
      </w:r>
      <w:r w:rsidR="00FC6C85" w:rsidRPr="008454A7">
        <w:rPr>
          <w:rFonts w:ascii="Times New Roman" w:hAnsi="Times New Roman"/>
          <w:sz w:val="28"/>
          <w:szCs w:val="28"/>
          <w:lang w:eastAsia="en-US"/>
        </w:rPr>
        <w:t>Отдел</w:t>
      </w:r>
      <w:r w:rsidRPr="008454A7">
        <w:rPr>
          <w:rFonts w:ascii="Times New Roman" w:hAnsi="Times New Roman"/>
          <w:sz w:val="28"/>
          <w:szCs w:val="28"/>
        </w:rPr>
        <w:t xml:space="preserve"> экономики и финансов Администрации </w:t>
      </w:r>
      <w:r w:rsidR="007131F6" w:rsidRPr="008454A7">
        <w:rPr>
          <w:rFonts w:ascii="Times New Roman" w:hAnsi="Times New Roman"/>
          <w:sz w:val="28"/>
          <w:szCs w:val="28"/>
        </w:rPr>
        <w:t>Горняц</w:t>
      </w:r>
      <w:r w:rsidRPr="008454A7">
        <w:rPr>
          <w:rFonts w:ascii="Times New Roman" w:hAnsi="Times New Roman"/>
          <w:sz w:val="28"/>
          <w:szCs w:val="28"/>
        </w:rPr>
        <w:t>кого сельского поселения</w:t>
      </w:r>
      <w:r w:rsidRPr="008454A7">
        <w:rPr>
          <w:rFonts w:ascii="Times New Roman" w:hAnsi="Times New Roman"/>
          <w:sz w:val="28"/>
          <w:szCs w:val="28"/>
          <w:lang w:eastAsia="en-US"/>
        </w:rPr>
        <w:t xml:space="preserve"> готовит отчет об исполнении плана реализации по итогам полугодия, 9 месяцев и за год и размещает его в течение 10 рабочих дней на официальном сайте Администрации </w:t>
      </w:r>
      <w:r w:rsidR="00A63286" w:rsidRPr="008454A7">
        <w:rPr>
          <w:rFonts w:ascii="Times New Roman" w:hAnsi="Times New Roman"/>
          <w:sz w:val="28"/>
          <w:szCs w:val="28"/>
          <w:lang w:eastAsia="en-US"/>
        </w:rPr>
        <w:t>Горняц</w:t>
      </w:r>
      <w:r w:rsidRPr="008454A7">
        <w:rPr>
          <w:rFonts w:ascii="Times New Roman" w:hAnsi="Times New Roman"/>
          <w:sz w:val="28"/>
          <w:szCs w:val="28"/>
          <w:lang w:eastAsia="en-US"/>
        </w:rPr>
        <w:t>кого сельского поселения  в информационно – телекоммуникационной сети Интернет.</w:t>
      </w:r>
    </w:p>
    <w:p w:rsidR="00A21C8B" w:rsidRPr="008454A7" w:rsidRDefault="00FC6C85" w:rsidP="008454A7">
      <w:pPr>
        <w:spacing w:after="0" w:line="240" w:lineRule="auto"/>
        <w:ind w:firstLine="709"/>
        <w:jc w:val="both"/>
        <w:rPr>
          <w:rFonts w:ascii="Times New Roman" w:hAnsi="Times New Roman"/>
          <w:sz w:val="28"/>
          <w:szCs w:val="28"/>
        </w:rPr>
      </w:pPr>
      <w:bookmarkStart w:id="2" w:name="sub_10326"/>
      <w:bookmarkStart w:id="3" w:name="sub_1031"/>
      <w:bookmarkEnd w:id="1"/>
      <w:r w:rsidRPr="008454A7">
        <w:rPr>
          <w:rFonts w:ascii="Times New Roman" w:hAnsi="Times New Roman"/>
          <w:sz w:val="28"/>
          <w:szCs w:val="28"/>
          <w:lang w:eastAsia="en-US"/>
        </w:rPr>
        <w:t>Отдел</w:t>
      </w:r>
      <w:r w:rsidR="00A21C8B" w:rsidRPr="008454A7">
        <w:rPr>
          <w:rFonts w:ascii="Times New Roman" w:hAnsi="Times New Roman"/>
          <w:sz w:val="28"/>
          <w:szCs w:val="28"/>
        </w:rPr>
        <w:t xml:space="preserve"> экономики и финансов Администрации </w:t>
      </w:r>
      <w:r w:rsidR="00A63286" w:rsidRPr="008454A7">
        <w:rPr>
          <w:rFonts w:ascii="Times New Roman" w:hAnsi="Times New Roman"/>
          <w:sz w:val="28"/>
          <w:szCs w:val="28"/>
        </w:rPr>
        <w:t>Горняц</w:t>
      </w:r>
      <w:r w:rsidR="00A21C8B" w:rsidRPr="008454A7">
        <w:rPr>
          <w:rFonts w:ascii="Times New Roman" w:hAnsi="Times New Roman"/>
          <w:sz w:val="28"/>
          <w:szCs w:val="28"/>
        </w:rPr>
        <w:t>кого сельского поселения</w:t>
      </w:r>
      <w:r w:rsidR="00A21C8B" w:rsidRPr="008454A7">
        <w:rPr>
          <w:rFonts w:ascii="Times New Roman" w:hAnsi="Times New Roman"/>
          <w:sz w:val="28"/>
          <w:szCs w:val="28"/>
          <w:lang w:eastAsia="en-US"/>
        </w:rPr>
        <w:t xml:space="preserve"> </w:t>
      </w:r>
      <w:r w:rsidR="00A21C8B" w:rsidRPr="008454A7">
        <w:rPr>
          <w:rFonts w:ascii="Times New Roman" w:hAnsi="Times New Roman"/>
          <w:sz w:val="28"/>
          <w:szCs w:val="28"/>
        </w:rPr>
        <w:t xml:space="preserve">подготавливает, согласовывает и вносит на рассмотрение Главы </w:t>
      </w:r>
      <w:r w:rsidR="00A63286" w:rsidRPr="008454A7">
        <w:rPr>
          <w:rFonts w:ascii="Times New Roman" w:hAnsi="Times New Roman"/>
          <w:sz w:val="28"/>
          <w:szCs w:val="28"/>
        </w:rPr>
        <w:t>Горняц</w:t>
      </w:r>
      <w:r w:rsidR="00A21C8B" w:rsidRPr="008454A7">
        <w:rPr>
          <w:rFonts w:ascii="Times New Roman" w:hAnsi="Times New Roman"/>
          <w:sz w:val="28"/>
          <w:szCs w:val="28"/>
        </w:rPr>
        <w:t xml:space="preserve">кого сельского поселения проект постановления Администрации </w:t>
      </w:r>
      <w:r w:rsidR="00A63286" w:rsidRPr="008454A7">
        <w:rPr>
          <w:rFonts w:ascii="Times New Roman" w:hAnsi="Times New Roman"/>
          <w:sz w:val="28"/>
          <w:szCs w:val="28"/>
        </w:rPr>
        <w:t>Горняц</w:t>
      </w:r>
      <w:r w:rsidR="00A21C8B" w:rsidRPr="008454A7">
        <w:rPr>
          <w:rFonts w:ascii="Times New Roman" w:hAnsi="Times New Roman"/>
          <w:sz w:val="28"/>
          <w:szCs w:val="28"/>
        </w:rPr>
        <w:t xml:space="preserve">кого поселения об утверждении отчета о реализации муниципальной </w:t>
      </w:r>
      <w:r w:rsidR="008454A7" w:rsidRPr="008454A7">
        <w:rPr>
          <w:rFonts w:ascii="Times New Roman" w:hAnsi="Times New Roman"/>
          <w:sz w:val="28"/>
          <w:szCs w:val="28"/>
        </w:rPr>
        <w:lastRenderedPageBreak/>
        <w:t>программы за год (далее -</w:t>
      </w:r>
      <w:r w:rsidR="00A21C8B" w:rsidRPr="008454A7">
        <w:rPr>
          <w:rFonts w:ascii="Times New Roman" w:hAnsi="Times New Roman"/>
          <w:sz w:val="28"/>
          <w:szCs w:val="28"/>
        </w:rPr>
        <w:t xml:space="preserve"> годовой отчет) до 1 мая года, следующего за отчетным.</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Годовой отчет содержит:</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конкретные результаты, достигнутые за отчетный период;</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 анализ факторов, повлиявших на ход реализации муниципальной программы; </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данные  об  использовании  бюджетных  ассигнований  и  внебюджетных средств на выполнение мероприятий;</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сведения о достижении значений показателей (индикаторов) муниципальной программы;</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информацию о результатах оценки бюджетной эффективности муниципальной программы;</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 иную информацию в соответствии с методическими рекомендациями.</w:t>
      </w:r>
    </w:p>
    <w:bookmarkEnd w:id="2"/>
    <w:p w:rsidR="00A21C8B" w:rsidRPr="008454A7" w:rsidRDefault="00A21C8B" w:rsidP="008454A7">
      <w:pPr>
        <w:spacing w:after="0" w:line="240" w:lineRule="auto"/>
        <w:ind w:firstLine="709"/>
        <w:jc w:val="both"/>
        <w:rPr>
          <w:rFonts w:ascii="Times New Roman" w:hAnsi="Times New Roman"/>
          <w:sz w:val="28"/>
          <w:szCs w:val="28"/>
        </w:rPr>
      </w:pPr>
      <w:r w:rsidRPr="008454A7">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3"/>
    <w:p w:rsidR="00A21C8B" w:rsidRPr="008454A7" w:rsidRDefault="00A21C8B" w:rsidP="008454A7">
      <w:pPr>
        <w:widowControl w:val="0"/>
        <w:tabs>
          <w:tab w:val="left" w:pos="1443"/>
        </w:tabs>
        <w:spacing w:after="0" w:line="240" w:lineRule="auto"/>
        <w:ind w:right="104" w:firstLine="709"/>
        <w:jc w:val="both"/>
        <w:rPr>
          <w:rFonts w:ascii="Times New Roman" w:hAnsi="Times New Roman"/>
          <w:sz w:val="28"/>
          <w:szCs w:val="28"/>
        </w:rPr>
      </w:pPr>
      <w:r w:rsidRPr="008454A7">
        <w:rPr>
          <w:rFonts w:ascii="Times New Roman" w:hAnsi="Times New Roman"/>
          <w:sz w:val="28"/>
          <w:szCs w:val="28"/>
        </w:rPr>
        <w:t xml:space="preserve">Годовой отчет </w:t>
      </w:r>
      <w:r w:rsidRPr="008454A7">
        <w:rPr>
          <w:rFonts w:ascii="Times New Roman" w:hAnsi="Times New Roman"/>
          <w:sz w:val="28"/>
          <w:szCs w:val="28"/>
          <w:lang w:eastAsia="en-US"/>
        </w:rPr>
        <w:t xml:space="preserve">о реализации муниципальной программы </w:t>
      </w:r>
      <w:r w:rsidRPr="008454A7">
        <w:rPr>
          <w:rFonts w:ascii="Times New Roman" w:hAnsi="Times New Roman"/>
          <w:sz w:val="28"/>
          <w:szCs w:val="28"/>
        </w:rPr>
        <w:t xml:space="preserve">после утверждения постановлением Администрации </w:t>
      </w:r>
      <w:r w:rsidR="00A6328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поселения подлежит размещению ответственным исполнителем муниципальной программы не позднее 10 рабочих дней на официальном сайте Администрации </w:t>
      </w:r>
      <w:r w:rsidR="00A63286" w:rsidRPr="008454A7">
        <w:rPr>
          <w:rFonts w:ascii="Times New Roman" w:hAnsi="Times New Roman"/>
          <w:sz w:val="28"/>
          <w:szCs w:val="28"/>
        </w:rPr>
        <w:t>Горняц</w:t>
      </w:r>
      <w:r w:rsidRPr="008454A7">
        <w:rPr>
          <w:rFonts w:ascii="Times New Roman" w:hAnsi="Times New Roman"/>
          <w:sz w:val="28"/>
          <w:szCs w:val="28"/>
        </w:rPr>
        <w:t xml:space="preserve">кого сельского полселения в </w:t>
      </w:r>
      <w:r w:rsidR="008454A7" w:rsidRPr="008454A7">
        <w:rPr>
          <w:rFonts w:ascii="Times New Roman" w:hAnsi="Times New Roman"/>
          <w:sz w:val="28"/>
          <w:szCs w:val="28"/>
        </w:rPr>
        <w:t>информационно -</w:t>
      </w:r>
      <w:r w:rsidRPr="008454A7">
        <w:rPr>
          <w:rFonts w:ascii="Times New Roman" w:hAnsi="Times New Roman"/>
          <w:sz w:val="28"/>
          <w:szCs w:val="28"/>
        </w:rPr>
        <w:t xml:space="preserve"> телекоммуникационной сети «Интернет».</w:t>
      </w:r>
    </w:p>
    <w:p w:rsidR="00A21C8B" w:rsidRPr="008454A7" w:rsidRDefault="00A21C8B" w:rsidP="008454A7">
      <w:pPr>
        <w:spacing w:after="0" w:line="240" w:lineRule="auto"/>
        <w:ind w:right="112" w:firstLine="709"/>
        <w:jc w:val="both"/>
        <w:rPr>
          <w:rFonts w:ascii="Times New Roman" w:hAnsi="Times New Roman"/>
          <w:sz w:val="28"/>
          <w:szCs w:val="28"/>
        </w:rPr>
      </w:pPr>
      <w:r w:rsidRPr="008454A7">
        <w:rPr>
          <w:rFonts w:ascii="Times New Roman" w:hAnsi="Times New Roman"/>
          <w:sz w:val="28"/>
          <w:szCs w:val="28"/>
        </w:rPr>
        <w:t xml:space="preserve">Изменения в муниципальную программу подлежат согласованию в </w:t>
      </w:r>
      <w:r w:rsidR="00FC6C85" w:rsidRPr="008454A7">
        <w:rPr>
          <w:rFonts w:ascii="Times New Roman" w:hAnsi="Times New Roman"/>
          <w:sz w:val="28"/>
          <w:szCs w:val="28"/>
        </w:rPr>
        <w:t>отделе</w:t>
      </w:r>
      <w:r w:rsidRPr="008454A7">
        <w:rPr>
          <w:rFonts w:ascii="Times New Roman" w:hAnsi="Times New Roman"/>
          <w:sz w:val="28"/>
          <w:szCs w:val="28"/>
        </w:rPr>
        <w:t xml:space="preserve"> экономики и </w:t>
      </w:r>
      <w:r w:rsidR="008454A7" w:rsidRPr="008454A7">
        <w:rPr>
          <w:rFonts w:ascii="Times New Roman" w:hAnsi="Times New Roman"/>
          <w:sz w:val="28"/>
          <w:szCs w:val="28"/>
        </w:rPr>
        <w:t>финансов Администрации</w:t>
      </w:r>
      <w:r w:rsidRPr="008454A7">
        <w:rPr>
          <w:rFonts w:ascii="Times New Roman" w:hAnsi="Times New Roman"/>
          <w:sz w:val="28"/>
          <w:szCs w:val="28"/>
        </w:rPr>
        <w:t xml:space="preserve"> </w:t>
      </w:r>
      <w:r w:rsidR="00A63286" w:rsidRPr="008454A7">
        <w:rPr>
          <w:rFonts w:ascii="Times New Roman" w:hAnsi="Times New Roman"/>
          <w:sz w:val="28"/>
          <w:szCs w:val="28"/>
        </w:rPr>
        <w:t>Горняц</w:t>
      </w:r>
      <w:r w:rsidRPr="008454A7">
        <w:rPr>
          <w:rFonts w:ascii="Times New Roman" w:hAnsi="Times New Roman"/>
          <w:sz w:val="28"/>
          <w:szCs w:val="28"/>
        </w:rPr>
        <w:t>кого сельского поселения с одновременным представлением пояснительной информации о вносимых изменениях.</w:t>
      </w:r>
    </w:p>
    <w:p w:rsidR="00A21C8B" w:rsidRPr="008454A7" w:rsidRDefault="00A21C8B" w:rsidP="008454A7">
      <w:pPr>
        <w:widowControl w:val="0"/>
        <w:tabs>
          <w:tab w:val="left" w:pos="1443"/>
        </w:tabs>
        <w:spacing w:after="0" w:line="240" w:lineRule="auto"/>
        <w:ind w:right="113" w:firstLine="709"/>
        <w:jc w:val="both"/>
        <w:rPr>
          <w:rFonts w:ascii="Times New Roman" w:hAnsi="Times New Roman"/>
          <w:sz w:val="28"/>
          <w:szCs w:val="28"/>
        </w:rPr>
      </w:pPr>
      <w:r w:rsidRPr="008454A7">
        <w:rPr>
          <w:rFonts w:ascii="Times New Roman" w:hAnsi="Times New Roman"/>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10 рабочих дней со дня утверждения постановлением Администрации поселения указанных изменений вносит соответствующие изменения в план реализации.</w:t>
      </w:r>
    </w:p>
    <w:p w:rsidR="008454A7" w:rsidRPr="008454A7" w:rsidRDefault="008454A7" w:rsidP="008454A7">
      <w:pPr>
        <w:widowControl w:val="0"/>
        <w:tabs>
          <w:tab w:val="left" w:pos="1443"/>
        </w:tabs>
        <w:spacing w:after="0" w:line="240" w:lineRule="auto"/>
        <w:ind w:right="113" w:firstLine="709"/>
        <w:jc w:val="both"/>
        <w:rPr>
          <w:rFonts w:ascii="Times New Roman" w:hAnsi="Times New Roman"/>
          <w:sz w:val="28"/>
          <w:szCs w:val="28"/>
        </w:rPr>
      </w:pPr>
    </w:p>
    <w:p w:rsidR="00A21C8B" w:rsidRPr="008454A7" w:rsidRDefault="00A21C8B" w:rsidP="008454A7">
      <w:pPr>
        <w:tabs>
          <w:tab w:val="left" w:pos="2006"/>
        </w:tabs>
        <w:spacing w:after="0" w:line="240" w:lineRule="auto"/>
        <w:jc w:val="center"/>
        <w:rPr>
          <w:rFonts w:ascii="Times New Roman" w:hAnsi="Times New Roman"/>
          <w:sz w:val="28"/>
          <w:szCs w:val="28"/>
        </w:rPr>
      </w:pPr>
      <w:r w:rsidRPr="008454A7">
        <w:t xml:space="preserve">           </w:t>
      </w:r>
      <w:bookmarkStart w:id="4" w:name="sub_1046"/>
      <w:r w:rsidRPr="008454A7">
        <w:rPr>
          <w:rFonts w:ascii="Times New Roman" w:hAnsi="Times New Roman"/>
          <w:sz w:val="28"/>
          <w:szCs w:val="28"/>
        </w:rPr>
        <w:t>7. Подпрограмма «Повышение эффективности управления муниципальным имуществом»</w:t>
      </w:r>
    </w:p>
    <w:p w:rsidR="00A21C8B" w:rsidRPr="008454A7" w:rsidRDefault="00A21C8B" w:rsidP="008454A7">
      <w:pPr>
        <w:tabs>
          <w:tab w:val="left" w:pos="2006"/>
        </w:tabs>
        <w:spacing w:after="0" w:line="240" w:lineRule="auto"/>
        <w:jc w:val="center"/>
        <w:rPr>
          <w:rFonts w:ascii="Times New Roman" w:hAnsi="Times New Roman"/>
          <w:sz w:val="28"/>
          <w:szCs w:val="28"/>
        </w:rPr>
      </w:pPr>
    </w:p>
    <w:p w:rsidR="00A21C8B" w:rsidRPr="008454A7" w:rsidRDefault="00A21C8B" w:rsidP="008454A7">
      <w:pPr>
        <w:tabs>
          <w:tab w:val="left" w:pos="2006"/>
        </w:tabs>
        <w:spacing w:after="0" w:line="240" w:lineRule="auto"/>
        <w:jc w:val="center"/>
        <w:rPr>
          <w:rFonts w:ascii="Times New Roman" w:hAnsi="Times New Roman"/>
          <w:sz w:val="28"/>
          <w:szCs w:val="28"/>
        </w:rPr>
      </w:pPr>
      <w:r w:rsidRPr="008454A7">
        <w:rPr>
          <w:rFonts w:ascii="Times New Roman" w:hAnsi="Times New Roman"/>
          <w:sz w:val="28"/>
          <w:szCs w:val="28"/>
        </w:rPr>
        <w:t>7.1. ПАСПОРТ</w:t>
      </w:r>
    </w:p>
    <w:p w:rsidR="00A21C8B" w:rsidRPr="008454A7" w:rsidRDefault="00A21C8B" w:rsidP="008454A7">
      <w:pPr>
        <w:tabs>
          <w:tab w:val="left" w:pos="2006"/>
        </w:tabs>
        <w:spacing w:after="0" w:line="240" w:lineRule="auto"/>
        <w:jc w:val="center"/>
        <w:rPr>
          <w:rFonts w:ascii="Times New Roman" w:hAnsi="Times New Roman"/>
          <w:sz w:val="28"/>
          <w:szCs w:val="28"/>
        </w:rPr>
      </w:pPr>
      <w:r w:rsidRPr="008454A7">
        <w:rPr>
          <w:rFonts w:ascii="Times New Roman" w:hAnsi="Times New Roman"/>
          <w:sz w:val="28"/>
          <w:szCs w:val="28"/>
        </w:rPr>
        <w:t xml:space="preserve">подпрограммы «Повышение эффективности управления муниципальным имуществом» </w:t>
      </w:r>
      <w:r w:rsidR="008454A7" w:rsidRPr="008454A7">
        <w:rPr>
          <w:rFonts w:ascii="Times New Roman" w:hAnsi="Times New Roman"/>
          <w:kern w:val="1"/>
          <w:sz w:val="28"/>
          <w:szCs w:val="28"/>
        </w:rPr>
        <w:t>(далее -</w:t>
      </w:r>
      <w:r w:rsidRPr="008454A7">
        <w:rPr>
          <w:rFonts w:ascii="Times New Roman" w:hAnsi="Times New Roman"/>
          <w:kern w:val="1"/>
          <w:sz w:val="28"/>
          <w:szCs w:val="28"/>
        </w:rPr>
        <w:t xml:space="preserve"> подпрограмма)</w:t>
      </w:r>
    </w:p>
    <w:p w:rsidR="00A21C8B" w:rsidRPr="008454A7" w:rsidRDefault="00A21C8B" w:rsidP="008454A7">
      <w:pPr>
        <w:tabs>
          <w:tab w:val="left" w:pos="2006"/>
        </w:tabs>
        <w:spacing w:after="0" w:line="240" w:lineRule="auto"/>
        <w:jc w:val="center"/>
        <w:rPr>
          <w:rFonts w:ascii="Times New Roman" w:hAnsi="Times New Roman"/>
          <w:sz w:val="28"/>
          <w:szCs w:val="28"/>
        </w:rPr>
      </w:pPr>
    </w:p>
    <w:tbl>
      <w:tblPr>
        <w:tblW w:w="0" w:type="auto"/>
        <w:tblInd w:w="-5" w:type="dxa"/>
        <w:tblLayout w:type="fixed"/>
        <w:tblLook w:val="0000"/>
      </w:tblPr>
      <w:tblGrid>
        <w:gridCol w:w="3515"/>
        <w:gridCol w:w="6065"/>
      </w:tblGrid>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Наименование подпрограммы </w:t>
            </w:r>
            <w:r w:rsidRPr="008454A7">
              <w:rPr>
                <w:rFonts w:ascii="Times New Roman" w:hAnsi="Times New Roman"/>
                <w:sz w:val="24"/>
                <w:szCs w:val="24"/>
              </w:rPr>
              <w:lastRenderedPageBreak/>
              <w:t xml:space="preserve">муниципальной программы </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center"/>
              <w:rPr>
                <w:rFonts w:ascii="Times New Roman" w:hAnsi="Times New Roman"/>
                <w:sz w:val="24"/>
                <w:szCs w:val="24"/>
              </w:rPr>
            </w:pPr>
            <w:r w:rsidRPr="008454A7">
              <w:rPr>
                <w:rFonts w:ascii="Times New Roman" w:hAnsi="Times New Roman"/>
                <w:sz w:val="24"/>
                <w:szCs w:val="24"/>
              </w:rPr>
              <w:lastRenderedPageBreak/>
              <w:t xml:space="preserve">Повышение эффективности управления муниципальным </w:t>
            </w:r>
            <w:r w:rsidRPr="008454A7">
              <w:rPr>
                <w:rFonts w:ascii="Times New Roman" w:hAnsi="Times New Roman"/>
                <w:sz w:val="24"/>
                <w:szCs w:val="24"/>
              </w:rPr>
              <w:lastRenderedPageBreak/>
              <w:t>имуществом</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lastRenderedPageBreak/>
              <w:t xml:space="preserve">Ответственный исполнитель  подпрограммы </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center"/>
              <w:rPr>
                <w:rFonts w:ascii="Times New Roman" w:hAnsi="Times New Roman"/>
                <w:sz w:val="24"/>
                <w:szCs w:val="24"/>
              </w:rPr>
            </w:pPr>
            <w:r w:rsidRPr="008454A7">
              <w:rPr>
                <w:rFonts w:ascii="Times New Roman" w:hAnsi="Times New Roman"/>
                <w:sz w:val="24"/>
                <w:szCs w:val="24"/>
              </w:rPr>
              <w:t xml:space="preserve">Администрация </w:t>
            </w:r>
            <w:r w:rsidR="00A6328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Участники подпрограммы</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center"/>
              <w:rPr>
                <w:rFonts w:ascii="Times New Roman" w:hAnsi="Times New Roman"/>
                <w:sz w:val="24"/>
                <w:szCs w:val="24"/>
              </w:rPr>
            </w:pPr>
            <w:r w:rsidRPr="008454A7">
              <w:rPr>
                <w:rFonts w:ascii="Times New Roman" w:hAnsi="Times New Roman"/>
                <w:sz w:val="24"/>
                <w:szCs w:val="24"/>
              </w:rPr>
              <w:t>отсутствуют</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Цель подпрограммы</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autoSpaceDE w:val="0"/>
              <w:spacing w:after="0" w:line="240" w:lineRule="auto"/>
              <w:ind w:firstLine="540"/>
              <w:jc w:val="both"/>
              <w:rPr>
                <w:rFonts w:ascii="Times New Roman" w:hAnsi="Times New Roman"/>
                <w:sz w:val="24"/>
                <w:szCs w:val="24"/>
              </w:rPr>
            </w:pPr>
            <w:r w:rsidRPr="008454A7">
              <w:rPr>
                <w:rFonts w:ascii="Times New Roman" w:hAnsi="Times New Roman"/>
                <w:sz w:val="24"/>
                <w:szCs w:val="24"/>
              </w:rPr>
              <w:t>Эффективное и рациональное использование муниципального имущества и земельных участков</w:t>
            </w:r>
            <w:r w:rsidRPr="008454A7">
              <w:rPr>
                <w:rFonts w:ascii="Times New Roman" w:hAnsi="Times New Roman"/>
                <w:i/>
                <w:sz w:val="24"/>
                <w:szCs w:val="24"/>
              </w:rPr>
              <w:t>.</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Задачи подпрограммы</w:t>
            </w:r>
          </w:p>
          <w:p w:rsidR="00A21C8B" w:rsidRPr="008454A7" w:rsidRDefault="00A21C8B" w:rsidP="008454A7">
            <w:pPr>
              <w:spacing w:after="0" w:line="240" w:lineRule="auto"/>
              <w:rPr>
                <w:rFonts w:ascii="Times New Roman" w:hAnsi="Times New Roman"/>
                <w:sz w:val="24"/>
                <w:szCs w:val="24"/>
              </w:rPr>
            </w:pP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2.Повышение эффективности использования муниципального имущества и увеличение поступления  доходов в местный бюджет;</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xml:space="preserve">3.Создание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8454A7" w:rsidRDefault="00A21C8B" w:rsidP="008454A7">
            <w:pPr>
              <w:spacing w:after="0" w:line="240" w:lineRule="auto"/>
              <w:ind w:left="70"/>
              <w:jc w:val="both"/>
              <w:rPr>
                <w:rFonts w:ascii="Times New Roman" w:hAnsi="Times New Roman"/>
                <w:sz w:val="24"/>
                <w:szCs w:val="24"/>
              </w:rPr>
            </w:pPr>
            <w:r w:rsidRPr="008454A7">
              <w:rPr>
                <w:rFonts w:ascii="Times New Roman" w:hAnsi="Times New Roman"/>
                <w:sz w:val="24"/>
                <w:szCs w:val="24"/>
              </w:rPr>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Целевые индикаторы и показатели подпрограммы</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межевание земельных участков;</w:t>
            </w:r>
          </w:p>
          <w:p w:rsidR="00A21C8B" w:rsidRPr="008454A7" w:rsidRDefault="00A21C8B" w:rsidP="008454A7">
            <w:pPr>
              <w:spacing w:after="0" w:line="240" w:lineRule="auto"/>
              <w:jc w:val="both"/>
              <w:rPr>
                <w:rFonts w:ascii="Times New Roman" w:hAnsi="Times New Roman"/>
                <w:sz w:val="24"/>
                <w:szCs w:val="24"/>
                <w:highlight w:val="yellow"/>
              </w:rPr>
            </w:pPr>
            <w:r w:rsidRPr="008454A7">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kern w:val="1"/>
                <w:sz w:val="24"/>
                <w:szCs w:val="24"/>
              </w:rPr>
            </w:pPr>
            <w:r w:rsidRPr="008454A7">
              <w:rPr>
                <w:rFonts w:ascii="Times New Roman" w:hAnsi="Times New Roman"/>
                <w:sz w:val="24"/>
                <w:szCs w:val="24"/>
              </w:rPr>
              <w:t>Этапы и сроки реализации подпрограммы</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FC6C85" w:rsidP="008454A7">
            <w:pPr>
              <w:spacing w:after="0" w:line="240" w:lineRule="auto"/>
              <w:rPr>
                <w:rFonts w:ascii="Times New Roman" w:hAnsi="Times New Roman"/>
                <w:sz w:val="24"/>
                <w:szCs w:val="24"/>
              </w:rPr>
            </w:pPr>
            <w:r w:rsidRPr="008454A7">
              <w:rPr>
                <w:rFonts w:ascii="Times New Roman" w:hAnsi="Times New Roman"/>
                <w:kern w:val="1"/>
                <w:sz w:val="24"/>
                <w:szCs w:val="24"/>
              </w:rPr>
              <w:t>2016</w:t>
            </w:r>
            <w:r w:rsidR="00A21C8B" w:rsidRPr="008454A7">
              <w:rPr>
                <w:rFonts w:ascii="Times New Roman" w:hAnsi="Times New Roman"/>
                <w:kern w:val="1"/>
                <w:sz w:val="24"/>
                <w:szCs w:val="24"/>
              </w:rPr>
              <w:t xml:space="preserve"> - 2020 годы без деления на этапы</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Ресурсное обеспечение подпрограммы</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pStyle w:val="stylet1"/>
              <w:spacing w:before="0" w:after="0"/>
              <w:jc w:val="both"/>
              <w:rPr>
                <w:sz w:val="24"/>
                <w:szCs w:val="24"/>
              </w:rPr>
            </w:pPr>
            <w:r w:rsidRPr="008454A7">
              <w:rPr>
                <w:sz w:val="24"/>
                <w:szCs w:val="24"/>
              </w:rPr>
              <w:t xml:space="preserve">Общий объем финансового обеспечения  подпрограммы составляет </w:t>
            </w:r>
            <w:r w:rsidR="000F220B" w:rsidRPr="008454A7">
              <w:rPr>
                <w:sz w:val="24"/>
                <w:szCs w:val="24"/>
              </w:rPr>
              <w:t>694,4</w:t>
            </w:r>
            <w:r w:rsidRPr="008454A7">
              <w:rPr>
                <w:sz w:val="24"/>
                <w:szCs w:val="24"/>
              </w:rPr>
              <w:t xml:space="preserve"> тыс. рублей, в том числе по годам: </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- 2016 год – </w:t>
            </w:r>
            <w:r w:rsidR="000F220B" w:rsidRPr="008454A7">
              <w:rPr>
                <w:rFonts w:ascii="Times New Roman" w:hAnsi="Times New Roman"/>
                <w:sz w:val="24"/>
                <w:szCs w:val="24"/>
              </w:rPr>
              <w:t>237,1</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- 2017 год – </w:t>
            </w:r>
            <w:r w:rsidR="000F220B" w:rsidRPr="008454A7">
              <w:rPr>
                <w:rFonts w:ascii="Times New Roman" w:hAnsi="Times New Roman"/>
                <w:sz w:val="24"/>
                <w:szCs w:val="24"/>
              </w:rPr>
              <w:t>139,5</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xml:space="preserve">- 2018 год – </w:t>
            </w:r>
            <w:r w:rsidR="000F220B" w:rsidRPr="008454A7">
              <w:rPr>
                <w:rFonts w:ascii="Times New Roman" w:hAnsi="Times New Roman"/>
                <w:sz w:val="24"/>
                <w:szCs w:val="24"/>
              </w:rPr>
              <w:t>134,2</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t>- 2019 год –</w:t>
            </w:r>
            <w:r w:rsidR="000F220B" w:rsidRPr="008454A7">
              <w:rPr>
                <w:rFonts w:ascii="Times New Roman" w:hAnsi="Times New Roman"/>
                <w:sz w:val="24"/>
                <w:szCs w:val="24"/>
              </w:rPr>
              <w:t>183,6</w:t>
            </w:r>
            <w:r w:rsidRPr="008454A7">
              <w:rPr>
                <w:rFonts w:ascii="Times New Roman" w:hAnsi="Times New Roman"/>
                <w:kern w:val="1"/>
                <w:sz w:val="24"/>
                <w:szCs w:val="24"/>
              </w:rPr>
              <w:t xml:space="preserve"> </w:t>
            </w:r>
            <w:r w:rsidRPr="008454A7">
              <w:rPr>
                <w:rFonts w:ascii="Times New Roman" w:hAnsi="Times New Roman"/>
                <w:sz w:val="24"/>
                <w:szCs w:val="24"/>
              </w:rPr>
              <w:t>тыс. руб.;</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rPr>
              <w:t>- 2020 год – 0</w:t>
            </w:r>
            <w:r w:rsidRPr="008454A7">
              <w:rPr>
                <w:rFonts w:ascii="Times New Roman" w:hAnsi="Times New Roman"/>
                <w:kern w:val="1"/>
                <w:sz w:val="24"/>
                <w:szCs w:val="24"/>
              </w:rPr>
              <w:t xml:space="preserve">,0 </w:t>
            </w:r>
            <w:r w:rsidRPr="008454A7">
              <w:rPr>
                <w:rFonts w:ascii="Times New Roman" w:hAnsi="Times New Roman"/>
                <w:sz w:val="24"/>
                <w:szCs w:val="24"/>
              </w:rPr>
              <w:t>тыс. руб.;</w:t>
            </w:r>
          </w:p>
          <w:p w:rsidR="00A21C8B" w:rsidRPr="008454A7" w:rsidRDefault="00A21C8B" w:rsidP="008454A7">
            <w:pPr>
              <w:spacing w:after="0" w:line="240" w:lineRule="auto"/>
              <w:ind w:right="36" w:firstLine="425"/>
              <w:jc w:val="both"/>
              <w:rPr>
                <w:rFonts w:ascii="Times New Roman" w:hAnsi="Times New Roman"/>
                <w:sz w:val="24"/>
                <w:szCs w:val="24"/>
              </w:rPr>
            </w:pPr>
            <w:r w:rsidRPr="008454A7">
              <w:rPr>
                <w:rFonts w:ascii="Times New Roman" w:hAnsi="Times New Roman"/>
                <w:sz w:val="24"/>
                <w:szCs w:val="24"/>
              </w:rPr>
              <w:t xml:space="preserve">Объемы финансового обеспечения подпрограммы носят прогнозный характер и подлежат ежегодной корректировке с учетом возможности местного </w:t>
            </w:r>
            <w:r w:rsidRPr="008454A7">
              <w:rPr>
                <w:rFonts w:ascii="Times New Roman" w:hAnsi="Times New Roman"/>
                <w:sz w:val="24"/>
                <w:szCs w:val="24"/>
              </w:rPr>
              <w:lastRenderedPageBreak/>
              <w:t>бюджета.</w:t>
            </w:r>
          </w:p>
        </w:tc>
      </w:tr>
      <w:tr w:rsidR="00A21C8B" w:rsidRPr="008454A7" w:rsidTr="008454A7">
        <w:tc>
          <w:tcPr>
            <w:tcW w:w="3515" w:type="dxa"/>
            <w:tcBorders>
              <w:top w:val="single" w:sz="4" w:space="0" w:color="000000"/>
              <w:left w:val="single" w:sz="4" w:space="0" w:color="000000"/>
              <w:bottom w:val="single" w:sz="4" w:space="0" w:color="000000"/>
            </w:tcBorders>
          </w:tcPr>
          <w:p w:rsidR="00A21C8B" w:rsidRPr="008454A7" w:rsidRDefault="00A21C8B" w:rsidP="008454A7">
            <w:pPr>
              <w:spacing w:after="0" w:line="240" w:lineRule="auto"/>
              <w:rPr>
                <w:rFonts w:ascii="Times New Roman" w:hAnsi="Times New Roman"/>
                <w:sz w:val="24"/>
                <w:szCs w:val="24"/>
              </w:rPr>
            </w:pPr>
            <w:r w:rsidRPr="008454A7">
              <w:rPr>
                <w:rFonts w:ascii="Times New Roman" w:hAnsi="Times New Roman"/>
                <w:sz w:val="24"/>
                <w:szCs w:val="24"/>
              </w:rPr>
              <w:lastRenderedPageBreak/>
              <w:t>Ожидаемые результаты реализации подпрограммы</w:t>
            </w:r>
          </w:p>
        </w:tc>
        <w:tc>
          <w:tcPr>
            <w:tcW w:w="6065" w:type="dxa"/>
            <w:tcBorders>
              <w:top w:val="single" w:sz="4" w:space="0" w:color="000000"/>
              <w:left w:val="single" w:sz="4" w:space="0" w:color="000000"/>
              <w:bottom w:val="single" w:sz="4" w:space="0" w:color="000000"/>
              <w:right w:val="single" w:sz="4" w:space="0" w:color="000000"/>
            </w:tcBorders>
          </w:tcPr>
          <w:p w:rsidR="00A21C8B" w:rsidRPr="008454A7" w:rsidRDefault="00A21C8B" w:rsidP="008454A7">
            <w:pPr>
              <w:spacing w:after="0" w:line="240" w:lineRule="auto"/>
              <w:jc w:val="both"/>
              <w:rPr>
                <w:rFonts w:ascii="Times New Roman" w:hAnsi="Times New Roman"/>
                <w:sz w:val="24"/>
                <w:szCs w:val="24"/>
                <w:lang w:eastAsia="zh-TW"/>
              </w:rPr>
            </w:pPr>
            <w:r w:rsidRPr="008454A7">
              <w:rPr>
                <w:rFonts w:ascii="Times New Roman" w:hAnsi="Times New Roman"/>
                <w:sz w:val="24"/>
                <w:szCs w:val="24"/>
              </w:rPr>
              <w:t xml:space="preserve">-завершение регистрации права собственности </w:t>
            </w:r>
            <w:r w:rsidR="00A6328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на муниципальное имущество; </w:t>
            </w:r>
          </w:p>
          <w:p w:rsidR="00A21C8B" w:rsidRPr="008454A7" w:rsidRDefault="00A21C8B" w:rsidP="008454A7">
            <w:pPr>
              <w:spacing w:after="0" w:line="240" w:lineRule="auto"/>
              <w:jc w:val="both"/>
              <w:rPr>
                <w:rFonts w:ascii="Times New Roman" w:hAnsi="Times New Roman"/>
                <w:sz w:val="24"/>
                <w:szCs w:val="24"/>
              </w:rPr>
            </w:pPr>
            <w:r w:rsidRPr="008454A7">
              <w:rPr>
                <w:rFonts w:ascii="Times New Roman" w:hAnsi="Times New Roman"/>
                <w:sz w:val="24"/>
                <w:szCs w:val="24"/>
                <w:lang w:eastAsia="zh-TW"/>
              </w:rPr>
              <w:t>-</w:t>
            </w:r>
            <w:r w:rsidRPr="008454A7">
              <w:rPr>
                <w:rFonts w:ascii="Times New Roman" w:hAnsi="Times New Roman"/>
                <w:sz w:val="24"/>
                <w:szCs w:val="24"/>
              </w:rPr>
              <w:t xml:space="preserve"> пополнение доходной части бюджета </w:t>
            </w:r>
            <w:r w:rsidR="00A63286" w:rsidRPr="008454A7">
              <w:rPr>
                <w:rFonts w:ascii="Times New Roman" w:hAnsi="Times New Roman"/>
                <w:sz w:val="24"/>
                <w:szCs w:val="24"/>
              </w:rPr>
              <w:t>Горняц</w:t>
            </w:r>
            <w:r w:rsidRPr="008454A7">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8454A7">
              <w:rPr>
                <w:rFonts w:ascii="Times New Roman" w:hAnsi="Times New Roman"/>
                <w:sz w:val="24"/>
                <w:szCs w:val="24"/>
              </w:rPr>
              <w:t>Горняц</w:t>
            </w:r>
            <w:r w:rsidRPr="008454A7">
              <w:rPr>
                <w:rFonts w:ascii="Times New Roman" w:hAnsi="Times New Roman"/>
                <w:sz w:val="24"/>
                <w:szCs w:val="24"/>
              </w:rPr>
              <w:t>кого сельского поселения и земельными участками;</w:t>
            </w:r>
          </w:p>
          <w:p w:rsidR="00A21C8B" w:rsidRPr="008454A7" w:rsidRDefault="00A21C8B" w:rsidP="008454A7">
            <w:pPr>
              <w:autoSpaceDE w:val="0"/>
              <w:autoSpaceDN w:val="0"/>
              <w:adjustRightInd w:val="0"/>
              <w:spacing w:after="0" w:line="240" w:lineRule="auto"/>
              <w:jc w:val="both"/>
              <w:rPr>
                <w:rFonts w:ascii="Times New Roman" w:hAnsi="Times New Roman"/>
                <w:sz w:val="24"/>
                <w:szCs w:val="24"/>
              </w:rPr>
            </w:pPr>
            <w:r w:rsidRPr="008454A7">
              <w:rPr>
                <w:rFonts w:ascii="Times New Roman" w:hAnsi="Times New Roman"/>
                <w:sz w:val="24"/>
                <w:szCs w:val="24"/>
              </w:rPr>
              <w:t>-эффективное и рациональное администратирование неналоговых доходов.</w:t>
            </w:r>
          </w:p>
        </w:tc>
      </w:tr>
    </w:tbl>
    <w:p w:rsidR="00A21C8B" w:rsidRPr="008454A7" w:rsidRDefault="00A21C8B" w:rsidP="008454A7">
      <w:pPr>
        <w:tabs>
          <w:tab w:val="left" w:pos="2006"/>
        </w:tabs>
        <w:spacing w:after="0" w:line="240" w:lineRule="auto"/>
        <w:rPr>
          <w:rFonts w:ascii="Times New Roman" w:hAnsi="Times New Roman"/>
          <w:sz w:val="28"/>
          <w:szCs w:val="28"/>
        </w:rPr>
      </w:pPr>
    </w:p>
    <w:p w:rsidR="00A21C8B" w:rsidRPr="008454A7" w:rsidRDefault="00A21C8B" w:rsidP="008454A7">
      <w:pPr>
        <w:tabs>
          <w:tab w:val="left" w:pos="2006"/>
        </w:tabs>
        <w:spacing w:after="0" w:line="240" w:lineRule="auto"/>
        <w:jc w:val="center"/>
        <w:rPr>
          <w:rFonts w:ascii="Times New Roman" w:hAnsi="Times New Roman"/>
          <w:sz w:val="28"/>
          <w:szCs w:val="28"/>
        </w:rPr>
      </w:pPr>
      <w:bookmarkStart w:id="5" w:name="sub_1047"/>
      <w:bookmarkEnd w:id="4"/>
      <w:r w:rsidRPr="008454A7">
        <w:rPr>
          <w:rFonts w:ascii="Times New Roman" w:hAnsi="Times New Roman"/>
          <w:sz w:val="28"/>
          <w:szCs w:val="28"/>
        </w:rPr>
        <w:t>7.2.  Характеристика сферы реализации подпрограммы</w:t>
      </w:r>
    </w:p>
    <w:p w:rsidR="00A21C8B" w:rsidRPr="008454A7" w:rsidRDefault="00A21C8B" w:rsidP="008454A7">
      <w:pPr>
        <w:tabs>
          <w:tab w:val="left" w:pos="3124"/>
        </w:tabs>
        <w:spacing w:after="0" w:line="240" w:lineRule="auto"/>
        <w:rPr>
          <w:rFonts w:ascii="Times New Roman" w:hAnsi="Times New Roman"/>
          <w:sz w:val="28"/>
          <w:szCs w:val="28"/>
        </w:rPr>
      </w:pP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8454A7">
        <w:rPr>
          <w:rFonts w:ascii="Times New Roman" w:hAnsi="Times New Roman"/>
          <w:sz w:val="28"/>
          <w:szCs w:val="28"/>
        </w:rPr>
        <w:t>Горняц</w:t>
      </w:r>
      <w:r w:rsidRPr="008454A7">
        <w:rPr>
          <w:rFonts w:ascii="Times New Roman" w:hAnsi="Times New Roman"/>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8454A7">
        <w:rPr>
          <w:rFonts w:ascii="Times New Roman" w:hAnsi="Times New Roman"/>
          <w:sz w:val="28"/>
          <w:szCs w:val="28"/>
        </w:rPr>
        <w:t>Горняц</w:t>
      </w:r>
      <w:r w:rsidRPr="008454A7">
        <w:rPr>
          <w:rFonts w:ascii="Times New Roman" w:hAnsi="Times New Roman"/>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sidRPr="008454A7">
        <w:rPr>
          <w:rFonts w:ascii="Times New Roman" w:hAnsi="Times New Roman"/>
          <w:sz w:val="28"/>
          <w:szCs w:val="28"/>
        </w:rPr>
        <w:t>Горняц</w:t>
      </w:r>
      <w:r w:rsidRPr="008454A7">
        <w:rPr>
          <w:rFonts w:ascii="Times New Roman" w:hAnsi="Times New Roman"/>
          <w:sz w:val="28"/>
          <w:szCs w:val="28"/>
        </w:rPr>
        <w:t>кое сельское поселение».</w:t>
      </w:r>
    </w:p>
    <w:p w:rsidR="00A21C8B" w:rsidRPr="008454A7" w:rsidRDefault="00A21C8B" w:rsidP="008454A7">
      <w:pPr>
        <w:snapToGrid w:val="0"/>
        <w:spacing w:after="0" w:line="240" w:lineRule="auto"/>
        <w:ind w:firstLine="720"/>
        <w:jc w:val="both"/>
        <w:rPr>
          <w:rFonts w:ascii="Times New Roman" w:hAnsi="Times New Roman"/>
          <w:sz w:val="28"/>
          <w:szCs w:val="28"/>
        </w:rPr>
      </w:pPr>
      <w:r w:rsidRPr="008454A7">
        <w:rPr>
          <w:rFonts w:ascii="Times New Roman" w:hAnsi="Times New Roman"/>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8454A7" w:rsidRDefault="00A21C8B" w:rsidP="008454A7">
      <w:pPr>
        <w:snapToGrid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отсутствие оформленного права муниципальной собственности на  объекты муниципальной собственности;</w:t>
      </w:r>
    </w:p>
    <w:p w:rsidR="00A21C8B" w:rsidRPr="008454A7" w:rsidRDefault="00A21C8B" w:rsidP="008454A7">
      <w:pPr>
        <w:snapToGrid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8454A7" w:rsidRDefault="00A21C8B" w:rsidP="008454A7">
      <w:pPr>
        <w:pStyle w:val="stylet1"/>
        <w:spacing w:before="0" w:after="0"/>
        <w:ind w:firstLine="720"/>
        <w:jc w:val="both"/>
      </w:pPr>
      <w:r w:rsidRPr="008454A7">
        <w:t>- отсутствие межевания земельных участков, постановки их на государственный кадастровый учет;</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xml:space="preserve">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w:t>
      </w:r>
      <w:r w:rsidRPr="008454A7">
        <w:rPr>
          <w:rFonts w:ascii="Times New Roman" w:hAnsi="Times New Roman"/>
          <w:sz w:val="28"/>
          <w:szCs w:val="28"/>
        </w:rPr>
        <w:lastRenderedPageBreak/>
        <w:t>бюджета, сохранению ресурсов для взвешенного принятия новых расходных обязательств местного бюджета.</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Кроме того, особое внимание в сфере управления муниципальным имуществом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8454A7" w:rsidRDefault="00A21C8B" w:rsidP="008454A7">
      <w:pPr>
        <w:widowControl w:val="0"/>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 собственникам зданий, строений, сооружений по уровням бюджетов;</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неисполнение договорных обязательств арендаторами.</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внесение изменений в нормативно правовую базу, принятую на местном уровне;</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ведение мониторинга и контроля за соблюдением договорных обязательств.</w:t>
      </w:r>
    </w:p>
    <w:p w:rsidR="00A21C8B" w:rsidRPr="008454A7" w:rsidRDefault="00A21C8B" w:rsidP="008454A7">
      <w:pPr>
        <w:widowControl w:val="0"/>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8454A7">
        <w:rPr>
          <w:rFonts w:ascii="Times New Roman" w:hAnsi="Times New Roman"/>
          <w:color w:val="000033"/>
          <w:sz w:val="28"/>
          <w:szCs w:val="28"/>
        </w:rPr>
        <w:t>,</w:t>
      </w:r>
      <w:r w:rsidRPr="008454A7">
        <w:rPr>
          <w:rFonts w:ascii="Times New Roman" w:hAnsi="Times New Roman"/>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A21C8B" w:rsidRPr="008454A7" w:rsidRDefault="00A21C8B" w:rsidP="008454A7">
      <w:pPr>
        <w:spacing w:after="0" w:line="240" w:lineRule="auto"/>
      </w:pPr>
    </w:p>
    <w:bookmarkEnd w:id="0"/>
    <w:bookmarkEnd w:id="5"/>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 xml:space="preserve">7.3. Цели, задачи и показатели (индикаторы), основные ожидаемые </w:t>
      </w:r>
    </w:p>
    <w:p w:rsidR="00A21C8B" w:rsidRPr="008454A7" w:rsidRDefault="00A21C8B" w:rsidP="008454A7">
      <w:pPr>
        <w:widowControl w:val="0"/>
        <w:autoSpaceDE w:val="0"/>
        <w:spacing w:after="0" w:line="240" w:lineRule="auto"/>
        <w:jc w:val="center"/>
        <w:rPr>
          <w:rFonts w:ascii="Times New Roman" w:hAnsi="Times New Roman"/>
          <w:sz w:val="28"/>
          <w:szCs w:val="28"/>
        </w:rPr>
      </w:pPr>
      <w:r w:rsidRPr="008454A7">
        <w:rPr>
          <w:rFonts w:ascii="Times New Roman" w:hAnsi="Times New Roman"/>
          <w:sz w:val="28"/>
          <w:szCs w:val="28"/>
        </w:rPr>
        <w:lastRenderedPageBreak/>
        <w:t xml:space="preserve">конечные результаты, сроки и этапы реализации подпрограммы </w:t>
      </w:r>
    </w:p>
    <w:p w:rsidR="00A21C8B" w:rsidRPr="008454A7" w:rsidRDefault="00A21C8B" w:rsidP="008454A7">
      <w:pPr>
        <w:spacing w:after="0" w:line="240" w:lineRule="auto"/>
        <w:jc w:val="center"/>
        <w:rPr>
          <w:rFonts w:ascii="Times New Roman" w:hAnsi="Times New Roman"/>
          <w:sz w:val="28"/>
          <w:szCs w:val="28"/>
        </w:rPr>
      </w:pP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Исходя из указанных приоритетов муниципальной политики сформирована цель подпрограммы:</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rsidR="00A21C8B" w:rsidRPr="008454A7" w:rsidRDefault="00A21C8B" w:rsidP="00FC02C8">
      <w:pPr>
        <w:tabs>
          <w:tab w:val="left" w:pos="-1620"/>
          <w:tab w:val="left" w:pos="1800"/>
        </w:tabs>
        <w:spacing w:after="0" w:line="240" w:lineRule="auto"/>
        <w:ind w:firstLine="709"/>
        <w:jc w:val="both"/>
        <w:rPr>
          <w:rFonts w:ascii="Times New Roman" w:hAnsi="Times New Roman"/>
          <w:sz w:val="28"/>
          <w:szCs w:val="28"/>
        </w:rPr>
      </w:pPr>
      <w:r w:rsidRPr="008454A7">
        <w:rPr>
          <w:rFonts w:ascii="Times New Roman" w:hAnsi="Times New Roman"/>
          <w:sz w:val="28"/>
          <w:szCs w:val="28"/>
        </w:rPr>
        <w:t>Выполнение поставленных целей обусловлено успешным решением следующих задач:</w:t>
      </w:r>
    </w:p>
    <w:p w:rsidR="00A21C8B" w:rsidRPr="008454A7" w:rsidRDefault="00A21C8B" w:rsidP="00FC02C8">
      <w:pPr>
        <w:numPr>
          <w:ilvl w:val="0"/>
          <w:numId w:val="9"/>
        </w:numPr>
        <w:tabs>
          <w:tab w:val="left" w:pos="-1620"/>
          <w:tab w:val="num" w:pos="76"/>
          <w:tab w:val="left" w:pos="851"/>
          <w:tab w:val="left" w:pos="1276"/>
        </w:tabs>
        <w:spacing w:after="0" w:line="240" w:lineRule="auto"/>
        <w:ind w:left="0" w:firstLine="567"/>
        <w:jc w:val="both"/>
        <w:rPr>
          <w:rFonts w:ascii="Times New Roman" w:hAnsi="Times New Roman"/>
          <w:sz w:val="28"/>
          <w:szCs w:val="28"/>
        </w:rPr>
      </w:pPr>
      <w:r w:rsidRPr="008454A7">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8454A7" w:rsidRDefault="00A21C8B" w:rsidP="00FC02C8">
      <w:pPr>
        <w:numPr>
          <w:ilvl w:val="0"/>
          <w:numId w:val="9"/>
        </w:numPr>
        <w:tabs>
          <w:tab w:val="clear" w:pos="1495"/>
          <w:tab w:val="left" w:pos="-1620"/>
          <w:tab w:val="num" w:pos="76"/>
          <w:tab w:val="left" w:pos="851"/>
          <w:tab w:val="left" w:pos="1276"/>
        </w:tabs>
        <w:spacing w:after="0" w:line="240" w:lineRule="auto"/>
        <w:ind w:left="0" w:firstLine="567"/>
        <w:jc w:val="both"/>
        <w:rPr>
          <w:rFonts w:ascii="Times New Roman" w:hAnsi="Times New Roman"/>
          <w:sz w:val="28"/>
          <w:szCs w:val="28"/>
        </w:rPr>
      </w:pPr>
      <w:r w:rsidRPr="008454A7">
        <w:rPr>
          <w:rFonts w:ascii="Times New Roman" w:hAnsi="Times New Roman"/>
          <w:sz w:val="28"/>
          <w:szCs w:val="28"/>
        </w:rPr>
        <w:t>Повышение эффективности использования муниципального имущества и увеличение поступления  доходов в местный бюджет.</w:t>
      </w:r>
    </w:p>
    <w:p w:rsidR="00A21C8B" w:rsidRPr="008454A7" w:rsidRDefault="00A21C8B" w:rsidP="00FC02C8">
      <w:pPr>
        <w:numPr>
          <w:ilvl w:val="0"/>
          <w:numId w:val="9"/>
        </w:numPr>
        <w:tabs>
          <w:tab w:val="clear" w:pos="1495"/>
          <w:tab w:val="left" w:pos="-1620"/>
          <w:tab w:val="num" w:pos="76"/>
          <w:tab w:val="left" w:pos="851"/>
          <w:tab w:val="num" w:pos="1276"/>
        </w:tabs>
        <w:spacing w:after="0" w:line="240" w:lineRule="auto"/>
        <w:ind w:left="0" w:firstLine="567"/>
        <w:jc w:val="both"/>
        <w:rPr>
          <w:rFonts w:ascii="Times New Roman" w:hAnsi="Times New Roman"/>
          <w:sz w:val="28"/>
          <w:szCs w:val="28"/>
        </w:rPr>
      </w:pPr>
      <w:r w:rsidRPr="008454A7">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8454A7" w:rsidRDefault="00A21C8B" w:rsidP="00FC02C8">
      <w:pPr>
        <w:numPr>
          <w:ilvl w:val="0"/>
          <w:numId w:val="9"/>
        </w:numPr>
        <w:tabs>
          <w:tab w:val="left" w:pos="-1620"/>
          <w:tab w:val="num" w:pos="76"/>
          <w:tab w:val="left" w:pos="851"/>
          <w:tab w:val="left" w:pos="1276"/>
        </w:tabs>
        <w:spacing w:after="0" w:line="240" w:lineRule="auto"/>
        <w:ind w:left="0" w:firstLine="567"/>
        <w:jc w:val="both"/>
        <w:rPr>
          <w:rFonts w:ascii="Times New Roman" w:hAnsi="Times New Roman"/>
          <w:sz w:val="28"/>
          <w:szCs w:val="28"/>
        </w:rPr>
      </w:pPr>
      <w:r w:rsidRPr="008454A7">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8454A7" w:rsidRDefault="00A21C8B" w:rsidP="00FC02C8">
      <w:pPr>
        <w:numPr>
          <w:ilvl w:val="0"/>
          <w:numId w:val="9"/>
        </w:numPr>
        <w:tabs>
          <w:tab w:val="clear" w:pos="1495"/>
          <w:tab w:val="left" w:pos="-1620"/>
          <w:tab w:val="num" w:pos="76"/>
          <w:tab w:val="left" w:pos="851"/>
          <w:tab w:val="num" w:pos="1276"/>
          <w:tab w:val="left" w:pos="1800"/>
        </w:tabs>
        <w:spacing w:after="0" w:line="240" w:lineRule="auto"/>
        <w:ind w:left="0" w:firstLine="567"/>
        <w:jc w:val="both"/>
        <w:rPr>
          <w:rFonts w:ascii="Times New Roman" w:hAnsi="Times New Roman"/>
          <w:sz w:val="28"/>
          <w:szCs w:val="28"/>
        </w:rPr>
      </w:pPr>
      <w:r w:rsidRPr="008454A7">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8454A7" w:rsidRDefault="00A21C8B" w:rsidP="008454A7">
      <w:pPr>
        <w:autoSpaceDE w:val="0"/>
        <w:spacing w:after="0" w:line="240" w:lineRule="auto"/>
        <w:ind w:firstLine="708"/>
        <w:jc w:val="both"/>
        <w:rPr>
          <w:rFonts w:ascii="Times New Roman" w:hAnsi="Times New Roman"/>
          <w:sz w:val="28"/>
          <w:szCs w:val="28"/>
        </w:rPr>
      </w:pPr>
      <w:r w:rsidRPr="008454A7">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максимальная информативность при минимальном количестве показателей;</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наблюдаемость значений показателей в течение всего срока реализации подпрограммы;</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регулярность формирования отчетных данных;</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применение общепринятых определений, методик расчета и единиц измерения;</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наличие объективных источников информации;</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возможность получения отчетных данных с минимально возможными затратами.</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8454A7" w:rsidRDefault="00A21C8B" w:rsidP="008454A7">
      <w:pPr>
        <w:pStyle w:val="221"/>
        <w:ind w:firstLine="709"/>
        <w:rPr>
          <w:sz w:val="28"/>
          <w:szCs w:val="28"/>
        </w:rPr>
      </w:pPr>
      <w:r w:rsidRPr="008454A7">
        <w:rPr>
          <w:sz w:val="28"/>
          <w:szCs w:val="28"/>
        </w:rPr>
        <w:t xml:space="preserve">Основными показателями, характеризующими результаты реализации подпрограммы, являются: </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доходы от реализации имущества, находящегося в муниципальной собственности;</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lastRenderedPageBreak/>
        <w:t>- доходы от сдачи в аренду, имущества находящегося в муниципальной собственности;</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доходы от арендной платы за землю;</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 доходы от продажи земельных участков.</w:t>
      </w:r>
    </w:p>
    <w:p w:rsidR="00A21C8B" w:rsidRPr="008454A7" w:rsidRDefault="00A21C8B" w:rsidP="008454A7">
      <w:pPr>
        <w:widowControl w:val="0"/>
        <w:tabs>
          <w:tab w:val="left" w:pos="9610"/>
        </w:tabs>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Подпрограмма реализуется в 2015</w:t>
      </w:r>
      <w:r w:rsidR="008454A7" w:rsidRPr="008454A7">
        <w:rPr>
          <w:rFonts w:ascii="Times New Roman" w:hAnsi="Times New Roman"/>
          <w:sz w:val="28"/>
          <w:szCs w:val="28"/>
        </w:rPr>
        <w:t xml:space="preserve"> -</w:t>
      </w:r>
      <w:r w:rsidRPr="008454A7">
        <w:rPr>
          <w:rFonts w:ascii="Times New Roman" w:hAnsi="Times New Roman"/>
          <w:sz w:val="28"/>
          <w:szCs w:val="28"/>
        </w:rPr>
        <w:t xml:space="preserve"> 2020 годах. Этапы реализации подпрограммы не выделяются.</w:t>
      </w:r>
    </w:p>
    <w:p w:rsidR="008454A7" w:rsidRPr="008454A7" w:rsidRDefault="008454A7" w:rsidP="008454A7">
      <w:pPr>
        <w:widowControl w:val="0"/>
        <w:autoSpaceDE w:val="0"/>
        <w:spacing w:after="0" w:line="240" w:lineRule="auto"/>
        <w:ind w:firstLine="709"/>
        <w:jc w:val="both"/>
        <w:rPr>
          <w:rFonts w:ascii="Times New Roman" w:hAnsi="Times New Roman"/>
          <w:sz w:val="28"/>
          <w:szCs w:val="28"/>
        </w:rPr>
      </w:pPr>
    </w:p>
    <w:p w:rsidR="00A21C8B" w:rsidRPr="008454A7" w:rsidRDefault="00A21C8B" w:rsidP="008454A7">
      <w:pPr>
        <w:widowControl w:val="0"/>
        <w:autoSpaceDE w:val="0"/>
        <w:spacing w:after="0" w:line="240" w:lineRule="auto"/>
        <w:jc w:val="center"/>
        <w:rPr>
          <w:rFonts w:ascii="Times New Roman" w:hAnsi="Times New Roman"/>
          <w:sz w:val="28"/>
          <w:szCs w:val="28"/>
        </w:rPr>
      </w:pPr>
      <w:r w:rsidRPr="008454A7">
        <w:rPr>
          <w:rFonts w:ascii="Times New Roman" w:hAnsi="Times New Roman"/>
          <w:sz w:val="28"/>
          <w:szCs w:val="28"/>
        </w:rPr>
        <w:t xml:space="preserve">7.4. Характеристика основных мероприятий подпрограммы </w: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pStyle w:val="stylet1"/>
        <w:spacing w:before="0" w:after="0"/>
        <w:ind w:firstLine="720"/>
        <w:jc w:val="both"/>
        <w:rPr>
          <w:color w:val="000000"/>
        </w:rPr>
      </w:pPr>
      <w:r w:rsidRPr="008454A7">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color w:val="000000"/>
          <w:sz w:val="28"/>
          <w:szCs w:val="28"/>
        </w:rPr>
        <w:t xml:space="preserve">Одной из задач, стоящих перед Администрацией </w:t>
      </w:r>
      <w:r w:rsidR="008E7705" w:rsidRPr="008454A7">
        <w:rPr>
          <w:rFonts w:ascii="Times New Roman" w:hAnsi="Times New Roman"/>
          <w:color w:val="000000"/>
          <w:sz w:val="28"/>
          <w:szCs w:val="28"/>
        </w:rPr>
        <w:t>Горняц</w:t>
      </w:r>
      <w:r w:rsidRPr="008454A7">
        <w:rPr>
          <w:rFonts w:ascii="Times New Roman" w:hAnsi="Times New Roman"/>
          <w:color w:val="000000"/>
          <w:sz w:val="28"/>
          <w:szCs w:val="28"/>
        </w:rPr>
        <w:t xml:space="preserve">кого сельского поселения, в сфере </w:t>
      </w:r>
      <w:r w:rsidRPr="008454A7">
        <w:rPr>
          <w:rFonts w:ascii="Times New Roman" w:hAnsi="Times New Roman"/>
          <w:sz w:val="28"/>
          <w:szCs w:val="28"/>
        </w:rPr>
        <w:t xml:space="preserve">оформления права муниципальной собственности на  объекты недвижимости, является проведение технической инвентаризации на объекты недвижимости. Наличие технического и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8454A7" w:rsidRDefault="00A21C8B" w:rsidP="008454A7">
      <w:pPr>
        <w:pStyle w:val="ConsPlusNormal"/>
        <w:jc w:val="both"/>
        <w:rPr>
          <w:rFonts w:ascii="Times New Roman" w:hAnsi="Times New Roman"/>
          <w:sz w:val="28"/>
          <w:szCs w:val="28"/>
        </w:rPr>
      </w:pPr>
      <w:r w:rsidRPr="008454A7">
        <w:rPr>
          <w:rFonts w:ascii="Times New Roman" w:hAnsi="Times New Roman"/>
          <w:sz w:val="28"/>
          <w:szCs w:val="28"/>
        </w:rPr>
        <w:t>Согласно статьи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sidRPr="008454A7">
        <w:rPr>
          <w:rFonts w:ascii="Times New Roman" w:hAnsi="Times New Roman"/>
          <w:sz w:val="28"/>
          <w:szCs w:val="28"/>
        </w:rPr>
        <w:t>Горняц</w:t>
      </w:r>
      <w:r w:rsidRPr="008454A7">
        <w:rPr>
          <w:rFonts w:ascii="Times New Roman" w:hAnsi="Times New Roman"/>
          <w:sz w:val="28"/>
          <w:szCs w:val="28"/>
        </w:rPr>
        <w:t>кое сельское поселение</w:t>
      </w:r>
      <w:r w:rsidRPr="008454A7">
        <w:rPr>
          <w:rFonts w:ascii="Times New Roman" w:hAnsi="Times New Roman"/>
          <w:color w:val="000000"/>
          <w:sz w:val="28"/>
          <w:szCs w:val="28"/>
        </w:rPr>
        <w:t>»</w:t>
      </w:r>
      <w:r w:rsidRPr="008454A7">
        <w:rPr>
          <w:rFonts w:ascii="Times New Roman" w:hAnsi="Times New Roman"/>
          <w:sz w:val="28"/>
          <w:szCs w:val="28"/>
        </w:rPr>
        <w:t xml:space="preserve"> относятся:</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t>- расходы по содержанию автотранспорта, в том числе автострахование;</w:t>
      </w:r>
    </w:p>
    <w:p w:rsidR="00A21C8B" w:rsidRPr="008454A7" w:rsidRDefault="00A21C8B" w:rsidP="008454A7">
      <w:pPr>
        <w:autoSpaceDE w:val="0"/>
        <w:spacing w:after="0" w:line="240" w:lineRule="auto"/>
        <w:ind w:firstLine="720"/>
        <w:jc w:val="both"/>
        <w:rPr>
          <w:rFonts w:ascii="Times New Roman" w:hAnsi="Times New Roman"/>
          <w:sz w:val="28"/>
          <w:szCs w:val="28"/>
        </w:rPr>
      </w:pPr>
      <w:r w:rsidRPr="008454A7">
        <w:rPr>
          <w:rFonts w:ascii="Times New Roman" w:hAnsi="Times New Roman"/>
          <w:sz w:val="28"/>
          <w:szCs w:val="28"/>
        </w:rPr>
        <w:lastRenderedPageBreak/>
        <w:t>- содержание и ремонт свободных помещений;</w:t>
      </w:r>
    </w:p>
    <w:p w:rsidR="00A21C8B" w:rsidRPr="008454A7" w:rsidRDefault="00A21C8B" w:rsidP="008454A7">
      <w:pPr>
        <w:tabs>
          <w:tab w:val="left" w:pos="9637"/>
        </w:tabs>
        <w:spacing w:after="0" w:line="240" w:lineRule="auto"/>
        <w:ind w:firstLine="720"/>
        <w:contextualSpacing/>
        <w:jc w:val="both"/>
        <w:rPr>
          <w:rFonts w:ascii="Times New Roman" w:hAnsi="Times New Roman"/>
          <w:sz w:val="28"/>
          <w:szCs w:val="28"/>
        </w:rPr>
      </w:pPr>
      <w:r w:rsidRPr="008454A7">
        <w:rPr>
          <w:rFonts w:ascii="Times New Roman" w:hAnsi="Times New Roman"/>
          <w:sz w:val="28"/>
          <w:szCs w:val="28"/>
        </w:rPr>
        <w:t xml:space="preserve">- </w:t>
      </w:r>
      <w:r w:rsidRPr="008454A7">
        <w:rPr>
          <w:rFonts w:ascii="Times New Roman" w:hAnsi="Times New Roman"/>
          <w:color w:val="000000"/>
          <w:sz w:val="28"/>
          <w:szCs w:val="28"/>
        </w:rPr>
        <w:t>теплоснабжение  свободных от аренды помещений.</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В соответствии со статьей 6 Земельного кодекса Российской Федерации объектами земельных отношений являются:</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 земля, как природный объект и природный ресурс;</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 земельные участки;</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 части земельных участков.</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8454A7" w:rsidRDefault="00A21C8B" w:rsidP="008454A7">
      <w:pPr>
        <w:spacing w:after="0" w:line="240" w:lineRule="auto"/>
        <w:ind w:firstLine="720"/>
        <w:jc w:val="both"/>
        <w:rPr>
          <w:rFonts w:ascii="Times New Roman" w:hAnsi="Times New Roman"/>
          <w:sz w:val="28"/>
          <w:szCs w:val="28"/>
        </w:rPr>
      </w:pPr>
      <w:r w:rsidRPr="008454A7">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8454A7" w:rsidRDefault="00A21C8B" w:rsidP="008454A7">
      <w:pPr>
        <w:spacing w:after="0" w:line="240" w:lineRule="auto"/>
        <w:ind w:firstLine="708"/>
        <w:jc w:val="both"/>
        <w:rPr>
          <w:rFonts w:ascii="Times New Roman" w:hAnsi="Times New Roman"/>
          <w:sz w:val="28"/>
          <w:szCs w:val="28"/>
        </w:rPr>
      </w:pPr>
      <w:r w:rsidRPr="008454A7">
        <w:rPr>
          <w:rFonts w:ascii="Times New Roman" w:hAnsi="Times New Roman"/>
          <w:sz w:val="28"/>
          <w:szCs w:val="28"/>
        </w:rPr>
        <w:t>В реестре муниципального имущества на 01.01.201</w:t>
      </w:r>
      <w:r w:rsidR="00FC6C85" w:rsidRPr="008454A7">
        <w:rPr>
          <w:rFonts w:ascii="Times New Roman" w:hAnsi="Times New Roman"/>
          <w:sz w:val="28"/>
          <w:szCs w:val="28"/>
        </w:rPr>
        <w:t>5</w:t>
      </w:r>
      <w:r w:rsidRPr="008454A7">
        <w:rPr>
          <w:rFonts w:ascii="Times New Roman" w:hAnsi="Times New Roman"/>
          <w:sz w:val="28"/>
          <w:szCs w:val="28"/>
        </w:rPr>
        <w:t xml:space="preserve"> г. числилось </w:t>
      </w:r>
      <w:r w:rsidR="00AB054A" w:rsidRPr="008454A7">
        <w:rPr>
          <w:rFonts w:ascii="Times New Roman" w:hAnsi="Times New Roman"/>
          <w:sz w:val="28"/>
          <w:szCs w:val="28"/>
        </w:rPr>
        <w:t>496</w:t>
      </w:r>
      <w:r w:rsidRPr="008454A7">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8454A7">
        <w:rPr>
          <w:rFonts w:ascii="Times New Roman" w:hAnsi="Times New Roman"/>
          <w:sz w:val="28"/>
          <w:szCs w:val="28"/>
        </w:rPr>
        <w:t>404 объекта</w:t>
      </w:r>
      <w:r w:rsidRPr="008454A7">
        <w:rPr>
          <w:rFonts w:ascii="Times New Roman" w:hAnsi="Times New Roman"/>
          <w:sz w:val="28"/>
          <w:szCs w:val="28"/>
        </w:rPr>
        <w:t xml:space="preserve">, что составляет </w:t>
      </w:r>
      <w:r w:rsidR="00AB054A" w:rsidRPr="008454A7">
        <w:rPr>
          <w:rFonts w:ascii="Times New Roman" w:hAnsi="Times New Roman"/>
          <w:sz w:val="28"/>
          <w:szCs w:val="28"/>
        </w:rPr>
        <w:t>81,5</w:t>
      </w:r>
      <w:r w:rsidRPr="008454A7">
        <w:rPr>
          <w:rFonts w:ascii="Times New Roman" w:hAnsi="Times New Roman"/>
          <w:sz w:val="28"/>
          <w:szCs w:val="28"/>
        </w:rPr>
        <w:t xml:space="preserve"> %.</w:t>
      </w:r>
    </w:p>
    <w:p w:rsidR="008454A7" w:rsidRPr="008454A7" w:rsidRDefault="008454A7" w:rsidP="008454A7">
      <w:pPr>
        <w:spacing w:after="0" w:line="240" w:lineRule="auto"/>
        <w:ind w:firstLine="708"/>
        <w:jc w:val="both"/>
        <w:rPr>
          <w:rFonts w:ascii="Times New Roman" w:hAnsi="Times New Roman"/>
          <w:sz w:val="28"/>
          <w:szCs w:val="28"/>
        </w:rPr>
      </w:pPr>
    </w:p>
    <w:p w:rsidR="00A21C8B" w:rsidRPr="008454A7" w:rsidRDefault="00A21C8B" w:rsidP="008454A7">
      <w:pPr>
        <w:spacing w:after="0" w:line="240" w:lineRule="auto"/>
        <w:jc w:val="center"/>
        <w:rPr>
          <w:rFonts w:ascii="Times New Roman" w:hAnsi="Times New Roman"/>
          <w:sz w:val="28"/>
          <w:szCs w:val="28"/>
        </w:rPr>
      </w:pPr>
      <w:r w:rsidRPr="008454A7">
        <w:rPr>
          <w:rFonts w:ascii="Times New Roman" w:hAnsi="Times New Roman"/>
          <w:sz w:val="28"/>
          <w:szCs w:val="28"/>
        </w:rPr>
        <w:t xml:space="preserve">7.5.  Информация по ресурсному обеспечению подпрограммы </w:t>
      </w:r>
    </w:p>
    <w:p w:rsidR="00A21C8B" w:rsidRPr="008454A7" w:rsidRDefault="00A21C8B" w:rsidP="008454A7">
      <w:pPr>
        <w:spacing w:after="0" w:line="240" w:lineRule="auto"/>
        <w:jc w:val="both"/>
        <w:rPr>
          <w:rFonts w:ascii="Times New Roman" w:hAnsi="Times New Roman"/>
          <w:sz w:val="28"/>
          <w:szCs w:val="28"/>
        </w:rPr>
      </w:pPr>
    </w:p>
    <w:p w:rsidR="00A21C8B" w:rsidRPr="008454A7" w:rsidRDefault="00A21C8B" w:rsidP="008454A7">
      <w:pPr>
        <w:pStyle w:val="stylet1"/>
        <w:spacing w:before="0" w:after="0"/>
        <w:ind w:firstLine="708"/>
        <w:jc w:val="both"/>
      </w:pPr>
      <w:r w:rsidRPr="008454A7">
        <w:t>Источниками ресурсного обеспечения подпрограммы являются средства местного бюджета. Общий объем финансирования подпрограммы на 2015</w:t>
      </w:r>
      <w:r w:rsidR="008454A7" w:rsidRPr="008454A7">
        <w:t> -</w:t>
      </w:r>
      <w:r w:rsidRPr="008454A7">
        <w:t xml:space="preserve"> 2020 годы составит </w:t>
      </w:r>
      <w:r w:rsidR="000F220B" w:rsidRPr="008454A7">
        <w:t>694,4</w:t>
      </w:r>
      <w:r w:rsidRPr="008454A7">
        <w:t xml:space="preserve"> тыс. рублей, в том числе по годам: </w:t>
      </w:r>
    </w:p>
    <w:p w:rsidR="00A21C8B" w:rsidRPr="008454A7" w:rsidRDefault="008454A7" w:rsidP="008454A7">
      <w:pPr>
        <w:spacing w:after="0" w:line="240" w:lineRule="auto"/>
        <w:ind w:firstLine="709"/>
        <w:rPr>
          <w:rFonts w:ascii="Times New Roman" w:hAnsi="Times New Roman"/>
          <w:sz w:val="28"/>
          <w:szCs w:val="28"/>
        </w:rPr>
      </w:pPr>
      <w:r>
        <w:rPr>
          <w:rFonts w:ascii="Times New Roman" w:hAnsi="Times New Roman"/>
          <w:sz w:val="28"/>
          <w:szCs w:val="28"/>
        </w:rPr>
        <w:t>- 2016 год -</w:t>
      </w:r>
      <w:r w:rsidR="00A21C8B" w:rsidRPr="008454A7">
        <w:rPr>
          <w:rFonts w:ascii="Times New Roman" w:hAnsi="Times New Roman"/>
          <w:sz w:val="28"/>
          <w:szCs w:val="28"/>
        </w:rPr>
        <w:t xml:space="preserve"> </w:t>
      </w:r>
      <w:r w:rsidR="000F220B" w:rsidRPr="008454A7">
        <w:rPr>
          <w:rFonts w:ascii="Times New Roman" w:hAnsi="Times New Roman"/>
          <w:sz w:val="28"/>
          <w:szCs w:val="28"/>
        </w:rPr>
        <w:t>237,1</w:t>
      </w:r>
      <w:r w:rsidR="00A21C8B" w:rsidRPr="008454A7">
        <w:rPr>
          <w:rFonts w:ascii="Times New Roman" w:hAnsi="Times New Roman"/>
          <w:kern w:val="1"/>
          <w:sz w:val="28"/>
          <w:szCs w:val="28"/>
        </w:rPr>
        <w:t xml:space="preserve">  </w:t>
      </w:r>
      <w:r w:rsidR="00A21C8B" w:rsidRPr="008454A7">
        <w:rPr>
          <w:rFonts w:ascii="Times New Roman" w:hAnsi="Times New Roman"/>
          <w:sz w:val="28"/>
          <w:szCs w:val="28"/>
        </w:rPr>
        <w:t>тыс. руб.;</w:t>
      </w:r>
    </w:p>
    <w:p w:rsidR="00A21C8B" w:rsidRPr="008454A7" w:rsidRDefault="008454A7" w:rsidP="008454A7">
      <w:pPr>
        <w:spacing w:after="0" w:line="240" w:lineRule="auto"/>
        <w:ind w:firstLine="709"/>
        <w:rPr>
          <w:rFonts w:ascii="Times New Roman" w:hAnsi="Times New Roman"/>
          <w:sz w:val="28"/>
          <w:szCs w:val="28"/>
        </w:rPr>
      </w:pPr>
      <w:r>
        <w:rPr>
          <w:rFonts w:ascii="Times New Roman" w:hAnsi="Times New Roman"/>
          <w:sz w:val="28"/>
          <w:szCs w:val="28"/>
        </w:rPr>
        <w:t>- 2017 год -</w:t>
      </w:r>
      <w:r w:rsidR="00A21C8B" w:rsidRPr="008454A7">
        <w:rPr>
          <w:rFonts w:ascii="Times New Roman" w:hAnsi="Times New Roman"/>
          <w:sz w:val="28"/>
          <w:szCs w:val="28"/>
        </w:rPr>
        <w:t xml:space="preserve"> </w:t>
      </w:r>
      <w:r w:rsidR="000F220B" w:rsidRPr="008454A7">
        <w:rPr>
          <w:rFonts w:ascii="Times New Roman" w:hAnsi="Times New Roman"/>
          <w:sz w:val="28"/>
          <w:szCs w:val="28"/>
        </w:rPr>
        <w:t>139,5</w:t>
      </w:r>
      <w:r w:rsidR="00A21C8B" w:rsidRPr="008454A7">
        <w:rPr>
          <w:rFonts w:ascii="Times New Roman" w:hAnsi="Times New Roman"/>
          <w:kern w:val="1"/>
          <w:sz w:val="28"/>
          <w:szCs w:val="28"/>
        </w:rPr>
        <w:t xml:space="preserve">  </w:t>
      </w:r>
      <w:r w:rsidR="00A21C8B" w:rsidRPr="008454A7">
        <w:rPr>
          <w:rFonts w:ascii="Times New Roman" w:hAnsi="Times New Roman"/>
          <w:sz w:val="28"/>
          <w:szCs w:val="28"/>
        </w:rPr>
        <w:t>тыс. руб.;</w:t>
      </w:r>
    </w:p>
    <w:p w:rsidR="00A21C8B" w:rsidRPr="008454A7" w:rsidRDefault="008454A7" w:rsidP="008454A7">
      <w:pPr>
        <w:spacing w:after="0" w:line="240" w:lineRule="auto"/>
        <w:ind w:firstLine="709"/>
        <w:rPr>
          <w:rFonts w:ascii="Times New Roman" w:hAnsi="Times New Roman"/>
          <w:sz w:val="28"/>
          <w:szCs w:val="28"/>
        </w:rPr>
      </w:pPr>
      <w:r>
        <w:rPr>
          <w:rFonts w:ascii="Times New Roman" w:hAnsi="Times New Roman"/>
          <w:sz w:val="28"/>
          <w:szCs w:val="28"/>
        </w:rPr>
        <w:t>- 2018 год -</w:t>
      </w:r>
      <w:r w:rsidR="000F220B" w:rsidRPr="008454A7">
        <w:rPr>
          <w:rFonts w:ascii="Times New Roman" w:hAnsi="Times New Roman"/>
          <w:sz w:val="28"/>
          <w:szCs w:val="28"/>
        </w:rPr>
        <w:t>134,2</w:t>
      </w:r>
      <w:r w:rsidR="00A21C8B" w:rsidRPr="008454A7">
        <w:rPr>
          <w:rFonts w:ascii="Times New Roman" w:hAnsi="Times New Roman"/>
          <w:kern w:val="1"/>
          <w:sz w:val="28"/>
          <w:szCs w:val="28"/>
        </w:rPr>
        <w:t xml:space="preserve">  </w:t>
      </w:r>
      <w:r w:rsidR="00A21C8B" w:rsidRPr="008454A7">
        <w:rPr>
          <w:rFonts w:ascii="Times New Roman" w:hAnsi="Times New Roman"/>
          <w:sz w:val="28"/>
          <w:szCs w:val="28"/>
        </w:rPr>
        <w:t>тыс. руб.;</w:t>
      </w:r>
    </w:p>
    <w:p w:rsidR="00A21C8B" w:rsidRPr="008454A7" w:rsidRDefault="008454A7" w:rsidP="008454A7">
      <w:pPr>
        <w:spacing w:after="0" w:line="240" w:lineRule="auto"/>
        <w:ind w:firstLine="709"/>
        <w:rPr>
          <w:rFonts w:ascii="Times New Roman" w:hAnsi="Times New Roman"/>
          <w:sz w:val="28"/>
          <w:szCs w:val="28"/>
        </w:rPr>
      </w:pPr>
      <w:r>
        <w:rPr>
          <w:rFonts w:ascii="Times New Roman" w:hAnsi="Times New Roman"/>
          <w:sz w:val="28"/>
          <w:szCs w:val="28"/>
        </w:rPr>
        <w:t>- 2019 год -</w:t>
      </w:r>
      <w:r w:rsidR="00A21C8B" w:rsidRPr="008454A7">
        <w:rPr>
          <w:rFonts w:ascii="Times New Roman" w:hAnsi="Times New Roman"/>
          <w:sz w:val="28"/>
          <w:szCs w:val="28"/>
        </w:rPr>
        <w:t xml:space="preserve"> </w:t>
      </w:r>
      <w:r w:rsidR="000F220B" w:rsidRPr="008454A7">
        <w:rPr>
          <w:rFonts w:ascii="Times New Roman" w:hAnsi="Times New Roman"/>
          <w:sz w:val="28"/>
          <w:szCs w:val="28"/>
        </w:rPr>
        <w:t>183,6</w:t>
      </w:r>
      <w:r w:rsidR="00A21C8B" w:rsidRPr="008454A7">
        <w:rPr>
          <w:rFonts w:ascii="Times New Roman" w:hAnsi="Times New Roman"/>
          <w:kern w:val="1"/>
          <w:sz w:val="28"/>
          <w:szCs w:val="28"/>
        </w:rPr>
        <w:t xml:space="preserve">  </w:t>
      </w:r>
      <w:r w:rsidR="00A21C8B" w:rsidRPr="008454A7">
        <w:rPr>
          <w:rFonts w:ascii="Times New Roman" w:hAnsi="Times New Roman"/>
          <w:sz w:val="28"/>
          <w:szCs w:val="28"/>
        </w:rPr>
        <w:t>тыс. руб.;</w:t>
      </w:r>
    </w:p>
    <w:p w:rsidR="00A21C8B" w:rsidRPr="008454A7" w:rsidRDefault="008454A7" w:rsidP="008454A7">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- 2020 </w:t>
      </w:r>
      <w:r w:rsidR="00A21C8B" w:rsidRPr="008454A7">
        <w:rPr>
          <w:rFonts w:ascii="Times New Roman" w:hAnsi="Times New Roman"/>
          <w:sz w:val="28"/>
          <w:szCs w:val="28"/>
        </w:rPr>
        <w:t xml:space="preserve">год </w:t>
      </w:r>
      <w:r>
        <w:rPr>
          <w:rFonts w:ascii="Times New Roman" w:hAnsi="Times New Roman"/>
          <w:sz w:val="28"/>
          <w:szCs w:val="28"/>
        </w:rPr>
        <w:t>-</w:t>
      </w:r>
      <w:r w:rsidR="00A21C8B" w:rsidRPr="008454A7">
        <w:rPr>
          <w:rFonts w:ascii="Times New Roman" w:hAnsi="Times New Roman"/>
          <w:sz w:val="28"/>
          <w:szCs w:val="28"/>
        </w:rPr>
        <w:t xml:space="preserve"> 0</w:t>
      </w:r>
      <w:r w:rsidR="00A21C8B" w:rsidRPr="008454A7">
        <w:rPr>
          <w:rFonts w:ascii="Times New Roman" w:hAnsi="Times New Roman"/>
          <w:kern w:val="1"/>
          <w:sz w:val="28"/>
          <w:szCs w:val="28"/>
        </w:rPr>
        <w:t xml:space="preserve">,0  </w:t>
      </w:r>
      <w:r w:rsidR="00A21C8B" w:rsidRPr="008454A7">
        <w:rPr>
          <w:rFonts w:ascii="Times New Roman" w:hAnsi="Times New Roman"/>
          <w:sz w:val="28"/>
          <w:szCs w:val="28"/>
        </w:rPr>
        <w:t>тыс. руб.;</w:t>
      </w:r>
    </w:p>
    <w:p w:rsidR="00A21C8B" w:rsidRPr="008454A7" w:rsidRDefault="00A21C8B" w:rsidP="008454A7">
      <w:pPr>
        <w:pStyle w:val="stylet1"/>
        <w:spacing w:before="0" w:after="0"/>
        <w:ind w:firstLine="708"/>
        <w:jc w:val="both"/>
      </w:pPr>
      <w:r w:rsidRPr="008454A7">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8454A7" w:rsidRDefault="00A21C8B" w:rsidP="008454A7">
      <w:pPr>
        <w:widowControl w:val="0"/>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8454A7">
        <w:rPr>
          <w:rFonts w:ascii="Times New Roman" w:hAnsi="Times New Roman"/>
          <w:sz w:val="28"/>
          <w:szCs w:val="28"/>
          <w:lang w:eastAsia="en-US"/>
        </w:rPr>
        <w:t>приложении № 2 к муниципальной программе</w:t>
      </w:r>
      <w:r w:rsidRPr="008454A7">
        <w:rPr>
          <w:rFonts w:ascii="Times New Roman" w:hAnsi="Times New Roman"/>
          <w:sz w:val="28"/>
          <w:szCs w:val="28"/>
        </w:rPr>
        <w:t>.</w:t>
      </w:r>
    </w:p>
    <w:p w:rsidR="00A21C8B" w:rsidRPr="008454A7" w:rsidRDefault="00A21C8B" w:rsidP="008454A7">
      <w:pPr>
        <w:autoSpaceDE w:val="0"/>
        <w:spacing w:after="0" w:line="240" w:lineRule="auto"/>
        <w:ind w:firstLine="709"/>
        <w:jc w:val="both"/>
        <w:rPr>
          <w:rFonts w:ascii="Times New Roman" w:hAnsi="Times New Roman"/>
          <w:sz w:val="28"/>
          <w:szCs w:val="28"/>
        </w:rPr>
      </w:pPr>
      <w:r w:rsidRPr="008454A7">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8454A7">
        <w:rPr>
          <w:rFonts w:ascii="Times New Roman" w:hAnsi="Times New Roman"/>
          <w:sz w:val="28"/>
          <w:szCs w:val="28"/>
          <w:lang w:eastAsia="en-US"/>
        </w:rPr>
        <w:t>приложении №№ 3, 4</w:t>
      </w:r>
      <w:r w:rsidRPr="008454A7">
        <w:rPr>
          <w:rFonts w:ascii="Times New Roman" w:hAnsi="Times New Roman"/>
          <w:color w:val="FF0000"/>
          <w:sz w:val="28"/>
          <w:szCs w:val="28"/>
          <w:lang w:eastAsia="en-US"/>
        </w:rPr>
        <w:t xml:space="preserve"> </w:t>
      </w:r>
      <w:r w:rsidRPr="008454A7">
        <w:rPr>
          <w:rFonts w:ascii="Times New Roman" w:hAnsi="Times New Roman"/>
          <w:sz w:val="28"/>
          <w:szCs w:val="28"/>
          <w:lang w:eastAsia="en-US"/>
        </w:rPr>
        <w:t>к муниципальной программе</w:t>
      </w:r>
      <w:r w:rsidRPr="008454A7">
        <w:rPr>
          <w:rFonts w:ascii="Times New Roman" w:hAnsi="Times New Roman"/>
          <w:sz w:val="28"/>
          <w:szCs w:val="28"/>
        </w:rPr>
        <w:t>.</w:t>
      </w:r>
    </w:p>
    <w:p w:rsidR="00A21C8B" w:rsidRPr="003074F8" w:rsidRDefault="00A21C8B" w:rsidP="0029228F">
      <w:pPr>
        <w:widowControl w:val="0"/>
        <w:autoSpaceDE w:val="0"/>
        <w:spacing w:after="0" w:line="240" w:lineRule="auto"/>
        <w:ind w:firstLine="709"/>
        <w:jc w:val="both"/>
        <w:rPr>
          <w:rFonts w:ascii="Times New Roman" w:hAnsi="Times New Roman"/>
          <w:sz w:val="28"/>
          <w:szCs w:val="28"/>
        </w:rPr>
      </w:pPr>
    </w:p>
    <w:p w:rsidR="00A21C8B" w:rsidRPr="008E7BCB" w:rsidRDefault="00A21C8B" w:rsidP="008E7BCB">
      <w:pPr>
        <w:sectPr w:rsidR="00A21C8B" w:rsidRPr="008E7BCB" w:rsidSect="008454A7">
          <w:pgSz w:w="11906" w:h="16838" w:code="9"/>
          <w:pgMar w:top="737" w:right="851" w:bottom="1134" w:left="1418" w:header="0" w:footer="0" w:gutter="0"/>
          <w:cols w:space="708"/>
          <w:titlePg/>
          <w:docGrid w:linePitch="360"/>
        </w:sectPr>
      </w:pPr>
    </w:p>
    <w:p w:rsidR="00A21C8B" w:rsidRPr="008454A7" w:rsidRDefault="00A21C8B" w:rsidP="008454A7">
      <w:pPr>
        <w:spacing w:after="0" w:line="240" w:lineRule="auto"/>
        <w:ind w:left="10632"/>
        <w:jc w:val="center"/>
        <w:rPr>
          <w:rFonts w:ascii="Times New Roman" w:hAnsi="Times New Roman"/>
          <w:sz w:val="28"/>
          <w:szCs w:val="28"/>
        </w:rPr>
      </w:pPr>
      <w:r w:rsidRPr="008454A7">
        <w:rPr>
          <w:rFonts w:ascii="Times New Roman" w:hAnsi="Times New Roman"/>
          <w:sz w:val="28"/>
          <w:szCs w:val="28"/>
        </w:rPr>
        <w:lastRenderedPageBreak/>
        <w:t xml:space="preserve">Приложение № 1 к муниципальной программе </w:t>
      </w:r>
      <w:r w:rsidR="008E7705" w:rsidRPr="008454A7">
        <w:rPr>
          <w:rFonts w:ascii="Times New Roman" w:hAnsi="Times New Roman"/>
          <w:sz w:val="28"/>
          <w:szCs w:val="28"/>
        </w:rPr>
        <w:t>Горняц</w:t>
      </w:r>
      <w:r w:rsidRPr="008454A7">
        <w:rPr>
          <w:rFonts w:ascii="Times New Roman" w:hAnsi="Times New Roman"/>
          <w:sz w:val="28"/>
          <w:szCs w:val="28"/>
        </w:rPr>
        <w:t>кого сельского поселения</w:t>
      </w:r>
      <w:r w:rsidR="008454A7">
        <w:rPr>
          <w:rFonts w:ascii="Times New Roman" w:hAnsi="Times New Roman"/>
          <w:sz w:val="28"/>
          <w:szCs w:val="28"/>
        </w:rPr>
        <w:t xml:space="preserve"> </w:t>
      </w:r>
      <w:r w:rsidRPr="008454A7">
        <w:rPr>
          <w:rFonts w:ascii="Times New Roman" w:hAnsi="Times New Roman"/>
          <w:sz w:val="28"/>
          <w:szCs w:val="28"/>
        </w:rPr>
        <w:t>«Управление муниципальным имуществом</w:t>
      </w:r>
      <w:r w:rsidR="008454A7">
        <w:rPr>
          <w:rFonts w:ascii="Times New Roman" w:hAnsi="Times New Roman"/>
          <w:sz w:val="28"/>
          <w:szCs w:val="28"/>
        </w:rPr>
        <w:t xml:space="preserve"> </w:t>
      </w:r>
      <w:r w:rsidRPr="008454A7">
        <w:rPr>
          <w:rFonts w:ascii="Times New Roman" w:hAnsi="Times New Roman"/>
          <w:sz w:val="28"/>
          <w:szCs w:val="28"/>
        </w:rPr>
        <w:t xml:space="preserve">в </w:t>
      </w:r>
      <w:r w:rsidR="008E7705" w:rsidRPr="008454A7">
        <w:rPr>
          <w:rFonts w:ascii="Times New Roman" w:hAnsi="Times New Roman"/>
          <w:sz w:val="28"/>
          <w:szCs w:val="28"/>
        </w:rPr>
        <w:t>Горняц</w:t>
      </w:r>
      <w:r w:rsidRPr="008454A7">
        <w:rPr>
          <w:rFonts w:ascii="Times New Roman" w:hAnsi="Times New Roman"/>
          <w:sz w:val="28"/>
          <w:szCs w:val="28"/>
        </w:rPr>
        <w:t>ком сельском поселении»</w:t>
      </w:r>
    </w:p>
    <w:p w:rsidR="00A21C8B" w:rsidRPr="0029228F"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Сведения</w:t>
      </w:r>
    </w:p>
    <w:p w:rsidR="00A21C8B" w:rsidRPr="0029228F" w:rsidRDefault="00A21C8B" w:rsidP="0029228F">
      <w:pPr>
        <w:spacing w:after="0" w:line="240" w:lineRule="auto"/>
        <w:jc w:val="center"/>
        <w:rPr>
          <w:rFonts w:ascii="Times New Roman" w:hAnsi="Times New Roman"/>
          <w:sz w:val="28"/>
          <w:szCs w:val="28"/>
        </w:rPr>
      </w:pPr>
      <w:r w:rsidRPr="0029228F">
        <w:rPr>
          <w:rFonts w:ascii="Times New Roman" w:hAnsi="Times New Roman"/>
          <w:sz w:val="28"/>
          <w:szCs w:val="28"/>
        </w:rPr>
        <w:t xml:space="preserve">о показателях (индикаторах)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9228F">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29228F">
        <w:rPr>
          <w:rFonts w:ascii="Times New Roman" w:hAnsi="Times New Roman"/>
          <w:sz w:val="28"/>
          <w:szCs w:val="28"/>
        </w:rPr>
        <w:t>», подпрограмм муниципальной программы и их значениях</w:t>
      </w:r>
    </w:p>
    <w:p w:rsidR="00A21C8B" w:rsidRPr="0029228F" w:rsidRDefault="00A21C8B" w:rsidP="0029228F">
      <w:pPr>
        <w:spacing w:after="0" w:line="240" w:lineRule="auto"/>
        <w:rPr>
          <w:rFonts w:ascii="Times New Roman" w:hAnsi="Times New Roman"/>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221"/>
        <w:gridCol w:w="709"/>
        <w:gridCol w:w="677"/>
        <w:gridCol w:w="677"/>
        <w:gridCol w:w="677"/>
        <w:gridCol w:w="677"/>
        <w:gridCol w:w="678"/>
        <w:gridCol w:w="677"/>
        <w:gridCol w:w="677"/>
        <w:gridCol w:w="677"/>
        <w:gridCol w:w="678"/>
      </w:tblGrid>
      <w:tr w:rsidR="00A21C8B" w:rsidRPr="00222F60" w:rsidTr="00FC5ED8">
        <w:trPr>
          <w:trHeight w:val="20"/>
        </w:trPr>
        <w:tc>
          <w:tcPr>
            <w:tcW w:w="568" w:type="dxa"/>
            <w:vMerge w:val="restart"/>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 п/п</w:t>
            </w:r>
          </w:p>
        </w:tc>
        <w:tc>
          <w:tcPr>
            <w:tcW w:w="8221" w:type="dxa"/>
            <w:vMerge w:val="restart"/>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Показатель (индикатор)</w:t>
            </w:r>
          </w:p>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(наименование)</w:t>
            </w:r>
          </w:p>
        </w:tc>
        <w:tc>
          <w:tcPr>
            <w:tcW w:w="709" w:type="dxa"/>
            <w:vMerge w:val="restart"/>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Ед. изм.</w:t>
            </w:r>
          </w:p>
        </w:tc>
        <w:tc>
          <w:tcPr>
            <w:tcW w:w="6095" w:type="dxa"/>
            <w:gridSpan w:val="9"/>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Значения показателей</w:t>
            </w:r>
          </w:p>
        </w:tc>
      </w:tr>
      <w:tr w:rsidR="00FC5ED8" w:rsidRPr="00222F60" w:rsidTr="00FC5ED8">
        <w:trPr>
          <w:trHeight w:val="20"/>
        </w:trPr>
        <w:tc>
          <w:tcPr>
            <w:tcW w:w="568" w:type="dxa"/>
            <w:vMerge/>
            <w:vAlign w:val="center"/>
          </w:tcPr>
          <w:p w:rsidR="00A21C8B" w:rsidRPr="00222F60" w:rsidRDefault="00A21C8B" w:rsidP="00FC5ED8">
            <w:pPr>
              <w:spacing w:after="0" w:line="240" w:lineRule="auto"/>
              <w:jc w:val="center"/>
              <w:rPr>
                <w:rFonts w:ascii="Times New Roman" w:hAnsi="Times New Roman"/>
                <w:sz w:val="18"/>
                <w:szCs w:val="18"/>
              </w:rPr>
            </w:pPr>
          </w:p>
        </w:tc>
        <w:tc>
          <w:tcPr>
            <w:tcW w:w="8221" w:type="dxa"/>
            <w:vMerge/>
            <w:vAlign w:val="center"/>
          </w:tcPr>
          <w:p w:rsidR="00A21C8B" w:rsidRPr="00222F60" w:rsidRDefault="00A21C8B" w:rsidP="00FC5ED8">
            <w:pPr>
              <w:spacing w:after="0" w:line="240" w:lineRule="auto"/>
              <w:jc w:val="center"/>
              <w:rPr>
                <w:rFonts w:ascii="Times New Roman" w:hAnsi="Times New Roman"/>
                <w:sz w:val="18"/>
                <w:szCs w:val="18"/>
              </w:rPr>
            </w:pPr>
          </w:p>
        </w:tc>
        <w:tc>
          <w:tcPr>
            <w:tcW w:w="709" w:type="dxa"/>
            <w:vMerge/>
            <w:vAlign w:val="center"/>
          </w:tcPr>
          <w:p w:rsidR="00A21C8B" w:rsidRPr="00222F60" w:rsidRDefault="00A21C8B" w:rsidP="00FC5ED8">
            <w:pPr>
              <w:spacing w:after="0" w:line="240" w:lineRule="auto"/>
              <w:jc w:val="center"/>
              <w:rPr>
                <w:rFonts w:ascii="Times New Roman" w:hAnsi="Times New Roman"/>
                <w:sz w:val="18"/>
                <w:szCs w:val="18"/>
              </w:rPr>
            </w:pP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2012</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2013</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2014</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2015</w:t>
            </w:r>
          </w:p>
        </w:tc>
        <w:tc>
          <w:tcPr>
            <w:tcW w:w="678"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2016</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2017</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2018</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2019</w:t>
            </w:r>
          </w:p>
        </w:tc>
        <w:tc>
          <w:tcPr>
            <w:tcW w:w="678"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2020</w:t>
            </w:r>
          </w:p>
        </w:tc>
      </w:tr>
      <w:tr w:rsidR="00FC5ED8" w:rsidRPr="00222F60" w:rsidTr="00FC5ED8">
        <w:trPr>
          <w:trHeight w:val="20"/>
          <w:tblHeader/>
        </w:trPr>
        <w:tc>
          <w:tcPr>
            <w:tcW w:w="568"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1</w:t>
            </w:r>
          </w:p>
        </w:tc>
        <w:tc>
          <w:tcPr>
            <w:tcW w:w="8221"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2</w:t>
            </w:r>
          </w:p>
        </w:tc>
        <w:tc>
          <w:tcPr>
            <w:tcW w:w="709"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3</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4</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5</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6</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7</w:t>
            </w:r>
          </w:p>
        </w:tc>
        <w:tc>
          <w:tcPr>
            <w:tcW w:w="678"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8</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9</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10</w:t>
            </w:r>
          </w:p>
        </w:tc>
        <w:tc>
          <w:tcPr>
            <w:tcW w:w="677"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11</w:t>
            </w:r>
          </w:p>
        </w:tc>
        <w:tc>
          <w:tcPr>
            <w:tcW w:w="678" w:type="dxa"/>
            <w:vAlign w:val="center"/>
          </w:tcPr>
          <w:p w:rsidR="00A21C8B" w:rsidRPr="00222F60" w:rsidRDefault="00A21C8B" w:rsidP="00FC5ED8">
            <w:pPr>
              <w:spacing w:after="0" w:line="240" w:lineRule="auto"/>
              <w:jc w:val="center"/>
              <w:rPr>
                <w:rFonts w:ascii="Times New Roman" w:hAnsi="Times New Roman"/>
                <w:sz w:val="18"/>
                <w:szCs w:val="18"/>
              </w:rPr>
            </w:pPr>
            <w:r w:rsidRPr="00222F60">
              <w:rPr>
                <w:rFonts w:ascii="Times New Roman" w:hAnsi="Times New Roman"/>
                <w:sz w:val="18"/>
                <w:szCs w:val="18"/>
              </w:rPr>
              <w:t>12</w:t>
            </w:r>
          </w:p>
        </w:tc>
      </w:tr>
      <w:tr w:rsidR="00A21C8B" w:rsidRPr="00222F60" w:rsidTr="00FC5ED8">
        <w:trPr>
          <w:trHeight w:val="20"/>
        </w:trPr>
        <w:tc>
          <w:tcPr>
            <w:tcW w:w="15593" w:type="dxa"/>
            <w:gridSpan w:val="12"/>
          </w:tcPr>
          <w:p w:rsidR="00A21C8B" w:rsidRPr="00222F60" w:rsidRDefault="00A21C8B" w:rsidP="00FC5ED8">
            <w:pPr>
              <w:spacing w:after="0" w:line="240" w:lineRule="auto"/>
              <w:rPr>
                <w:rFonts w:ascii="Times New Roman" w:hAnsi="Times New Roman"/>
              </w:rPr>
            </w:pPr>
            <w:r w:rsidRPr="00222F60">
              <w:rPr>
                <w:rFonts w:ascii="Times New Roman" w:hAnsi="Times New Roman"/>
              </w:rPr>
              <w:t xml:space="preserve">Муниципальная программа </w:t>
            </w:r>
            <w:r w:rsidR="008E7705" w:rsidRPr="00222F60">
              <w:rPr>
                <w:rFonts w:ascii="Times New Roman" w:hAnsi="Times New Roman"/>
              </w:rPr>
              <w:t>Горняц</w:t>
            </w:r>
            <w:r w:rsidRPr="00222F60">
              <w:rPr>
                <w:rFonts w:ascii="Times New Roman" w:hAnsi="Times New Roman"/>
              </w:rPr>
              <w:t xml:space="preserve">кого сельского поселения «Управление муниципальным имуществом в </w:t>
            </w:r>
            <w:r w:rsidR="008E7705" w:rsidRPr="00222F60">
              <w:rPr>
                <w:rFonts w:ascii="Times New Roman" w:hAnsi="Times New Roman"/>
              </w:rPr>
              <w:t>Горняц</w:t>
            </w:r>
            <w:r w:rsidRPr="00222F60">
              <w:rPr>
                <w:rFonts w:ascii="Times New Roman" w:hAnsi="Times New Roman"/>
              </w:rPr>
              <w:t>ком сельском поселении»</w:t>
            </w:r>
          </w:p>
        </w:tc>
      </w:tr>
      <w:tr w:rsidR="00FC5ED8" w:rsidRPr="00222F60" w:rsidTr="00FC5ED8">
        <w:trPr>
          <w:trHeight w:val="20"/>
        </w:trPr>
        <w:tc>
          <w:tcPr>
            <w:tcW w:w="568" w:type="dxa"/>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1.</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 xml:space="preserve"> Доля объектов недвижимого имущества, учтенных в реестре муниципальной собственности </w:t>
            </w:r>
            <w:r w:rsidR="008E7705" w:rsidRPr="00222F60">
              <w:rPr>
                <w:rFonts w:ascii="Times New Roman" w:hAnsi="Times New Roman"/>
                <w:spacing w:val="-5"/>
              </w:rPr>
              <w:t>Горняц</w:t>
            </w:r>
            <w:r w:rsidRPr="00222F60">
              <w:rPr>
                <w:rFonts w:ascii="Times New Roman" w:hAnsi="Times New Roman"/>
                <w:spacing w:val="-5"/>
              </w:rPr>
              <w:t>кого сельского поселения, на которые проведена государственная регистрация права</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vAlign w:val="center"/>
          </w:tcPr>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29,9</w:t>
            </w:r>
          </w:p>
        </w:tc>
        <w:tc>
          <w:tcPr>
            <w:tcW w:w="677"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49,3</w:t>
            </w:r>
          </w:p>
        </w:tc>
        <w:tc>
          <w:tcPr>
            <w:tcW w:w="677"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62</w:t>
            </w:r>
            <w:r w:rsidR="00A21C8B" w:rsidRPr="00222F60">
              <w:rPr>
                <w:rFonts w:ascii="Times New Roman" w:hAnsi="Times New Roman"/>
              </w:rPr>
              <w:t>,0</w:t>
            </w:r>
          </w:p>
        </w:tc>
        <w:tc>
          <w:tcPr>
            <w:tcW w:w="677"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81,5</w:t>
            </w:r>
          </w:p>
        </w:tc>
        <w:tc>
          <w:tcPr>
            <w:tcW w:w="678"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85</w:t>
            </w:r>
            <w:r w:rsidR="00A21C8B" w:rsidRPr="00222F60">
              <w:rPr>
                <w:rFonts w:ascii="Times New Roman" w:hAnsi="Times New Roman"/>
              </w:rPr>
              <w:t>,0</w:t>
            </w:r>
          </w:p>
        </w:tc>
        <w:tc>
          <w:tcPr>
            <w:tcW w:w="677"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90</w:t>
            </w:r>
            <w:r w:rsidR="00A21C8B" w:rsidRPr="00222F60">
              <w:rPr>
                <w:rFonts w:ascii="Times New Roman" w:hAnsi="Times New Roman"/>
              </w:rPr>
              <w:t>,0</w:t>
            </w:r>
          </w:p>
        </w:tc>
        <w:tc>
          <w:tcPr>
            <w:tcW w:w="677"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100</w:t>
            </w:r>
            <w:r w:rsidR="00A21C8B" w:rsidRPr="00222F60">
              <w:rPr>
                <w:rFonts w:ascii="Times New Roman" w:hAnsi="Times New Roman"/>
              </w:rPr>
              <w:t>,0</w:t>
            </w:r>
          </w:p>
        </w:tc>
        <w:tc>
          <w:tcPr>
            <w:tcW w:w="677" w:type="dxa"/>
            <w:vAlign w:val="center"/>
          </w:tcPr>
          <w:p w:rsidR="00A21C8B" w:rsidRPr="00222F60" w:rsidRDefault="00AB054A" w:rsidP="00222F60">
            <w:pPr>
              <w:spacing w:after="0" w:line="240" w:lineRule="auto"/>
              <w:ind w:left="-105" w:right="-40"/>
              <w:jc w:val="center"/>
              <w:rPr>
                <w:rFonts w:ascii="Times New Roman" w:hAnsi="Times New Roman"/>
              </w:rPr>
            </w:pPr>
            <w:r w:rsidRPr="00222F60">
              <w:rPr>
                <w:rFonts w:ascii="Times New Roman" w:hAnsi="Times New Roman"/>
              </w:rPr>
              <w:t>100</w:t>
            </w:r>
            <w:r w:rsidR="00A21C8B" w:rsidRPr="00222F60">
              <w:rPr>
                <w:rFonts w:ascii="Times New Roman" w:hAnsi="Times New Roman"/>
              </w:rPr>
              <w:t>,0</w:t>
            </w:r>
          </w:p>
        </w:tc>
        <w:tc>
          <w:tcPr>
            <w:tcW w:w="678" w:type="dxa"/>
            <w:vAlign w:val="center"/>
          </w:tcPr>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r>
      <w:tr w:rsidR="00FC5ED8" w:rsidRPr="00222F60" w:rsidTr="00FC5ED8">
        <w:trPr>
          <w:trHeight w:val="20"/>
        </w:trPr>
        <w:tc>
          <w:tcPr>
            <w:tcW w:w="568" w:type="dxa"/>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2.</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w:t>
            </w:r>
            <w:r w:rsidR="00FC5ED8" w:rsidRPr="00222F60">
              <w:rPr>
                <w:rFonts w:ascii="Times New Roman" w:hAnsi="Times New Roman"/>
              </w:rPr>
              <w:t>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r>
      <w:tr w:rsidR="00FC5ED8" w:rsidRPr="00222F60" w:rsidTr="00FC5ED8">
        <w:trPr>
          <w:trHeight w:val="20"/>
        </w:trPr>
        <w:tc>
          <w:tcPr>
            <w:tcW w:w="568" w:type="dxa"/>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3.</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Доля объектов муниципальной собственности, переданных в аренду или проданных на аукционах</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60,0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80,0</w:t>
            </w:r>
          </w:p>
        </w:tc>
        <w:tc>
          <w:tcPr>
            <w:tcW w:w="678"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w:t>
            </w:r>
            <w:r w:rsidR="00222F60" w:rsidRPr="00222F60">
              <w:rPr>
                <w:rFonts w:ascii="Times New Roman" w:hAnsi="Times New Roman"/>
              </w:rPr>
              <w:t>,0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w:t>
            </w:r>
            <w:r w:rsidR="00222F60" w:rsidRPr="00222F60">
              <w:rPr>
                <w:rFonts w:ascii="Times New Roman" w:hAnsi="Times New Roman"/>
              </w:rPr>
              <w:t>,0</w:t>
            </w:r>
          </w:p>
        </w:tc>
        <w:tc>
          <w:tcPr>
            <w:tcW w:w="678"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80</w:t>
            </w:r>
            <w:r w:rsidR="00222F60" w:rsidRPr="00222F60">
              <w:rPr>
                <w:rFonts w:ascii="Times New Roman" w:hAnsi="Times New Roman"/>
              </w:rPr>
              <w:t>,0</w:t>
            </w:r>
          </w:p>
        </w:tc>
      </w:tr>
      <w:tr w:rsidR="00FC5ED8" w:rsidRPr="00222F60" w:rsidTr="00FC5ED8">
        <w:trPr>
          <w:trHeight w:val="20"/>
        </w:trPr>
        <w:tc>
          <w:tcPr>
            <w:tcW w:w="568" w:type="dxa"/>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4.</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Межевание земельных участков</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5" w:right="-40"/>
              <w:jc w:val="center"/>
              <w:rPr>
                <w:rFonts w:ascii="Times New Roman" w:hAnsi="Times New Roman"/>
                <w:highlight w:val="yellow"/>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highlight w:val="yellow"/>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highlight w:val="yellow"/>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pPr>
            <w:r w:rsidRPr="00222F60">
              <w:rPr>
                <w:rFonts w:ascii="Times New Roman" w:hAnsi="Times New Roman"/>
              </w:rPr>
              <w:t>100,0</w:t>
            </w:r>
          </w:p>
        </w:tc>
        <w:tc>
          <w:tcPr>
            <w:tcW w:w="678" w:type="dxa"/>
          </w:tcPr>
          <w:p w:rsidR="00A21C8B" w:rsidRPr="00222F60" w:rsidRDefault="00A21C8B" w:rsidP="00222F60">
            <w:pPr>
              <w:spacing w:after="0" w:line="240" w:lineRule="auto"/>
              <w:ind w:left="-105" w:right="-40"/>
              <w:jc w:val="cente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pPr>
            <w:r w:rsidRPr="00222F60">
              <w:rPr>
                <w:rFonts w:ascii="Times New Roman" w:hAnsi="Times New Roman"/>
              </w:rPr>
              <w:t>100,0</w:t>
            </w:r>
          </w:p>
        </w:tc>
        <w:tc>
          <w:tcPr>
            <w:tcW w:w="678" w:type="dxa"/>
          </w:tcPr>
          <w:p w:rsidR="00A21C8B" w:rsidRPr="00222F60" w:rsidRDefault="00A21C8B" w:rsidP="00222F60">
            <w:pPr>
              <w:spacing w:after="0" w:line="240" w:lineRule="auto"/>
              <w:ind w:left="-105" w:right="-40"/>
              <w:jc w:val="center"/>
            </w:pPr>
            <w:r w:rsidRPr="00222F60">
              <w:rPr>
                <w:rFonts w:ascii="Times New Roman" w:hAnsi="Times New Roman"/>
              </w:rPr>
              <w:t>100,0</w:t>
            </w:r>
          </w:p>
        </w:tc>
      </w:tr>
      <w:tr w:rsidR="00FC5ED8" w:rsidRPr="00222F60" w:rsidTr="00FC5ED8">
        <w:trPr>
          <w:trHeight w:val="20"/>
        </w:trPr>
        <w:tc>
          <w:tcPr>
            <w:tcW w:w="568" w:type="dxa"/>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5.</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Процент выполнения плана по доходам бюджета сельского поселения от управления и распоряжения муниципальным имуществом (итого) (%).</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107,2</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5" w:right="-40"/>
              <w:jc w:val="center"/>
              <w:rPr>
                <w:rFonts w:ascii="Times New Roman" w:hAnsi="Times New Roman"/>
              </w:rPr>
            </w:pPr>
          </w:p>
          <w:p w:rsidR="00A21C8B" w:rsidRPr="00222F60" w:rsidRDefault="00A21C8B" w:rsidP="00222F60">
            <w:pPr>
              <w:spacing w:after="0" w:line="240" w:lineRule="auto"/>
              <w:ind w:left="-105" w:right="-40"/>
              <w:jc w:val="center"/>
              <w:rPr>
                <w:rFonts w:ascii="Times New Roman" w:hAnsi="Times New Roman"/>
              </w:rPr>
            </w:pPr>
            <w:r w:rsidRPr="00222F60">
              <w:rPr>
                <w:rFonts w:ascii="Times New Roman" w:hAnsi="Times New Roman"/>
              </w:rPr>
              <w:t>100,0</w:t>
            </w:r>
          </w:p>
        </w:tc>
      </w:tr>
      <w:tr w:rsidR="00A21C8B" w:rsidRPr="00222F60" w:rsidTr="00FC5ED8">
        <w:trPr>
          <w:trHeight w:val="20"/>
        </w:trPr>
        <w:tc>
          <w:tcPr>
            <w:tcW w:w="15593" w:type="dxa"/>
            <w:gridSpan w:val="12"/>
          </w:tcPr>
          <w:p w:rsidR="00A21C8B" w:rsidRPr="00222F60" w:rsidRDefault="00A21C8B" w:rsidP="00FC5ED8">
            <w:pPr>
              <w:spacing w:after="0" w:line="240" w:lineRule="auto"/>
              <w:rPr>
                <w:rFonts w:ascii="Times New Roman" w:hAnsi="Times New Roman"/>
                <w:spacing w:val="-5"/>
              </w:rPr>
            </w:pPr>
            <w:r w:rsidRPr="00222F60">
              <w:rPr>
                <w:rFonts w:ascii="Times New Roman" w:hAnsi="Times New Roman"/>
                <w:spacing w:val="-5"/>
              </w:rPr>
              <w:t>Подпрограмма 1 «Повышение эффективности управления муниципальным имуществом»</w:t>
            </w:r>
          </w:p>
        </w:tc>
      </w:tr>
      <w:tr w:rsidR="00FC5ED8" w:rsidRPr="00222F60" w:rsidTr="00FC5ED8">
        <w:trPr>
          <w:trHeight w:val="20"/>
        </w:trPr>
        <w:tc>
          <w:tcPr>
            <w:tcW w:w="568" w:type="dxa"/>
          </w:tcPr>
          <w:p w:rsidR="00A21C8B" w:rsidRPr="00222F60" w:rsidRDefault="00A21C8B" w:rsidP="00FC5ED8">
            <w:pPr>
              <w:spacing w:after="0" w:line="240" w:lineRule="auto"/>
              <w:ind w:left="-108" w:right="-168"/>
              <w:jc w:val="center"/>
              <w:rPr>
                <w:rFonts w:ascii="Times New Roman" w:hAnsi="Times New Roman"/>
              </w:rPr>
            </w:pPr>
            <w:r w:rsidRPr="00222F60">
              <w:rPr>
                <w:rFonts w:ascii="Times New Roman" w:hAnsi="Times New Roman"/>
              </w:rPr>
              <w:t>1.1.</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 xml:space="preserve">Доля объектов недвижимого имущества, учтенных в реестре муниципальной собственности </w:t>
            </w:r>
            <w:r w:rsidR="008E7705" w:rsidRPr="00222F60">
              <w:rPr>
                <w:rFonts w:ascii="Times New Roman" w:hAnsi="Times New Roman"/>
                <w:spacing w:val="-5"/>
              </w:rPr>
              <w:t>Горняц</w:t>
            </w:r>
            <w:r w:rsidRPr="00222F60">
              <w:rPr>
                <w:rFonts w:ascii="Times New Roman" w:hAnsi="Times New Roman"/>
                <w:spacing w:val="-5"/>
              </w:rPr>
              <w:t xml:space="preserve">кого сельского поселения, на которые проведена государственная регистрация права; </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29,9</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49,3</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62</w:t>
            </w:r>
            <w:r w:rsidR="00A21C8B" w:rsidRPr="00222F60">
              <w:rPr>
                <w:rFonts w:ascii="Times New Roman" w:hAnsi="Times New Roman"/>
              </w:rPr>
              <w:t>,0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81,5</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85</w:t>
            </w:r>
            <w:r w:rsidR="00A21C8B" w:rsidRPr="00222F60">
              <w:rPr>
                <w:rFonts w:ascii="Times New Roman" w:hAnsi="Times New Roman"/>
              </w:rPr>
              <w:t>,0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90</w:t>
            </w:r>
            <w:r w:rsidR="00A21C8B" w:rsidRPr="00222F60">
              <w:rPr>
                <w:rFonts w:ascii="Times New Roman" w:hAnsi="Times New Roman"/>
              </w:rPr>
              <w:t>,0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100</w:t>
            </w:r>
            <w:r w:rsidR="00A21C8B" w:rsidRPr="00222F60">
              <w:rPr>
                <w:rFonts w:ascii="Times New Roman" w:hAnsi="Times New Roman"/>
              </w:rPr>
              <w:t>,0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0920D2" w:rsidP="00222F60">
            <w:pPr>
              <w:spacing w:after="0" w:line="240" w:lineRule="auto"/>
              <w:ind w:left="-108" w:right="-140"/>
              <w:jc w:val="center"/>
              <w:rPr>
                <w:rFonts w:ascii="Times New Roman" w:hAnsi="Times New Roman"/>
              </w:rPr>
            </w:pPr>
            <w:r w:rsidRPr="00222F60">
              <w:rPr>
                <w:rFonts w:ascii="Times New Roman" w:hAnsi="Times New Roman"/>
              </w:rPr>
              <w:t>100</w:t>
            </w:r>
            <w:r w:rsidR="00A21C8B" w:rsidRPr="00222F60">
              <w:rPr>
                <w:rFonts w:ascii="Times New Roman" w:hAnsi="Times New Roman"/>
              </w:rPr>
              <w:t>,0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r>
      <w:tr w:rsidR="00FC5ED8" w:rsidRPr="00222F60" w:rsidTr="00FC5ED8">
        <w:trPr>
          <w:trHeight w:val="20"/>
        </w:trPr>
        <w:tc>
          <w:tcPr>
            <w:tcW w:w="568" w:type="dxa"/>
          </w:tcPr>
          <w:p w:rsidR="00A21C8B" w:rsidRPr="00222F60" w:rsidRDefault="00A21C8B" w:rsidP="00FC5ED8">
            <w:pPr>
              <w:spacing w:after="0" w:line="240" w:lineRule="auto"/>
              <w:ind w:left="-108" w:right="-168"/>
              <w:jc w:val="center"/>
              <w:rPr>
                <w:rFonts w:ascii="Times New Roman" w:hAnsi="Times New Roman"/>
              </w:rPr>
            </w:pPr>
            <w:r w:rsidRPr="00222F60">
              <w:rPr>
                <w:rFonts w:ascii="Times New Roman" w:hAnsi="Times New Roman"/>
              </w:rPr>
              <w:t>1.2.</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r>
      <w:tr w:rsidR="00FC5ED8" w:rsidRPr="00222F60" w:rsidTr="00FC5ED8">
        <w:trPr>
          <w:trHeight w:val="20"/>
        </w:trPr>
        <w:tc>
          <w:tcPr>
            <w:tcW w:w="568" w:type="dxa"/>
          </w:tcPr>
          <w:p w:rsidR="00A21C8B" w:rsidRPr="00222F60" w:rsidRDefault="00A21C8B" w:rsidP="00FC5ED8">
            <w:pPr>
              <w:spacing w:after="0" w:line="240" w:lineRule="auto"/>
              <w:ind w:left="-108" w:right="-168"/>
              <w:jc w:val="center"/>
              <w:rPr>
                <w:rFonts w:ascii="Times New Roman" w:hAnsi="Times New Roman"/>
              </w:rPr>
            </w:pPr>
            <w:r w:rsidRPr="00222F60">
              <w:rPr>
                <w:rFonts w:ascii="Times New Roman" w:hAnsi="Times New Roman"/>
              </w:rPr>
              <w:t>1.3.</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Доля объектов муниципальной собственности, переданных в аренду или проданных на аукционах</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60,0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w:t>
            </w:r>
            <w:r w:rsidR="00222F60" w:rsidRPr="00222F60">
              <w:rPr>
                <w:rFonts w:ascii="Times New Roman" w:hAnsi="Times New Roman"/>
              </w:rPr>
              <w:t>,0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w:t>
            </w:r>
            <w:r w:rsidR="00222F60" w:rsidRPr="00222F60">
              <w:rPr>
                <w:rFonts w:ascii="Times New Roman" w:hAnsi="Times New Roman"/>
              </w:rPr>
              <w:t>,0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80</w:t>
            </w:r>
            <w:r w:rsidR="00222F60" w:rsidRPr="00222F60">
              <w:rPr>
                <w:rFonts w:ascii="Times New Roman" w:hAnsi="Times New Roman"/>
              </w:rPr>
              <w:t>,0</w:t>
            </w:r>
          </w:p>
        </w:tc>
      </w:tr>
      <w:tr w:rsidR="00FC5ED8" w:rsidRPr="00222F60" w:rsidTr="00FC5ED8">
        <w:trPr>
          <w:trHeight w:val="20"/>
        </w:trPr>
        <w:tc>
          <w:tcPr>
            <w:tcW w:w="568" w:type="dxa"/>
          </w:tcPr>
          <w:p w:rsidR="00A21C8B" w:rsidRPr="00222F60" w:rsidRDefault="00A21C8B" w:rsidP="00FC5ED8">
            <w:pPr>
              <w:spacing w:after="0" w:line="240" w:lineRule="auto"/>
              <w:ind w:left="-108" w:right="-168"/>
              <w:jc w:val="center"/>
              <w:rPr>
                <w:rFonts w:ascii="Times New Roman" w:hAnsi="Times New Roman"/>
              </w:rPr>
            </w:pPr>
            <w:r w:rsidRPr="00222F60">
              <w:rPr>
                <w:rFonts w:ascii="Times New Roman" w:hAnsi="Times New Roman"/>
              </w:rPr>
              <w:t>1.4.</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Межевание земельных участков</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8" w:right="-140"/>
              <w:jc w:val="center"/>
              <w:rPr>
                <w:rFonts w:ascii="Times New Roman" w:hAnsi="Times New Roman"/>
                <w:highlight w:val="yellow"/>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highlight w:val="yellow"/>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highlight w:val="yellow"/>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pPr>
            <w:r w:rsidRPr="00222F60">
              <w:rPr>
                <w:rFonts w:ascii="Times New Roman" w:hAnsi="Times New Roman"/>
              </w:rPr>
              <w:t>100,0</w:t>
            </w:r>
          </w:p>
        </w:tc>
        <w:tc>
          <w:tcPr>
            <w:tcW w:w="678" w:type="dxa"/>
          </w:tcPr>
          <w:p w:rsidR="00A21C8B" w:rsidRPr="00222F60" w:rsidRDefault="00A21C8B" w:rsidP="00222F60">
            <w:pPr>
              <w:spacing w:after="0" w:line="240" w:lineRule="auto"/>
              <w:ind w:left="-108" w:right="-140"/>
              <w:jc w:val="cente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pPr>
            <w:r w:rsidRPr="00222F60">
              <w:rPr>
                <w:rFonts w:ascii="Times New Roman" w:hAnsi="Times New Roman"/>
              </w:rPr>
              <w:t>100,0</w:t>
            </w:r>
          </w:p>
        </w:tc>
        <w:tc>
          <w:tcPr>
            <w:tcW w:w="678" w:type="dxa"/>
          </w:tcPr>
          <w:p w:rsidR="00A21C8B" w:rsidRPr="00222F60" w:rsidRDefault="00A21C8B" w:rsidP="00222F60">
            <w:pPr>
              <w:spacing w:after="0" w:line="240" w:lineRule="auto"/>
              <w:ind w:left="-108" w:right="-140"/>
              <w:jc w:val="center"/>
            </w:pPr>
            <w:r w:rsidRPr="00222F60">
              <w:rPr>
                <w:rFonts w:ascii="Times New Roman" w:hAnsi="Times New Roman"/>
              </w:rPr>
              <w:t>100,0</w:t>
            </w:r>
          </w:p>
        </w:tc>
      </w:tr>
      <w:tr w:rsidR="00FC5ED8" w:rsidRPr="00222F60" w:rsidTr="00FC5ED8">
        <w:trPr>
          <w:trHeight w:val="20"/>
        </w:trPr>
        <w:tc>
          <w:tcPr>
            <w:tcW w:w="568" w:type="dxa"/>
          </w:tcPr>
          <w:p w:rsidR="00A21C8B" w:rsidRPr="00222F60" w:rsidRDefault="00A21C8B" w:rsidP="00FC5ED8">
            <w:pPr>
              <w:spacing w:after="0" w:line="240" w:lineRule="auto"/>
              <w:ind w:left="-108" w:right="-168"/>
              <w:jc w:val="center"/>
              <w:rPr>
                <w:rFonts w:ascii="Times New Roman" w:hAnsi="Times New Roman"/>
              </w:rPr>
            </w:pPr>
            <w:r w:rsidRPr="00222F60">
              <w:rPr>
                <w:rFonts w:ascii="Times New Roman" w:hAnsi="Times New Roman"/>
              </w:rPr>
              <w:t>1.5</w:t>
            </w:r>
          </w:p>
        </w:tc>
        <w:tc>
          <w:tcPr>
            <w:tcW w:w="8221" w:type="dxa"/>
          </w:tcPr>
          <w:p w:rsidR="00A21C8B" w:rsidRPr="00222F60" w:rsidRDefault="00A21C8B" w:rsidP="00FC5ED8">
            <w:pPr>
              <w:spacing w:after="0" w:line="240" w:lineRule="auto"/>
              <w:jc w:val="both"/>
              <w:rPr>
                <w:rFonts w:ascii="Times New Roman" w:hAnsi="Times New Roman"/>
                <w:spacing w:val="-5"/>
              </w:rPr>
            </w:pPr>
            <w:r w:rsidRPr="00222F60">
              <w:rPr>
                <w:rFonts w:ascii="Times New Roman" w:hAnsi="Times New Roman"/>
                <w:spacing w:val="-5"/>
              </w:rPr>
              <w:t>Процент выполнения плана по доходам бюджета сельского поселения от управления и распоряжения муниципальным имуществом (итого) (%).</w:t>
            </w:r>
          </w:p>
        </w:tc>
        <w:tc>
          <w:tcPr>
            <w:tcW w:w="709" w:type="dxa"/>
            <w:vAlign w:val="center"/>
          </w:tcPr>
          <w:p w:rsidR="00A21C8B" w:rsidRPr="00222F60" w:rsidRDefault="00A21C8B" w:rsidP="00FC5ED8">
            <w:pPr>
              <w:spacing w:after="0" w:line="240" w:lineRule="auto"/>
              <w:jc w:val="center"/>
              <w:rPr>
                <w:rFonts w:ascii="Times New Roman" w:hAnsi="Times New Roman"/>
              </w:rPr>
            </w:pPr>
            <w:r w:rsidRPr="00222F60">
              <w:rPr>
                <w:rFonts w:ascii="Times New Roman" w:hAnsi="Times New Roman"/>
              </w:rPr>
              <w:t>%</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107,2</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7"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c>
          <w:tcPr>
            <w:tcW w:w="678" w:type="dxa"/>
          </w:tcPr>
          <w:p w:rsidR="00A21C8B" w:rsidRPr="00222F60" w:rsidRDefault="00A21C8B" w:rsidP="00222F60">
            <w:pPr>
              <w:spacing w:after="0" w:line="240" w:lineRule="auto"/>
              <w:ind w:left="-108" w:right="-140"/>
              <w:jc w:val="center"/>
              <w:rPr>
                <w:rFonts w:ascii="Times New Roman" w:hAnsi="Times New Roman"/>
              </w:rPr>
            </w:pPr>
          </w:p>
          <w:p w:rsidR="00A21C8B" w:rsidRPr="00222F60" w:rsidRDefault="00A21C8B" w:rsidP="00222F60">
            <w:pPr>
              <w:spacing w:after="0" w:line="240" w:lineRule="auto"/>
              <w:ind w:left="-108" w:right="-140"/>
              <w:jc w:val="center"/>
              <w:rPr>
                <w:rFonts w:ascii="Times New Roman" w:hAnsi="Times New Roman"/>
              </w:rPr>
            </w:pPr>
            <w:r w:rsidRPr="00222F60">
              <w:rPr>
                <w:rFonts w:ascii="Times New Roman" w:hAnsi="Times New Roman"/>
              </w:rPr>
              <w:t>100,0</w:t>
            </w:r>
          </w:p>
        </w:tc>
      </w:tr>
    </w:tbl>
    <w:p w:rsidR="00222F60" w:rsidRPr="008454A7" w:rsidRDefault="00222F60" w:rsidP="00222F60">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Приложение № 2</w:t>
      </w:r>
      <w:r w:rsidRPr="008454A7">
        <w:rPr>
          <w:rFonts w:ascii="Times New Roman" w:hAnsi="Times New Roman"/>
          <w:sz w:val="28"/>
          <w:szCs w:val="28"/>
        </w:rPr>
        <w:t xml:space="preserve"> к муниципальной программе Горняцкого сельского поселения</w:t>
      </w:r>
      <w:r>
        <w:rPr>
          <w:rFonts w:ascii="Times New Roman" w:hAnsi="Times New Roman"/>
          <w:sz w:val="28"/>
          <w:szCs w:val="28"/>
        </w:rPr>
        <w:t xml:space="preserve"> </w:t>
      </w:r>
      <w:r w:rsidRPr="008454A7">
        <w:rPr>
          <w:rFonts w:ascii="Times New Roman" w:hAnsi="Times New Roman"/>
          <w:sz w:val="28"/>
          <w:szCs w:val="28"/>
        </w:rPr>
        <w:t>«Управление муниципальным имуществом</w:t>
      </w:r>
      <w:r>
        <w:rPr>
          <w:rFonts w:ascii="Times New Roman" w:hAnsi="Times New Roman"/>
          <w:sz w:val="28"/>
          <w:szCs w:val="28"/>
        </w:rPr>
        <w:t xml:space="preserve"> </w:t>
      </w:r>
      <w:r w:rsidRPr="008454A7">
        <w:rPr>
          <w:rFonts w:ascii="Times New Roman" w:hAnsi="Times New Roman"/>
          <w:sz w:val="28"/>
          <w:szCs w:val="28"/>
        </w:rPr>
        <w:t>в Горняцком сельском поселении»</w:t>
      </w:r>
    </w:p>
    <w:p w:rsidR="00A21C8B" w:rsidRPr="002177EC" w:rsidRDefault="00A21C8B" w:rsidP="002177EC">
      <w:pPr>
        <w:spacing w:after="0" w:line="240" w:lineRule="auto"/>
        <w:rPr>
          <w:rFonts w:ascii="Times New Roman" w:hAnsi="Times New Roman"/>
        </w:rPr>
      </w:pP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Перечень</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 xml:space="preserve">подпрограмм и основных мероприятий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2177EC">
        <w:rPr>
          <w:rFonts w:ascii="Times New Roman" w:hAnsi="Times New Roman"/>
          <w:sz w:val="28"/>
          <w:szCs w:val="28"/>
        </w:rPr>
        <w:t xml:space="preserve"> сельского поселения</w:t>
      </w:r>
    </w:p>
    <w:p w:rsidR="00A21C8B" w:rsidRPr="002177EC" w:rsidRDefault="00A21C8B" w:rsidP="002177EC">
      <w:pPr>
        <w:spacing w:after="0" w:line="240" w:lineRule="auto"/>
        <w:jc w:val="center"/>
        <w:rPr>
          <w:rFonts w:ascii="Times New Roman" w:hAnsi="Times New Roman"/>
          <w:sz w:val="28"/>
          <w:szCs w:val="28"/>
        </w:rPr>
      </w:pPr>
      <w:r w:rsidRPr="002177EC">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p>
    <w:p w:rsidR="00A21C8B" w:rsidRPr="002177EC" w:rsidRDefault="00A21C8B" w:rsidP="002177EC">
      <w:pPr>
        <w:spacing w:after="0" w:line="240" w:lineRule="auto"/>
        <w:rPr>
          <w:rFonts w:ascii="Times New Roman" w:hAnsi="Times New Roman"/>
        </w:rPr>
      </w:pPr>
    </w:p>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843"/>
        <w:gridCol w:w="709"/>
        <w:gridCol w:w="709"/>
        <w:gridCol w:w="4265"/>
        <w:gridCol w:w="2539"/>
        <w:gridCol w:w="1833"/>
      </w:tblGrid>
      <w:tr w:rsidR="00A21C8B" w:rsidRPr="00222F60" w:rsidTr="00FC02C8">
        <w:trPr>
          <w:tblCellSpacing w:w="5" w:type="nil"/>
        </w:trPr>
        <w:tc>
          <w:tcPr>
            <w:tcW w:w="600" w:type="dxa"/>
            <w:vMerge w:val="restart"/>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 xml:space="preserve">№ </w:t>
            </w:r>
            <w:r w:rsidRPr="00222F60">
              <w:rPr>
                <w:rFonts w:ascii="Times New Roman" w:hAnsi="Times New Roman"/>
                <w:sz w:val="18"/>
                <w:szCs w:val="18"/>
              </w:rPr>
              <w:br/>
              <w:t>п/п</w:t>
            </w:r>
          </w:p>
        </w:tc>
        <w:tc>
          <w:tcPr>
            <w:tcW w:w="2802" w:type="dxa"/>
            <w:vMerge w:val="restart"/>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 xml:space="preserve">Номер и наименование    </w:t>
            </w:r>
            <w:r w:rsidRPr="00222F60">
              <w:rPr>
                <w:rFonts w:ascii="Times New Roman" w:hAnsi="Times New Roman"/>
                <w:sz w:val="18"/>
                <w:szCs w:val="18"/>
              </w:rPr>
              <w:br/>
              <w:t>основного мероприятия</w:t>
            </w:r>
          </w:p>
          <w:p w:rsidR="00A21C8B" w:rsidRPr="00222F60" w:rsidRDefault="00A21C8B" w:rsidP="00222F60">
            <w:pPr>
              <w:spacing w:after="0" w:line="240" w:lineRule="auto"/>
              <w:jc w:val="center"/>
              <w:rPr>
                <w:rFonts w:ascii="Times New Roman" w:hAnsi="Times New Roman"/>
                <w:sz w:val="18"/>
                <w:szCs w:val="18"/>
              </w:rPr>
            </w:pPr>
          </w:p>
        </w:tc>
        <w:tc>
          <w:tcPr>
            <w:tcW w:w="1843" w:type="dxa"/>
            <w:vMerge w:val="restart"/>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Соисполнитель, участник, ответственный за исполнение основного мероприятия</w:t>
            </w:r>
          </w:p>
        </w:tc>
        <w:tc>
          <w:tcPr>
            <w:tcW w:w="1418" w:type="dxa"/>
            <w:gridSpan w:val="2"/>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Срок</w:t>
            </w:r>
          </w:p>
        </w:tc>
        <w:tc>
          <w:tcPr>
            <w:tcW w:w="4265" w:type="dxa"/>
            <w:vMerge w:val="restart"/>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 xml:space="preserve">Ожидаемый     </w:t>
            </w:r>
            <w:r w:rsidRPr="00222F60">
              <w:rPr>
                <w:rFonts w:ascii="Times New Roman" w:hAnsi="Times New Roman"/>
                <w:sz w:val="18"/>
                <w:szCs w:val="18"/>
              </w:rPr>
              <w:br/>
              <w:t xml:space="preserve">непосредственный </w:t>
            </w:r>
            <w:r w:rsidRPr="00222F60">
              <w:rPr>
                <w:rFonts w:ascii="Times New Roman" w:hAnsi="Times New Roman"/>
                <w:sz w:val="18"/>
                <w:szCs w:val="18"/>
              </w:rPr>
              <w:br/>
              <w:t xml:space="preserve">результат     </w:t>
            </w:r>
            <w:r w:rsidRPr="00222F60">
              <w:rPr>
                <w:rFonts w:ascii="Times New Roman" w:hAnsi="Times New Roman"/>
                <w:sz w:val="18"/>
                <w:szCs w:val="18"/>
              </w:rPr>
              <w:br/>
              <w:t>(краткое описание)</w:t>
            </w:r>
          </w:p>
        </w:tc>
        <w:tc>
          <w:tcPr>
            <w:tcW w:w="2539" w:type="dxa"/>
            <w:vMerge w:val="restart"/>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 xml:space="preserve">Последствия </w:t>
            </w:r>
            <w:r w:rsidRPr="00222F60">
              <w:rPr>
                <w:rFonts w:ascii="Times New Roman" w:hAnsi="Times New Roman"/>
                <w:sz w:val="18"/>
                <w:szCs w:val="18"/>
              </w:rPr>
              <w:br/>
              <w:t>не реализации</w:t>
            </w:r>
            <w:r w:rsidRPr="00222F60">
              <w:rPr>
                <w:rFonts w:ascii="Times New Roman" w:hAnsi="Times New Roman"/>
                <w:sz w:val="18"/>
                <w:szCs w:val="18"/>
              </w:rPr>
              <w:br/>
              <w:t xml:space="preserve">основного   </w:t>
            </w:r>
            <w:r w:rsidRPr="00222F60">
              <w:rPr>
                <w:rFonts w:ascii="Times New Roman" w:hAnsi="Times New Roman"/>
                <w:sz w:val="18"/>
                <w:szCs w:val="18"/>
              </w:rPr>
              <w:br/>
              <w:t xml:space="preserve"> мероприятия</w:t>
            </w:r>
          </w:p>
        </w:tc>
        <w:tc>
          <w:tcPr>
            <w:tcW w:w="1833" w:type="dxa"/>
            <w:vMerge w:val="restart"/>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 xml:space="preserve">Связь с     </w:t>
            </w:r>
            <w:r w:rsidRPr="00222F60">
              <w:rPr>
                <w:rFonts w:ascii="Times New Roman" w:hAnsi="Times New Roman"/>
                <w:sz w:val="18"/>
                <w:szCs w:val="18"/>
              </w:rPr>
              <w:br/>
              <w:t xml:space="preserve">показателями   муниципальной </w:t>
            </w:r>
            <w:r w:rsidRPr="00222F60">
              <w:rPr>
                <w:rFonts w:ascii="Times New Roman" w:hAnsi="Times New Roman"/>
                <w:sz w:val="18"/>
                <w:szCs w:val="18"/>
              </w:rPr>
              <w:br/>
              <w:t xml:space="preserve">программы    </w:t>
            </w:r>
            <w:r w:rsidRPr="00222F60">
              <w:rPr>
                <w:rFonts w:ascii="Times New Roman" w:hAnsi="Times New Roman"/>
                <w:sz w:val="18"/>
                <w:szCs w:val="18"/>
              </w:rPr>
              <w:br/>
              <w:t>(подпрограммы)</w:t>
            </w:r>
          </w:p>
        </w:tc>
      </w:tr>
      <w:tr w:rsidR="00A21C8B" w:rsidRPr="00222F60" w:rsidTr="00FC02C8">
        <w:trPr>
          <w:cantSplit/>
          <w:trHeight w:val="1134"/>
          <w:tblCellSpacing w:w="5" w:type="nil"/>
        </w:trPr>
        <w:tc>
          <w:tcPr>
            <w:tcW w:w="600" w:type="dxa"/>
            <w:vMerge/>
            <w:vAlign w:val="center"/>
          </w:tcPr>
          <w:p w:rsidR="00A21C8B" w:rsidRPr="00222F60" w:rsidRDefault="00A21C8B" w:rsidP="00222F60">
            <w:pPr>
              <w:spacing w:after="0" w:line="240" w:lineRule="auto"/>
              <w:jc w:val="center"/>
              <w:rPr>
                <w:rFonts w:ascii="Times New Roman" w:hAnsi="Times New Roman"/>
                <w:sz w:val="18"/>
                <w:szCs w:val="18"/>
              </w:rPr>
            </w:pPr>
          </w:p>
        </w:tc>
        <w:tc>
          <w:tcPr>
            <w:tcW w:w="2802" w:type="dxa"/>
            <w:vMerge/>
            <w:vAlign w:val="center"/>
          </w:tcPr>
          <w:p w:rsidR="00A21C8B" w:rsidRPr="00222F60" w:rsidRDefault="00A21C8B" w:rsidP="00222F60">
            <w:pPr>
              <w:spacing w:after="0" w:line="240" w:lineRule="auto"/>
              <w:jc w:val="center"/>
              <w:rPr>
                <w:rFonts w:ascii="Times New Roman" w:hAnsi="Times New Roman"/>
                <w:sz w:val="18"/>
                <w:szCs w:val="18"/>
              </w:rPr>
            </w:pPr>
          </w:p>
        </w:tc>
        <w:tc>
          <w:tcPr>
            <w:tcW w:w="1843" w:type="dxa"/>
            <w:vMerge/>
            <w:vAlign w:val="center"/>
          </w:tcPr>
          <w:p w:rsidR="00A21C8B" w:rsidRPr="00222F60" w:rsidRDefault="00A21C8B" w:rsidP="00222F60">
            <w:pPr>
              <w:spacing w:after="0" w:line="240" w:lineRule="auto"/>
              <w:jc w:val="center"/>
              <w:rPr>
                <w:rFonts w:ascii="Times New Roman" w:hAnsi="Times New Roman"/>
                <w:sz w:val="18"/>
                <w:szCs w:val="18"/>
              </w:rPr>
            </w:pPr>
          </w:p>
        </w:tc>
        <w:tc>
          <w:tcPr>
            <w:tcW w:w="709" w:type="dxa"/>
            <w:textDirection w:val="btLr"/>
            <w:vAlign w:val="center"/>
          </w:tcPr>
          <w:p w:rsidR="00A21C8B" w:rsidRPr="00222F60" w:rsidRDefault="00A21C8B" w:rsidP="00FC02C8">
            <w:pPr>
              <w:spacing w:after="0" w:line="240" w:lineRule="auto"/>
              <w:ind w:left="113" w:right="113"/>
              <w:jc w:val="center"/>
              <w:rPr>
                <w:rFonts w:ascii="Times New Roman" w:hAnsi="Times New Roman"/>
                <w:sz w:val="18"/>
                <w:szCs w:val="18"/>
              </w:rPr>
            </w:pPr>
            <w:r w:rsidRPr="00222F60">
              <w:rPr>
                <w:rFonts w:ascii="Times New Roman" w:hAnsi="Times New Roman"/>
                <w:sz w:val="18"/>
                <w:szCs w:val="18"/>
              </w:rPr>
              <w:t xml:space="preserve">начала  </w:t>
            </w:r>
            <w:r w:rsidRPr="00222F60">
              <w:rPr>
                <w:rFonts w:ascii="Times New Roman" w:hAnsi="Times New Roman"/>
                <w:sz w:val="18"/>
                <w:szCs w:val="18"/>
              </w:rPr>
              <w:br/>
              <w:t>реализации</w:t>
            </w:r>
          </w:p>
        </w:tc>
        <w:tc>
          <w:tcPr>
            <w:tcW w:w="709" w:type="dxa"/>
            <w:textDirection w:val="btLr"/>
            <w:vAlign w:val="center"/>
          </w:tcPr>
          <w:p w:rsidR="00A21C8B" w:rsidRPr="00222F60" w:rsidRDefault="00A21C8B" w:rsidP="00FC02C8">
            <w:pPr>
              <w:spacing w:after="0" w:line="240" w:lineRule="auto"/>
              <w:ind w:left="113" w:right="113"/>
              <w:jc w:val="center"/>
              <w:rPr>
                <w:rFonts w:ascii="Times New Roman" w:hAnsi="Times New Roman"/>
                <w:sz w:val="18"/>
                <w:szCs w:val="18"/>
              </w:rPr>
            </w:pPr>
            <w:r w:rsidRPr="00222F60">
              <w:rPr>
                <w:rFonts w:ascii="Times New Roman" w:hAnsi="Times New Roman"/>
                <w:sz w:val="18"/>
                <w:szCs w:val="18"/>
              </w:rPr>
              <w:t xml:space="preserve">окончания </w:t>
            </w:r>
            <w:r w:rsidRPr="00222F60">
              <w:rPr>
                <w:rFonts w:ascii="Times New Roman" w:hAnsi="Times New Roman"/>
                <w:sz w:val="18"/>
                <w:szCs w:val="18"/>
              </w:rPr>
              <w:br/>
              <w:t>реализации</w:t>
            </w:r>
          </w:p>
        </w:tc>
        <w:tc>
          <w:tcPr>
            <w:tcW w:w="4265" w:type="dxa"/>
            <w:vMerge/>
            <w:vAlign w:val="center"/>
          </w:tcPr>
          <w:p w:rsidR="00A21C8B" w:rsidRPr="00222F60" w:rsidRDefault="00A21C8B" w:rsidP="00222F60">
            <w:pPr>
              <w:spacing w:after="0" w:line="240" w:lineRule="auto"/>
              <w:jc w:val="center"/>
              <w:rPr>
                <w:rFonts w:ascii="Times New Roman" w:hAnsi="Times New Roman"/>
                <w:sz w:val="18"/>
                <w:szCs w:val="18"/>
              </w:rPr>
            </w:pPr>
          </w:p>
        </w:tc>
        <w:tc>
          <w:tcPr>
            <w:tcW w:w="2539" w:type="dxa"/>
            <w:vMerge/>
            <w:vAlign w:val="center"/>
          </w:tcPr>
          <w:p w:rsidR="00A21C8B" w:rsidRPr="00222F60" w:rsidRDefault="00A21C8B" w:rsidP="00222F60">
            <w:pPr>
              <w:spacing w:after="0" w:line="240" w:lineRule="auto"/>
              <w:jc w:val="center"/>
              <w:rPr>
                <w:rFonts w:ascii="Times New Roman" w:hAnsi="Times New Roman"/>
                <w:sz w:val="18"/>
                <w:szCs w:val="18"/>
              </w:rPr>
            </w:pPr>
          </w:p>
        </w:tc>
        <w:tc>
          <w:tcPr>
            <w:tcW w:w="1833" w:type="dxa"/>
            <w:vMerge/>
            <w:vAlign w:val="center"/>
          </w:tcPr>
          <w:p w:rsidR="00A21C8B" w:rsidRPr="00222F60" w:rsidRDefault="00A21C8B" w:rsidP="00222F60">
            <w:pPr>
              <w:spacing w:after="0" w:line="240" w:lineRule="auto"/>
              <w:jc w:val="center"/>
              <w:rPr>
                <w:rFonts w:ascii="Times New Roman" w:hAnsi="Times New Roman"/>
                <w:sz w:val="18"/>
                <w:szCs w:val="18"/>
              </w:rPr>
            </w:pPr>
          </w:p>
        </w:tc>
      </w:tr>
      <w:tr w:rsidR="00A21C8B" w:rsidRPr="00222F60"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1</w:t>
            </w:r>
          </w:p>
        </w:tc>
        <w:tc>
          <w:tcPr>
            <w:tcW w:w="2802"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5</w:t>
            </w:r>
          </w:p>
        </w:tc>
        <w:tc>
          <w:tcPr>
            <w:tcW w:w="4265"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6</w:t>
            </w:r>
          </w:p>
        </w:tc>
        <w:tc>
          <w:tcPr>
            <w:tcW w:w="2539"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7</w:t>
            </w:r>
          </w:p>
        </w:tc>
        <w:tc>
          <w:tcPr>
            <w:tcW w:w="1833" w:type="dxa"/>
            <w:tcBorders>
              <w:top w:val="single" w:sz="4" w:space="0" w:color="auto"/>
              <w:left w:val="single" w:sz="4" w:space="0" w:color="auto"/>
              <w:bottom w:val="single" w:sz="4" w:space="0" w:color="auto"/>
              <w:right w:val="single" w:sz="4" w:space="0" w:color="auto"/>
            </w:tcBorders>
            <w:vAlign w:val="center"/>
          </w:tcPr>
          <w:p w:rsidR="00A21C8B" w:rsidRPr="00222F60" w:rsidRDefault="00A21C8B" w:rsidP="00222F60">
            <w:pPr>
              <w:spacing w:after="0" w:line="240" w:lineRule="auto"/>
              <w:jc w:val="center"/>
              <w:rPr>
                <w:rFonts w:ascii="Times New Roman" w:hAnsi="Times New Roman"/>
                <w:sz w:val="18"/>
                <w:szCs w:val="18"/>
              </w:rPr>
            </w:pPr>
            <w:r w:rsidRPr="00222F60">
              <w:rPr>
                <w:rFonts w:ascii="Times New Roman" w:hAnsi="Times New Roman"/>
                <w:sz w:val="18"/>
                <w:szCs w:val="18"/>
              </w:rPr>
              <w:t>8</w:t>
            </w:r>
          </w:p>
        </w:tc>
      </w:tr>
      <w:tr w:rsidR="00A21C8B" w:rsidRPr="00222F60" w:rsidTr="00B32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left w:val="single" w:sz="4" w:space="0" w:color="auto"/>
              <w:bottom w:val="single" w:sz="4" w:space="0" w:color="auto"/>
              <w:right w:val="single" w:sz="4" w:space="0" w:color="auto"/>
            </w:tcBorders>
          </w:tcPr>
          <w:p w:rsidR="00A21C8B" w:rsidRPr="00222F60" w:rsidRDefault="00A21C8B" w:rsidP="002177EC">
            <w:pPr>
              <w:spacing w:after="0" w:line="240" w:lineRule="auto"/>
              <w:rPr>
                <w:rFonts w:ascii="Times New Roman" w:hAnsi="Times New Roman"/>
                <w:sz w:val="23"/>
                <w:szCs w:val="23"/>
              </w:rPr>
            </w:pPr>
          </w:p>
        </w:tc>
        <w:tc>
          <w:tcPr>
            <w:tcW w:w="14700" w:type="dxa"/>
            <w:gridSpan w:val="7"/>
            <w:tcBorders>
              <w:left w:val="single" w:sz="4" w:space="0" w:color="auto"/>
              <w:bottom w:val="single" w:sz="4" w:space="0" w:color="auto"/>
              <w:right w:val="single" w:sz="4" w:space="0" w:color="auto"/>
            </w:tcBorders>
          </w:tcPr>
          <w:p w:rsidR="00A21C8B" w:rsidRPr="00222F60" w:rsidRDefault="00A21C8B" w:rsidP="002177EC">
            <w:pPr>
              <w:spacing w:after="0" w:line="240" w:lineRule="auto"/>
              <w:rPr>
                <w:rFonts w:ascii="Times New Roman" w:hAnsi="Times New Roman"/>
                <w:sz w:val="23"/>
                <w:szCs w:val="23"/>
              </w:rPr>
            </w:pPr>
            <w:r w:rsidRPr="00222F60">
              <w:rPr>
                <w:rFonts w:ascii="Times New Roman" w:hAnsi="Times New Roman"/>
                <w:sz w:val="23"/>
                <w:szCs w:val="23"/>
              </w:rPr>
              <w:t>Подпрограмма 1 «Повышение эффективности управления муниципальным имуществом»</w:t>
            </w:r>
          </w:p>
        </w:tc>
      </w:tr>
      <w:tr w:rsidR="00A21C8B" w:rsidRPr="00222F60"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22F60" w:rsidRDefault="00A21C8B" w:rsidP="002177EC">
            <w:pPr>
              <w:spacing w:after="0" w:line="240" w:lineRule="auto"/>
              <w:rPr>
                <w:rFonts w:ascii="Times New Roman" w:hAnsi="Times New Roman"/>
                <w:sz w:val="23"/>
                <w:szCs w:val="23"/>
              </w:rPr>
            </w:pPr>
            <w:r w:rsidRPr="00222F60">
              <w:rPr>
                <w:rFonts w:ascii="Times New Roman" w:hAnsi="Times New Roman"/>
                <w:sz w:val="23"/>
                <w:szCs w:val="23"/>
              </w:rPr>
              <w:t>1.</w:t>
            </w:r>
          </w:p>
        </w:tc>
        <w:tc>
          <w:tcPr>
            <w:tcW w:w="2802"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Основное мероприятие 1.1 «Проведение технической инвентаризации объектов недвижимого имущества и безхозяйного имущества»  </w:t>
            </w:r>
          </w:p>
          <w:p w:rsidR="00A21C8B" w:rsidRPr="00222F60" w:rsidRDefault="00A21C8B" w:rsidP="00FC02C8">
            <w:pPr>
              <w:spacing w:after="0" w:line="240" w:lineRule="auto"/>
              <w:jc w:val="both"/>
              <w:rPr>
                <w:rFonts w:ascii="Times New Roman" w:hAnsi="Times New Roman"/>
                <w:sz w:val="23"/>
                <w:szCs w:val="23"/>
              </w:rPr>
            </w:pPr>
          </w:p>
        </w:tc>
        <w:tc>
          <w:tcPr>
            <w:tcW w:w="1843"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center"/>
              <w:rPr>
                <w:rFonts w:ascii="Times New Roman" w:hAnsi="Times New Roman"/>
                <w:sz w:val="23"/>
                <w:szCs w:val="23"/>
              </w:rPr>
            </w:pPr>
            <w:r w:rsidRPr="00222F60">
              <w:rPr>
                <w:rFonts w:ascii="Times New Roman" w:hAnsi="Times New Roman"/>
                <w:sz w:val="23"/>
                <w:szCs w:val="23"/>
              </w:rPr>
              <w:t xml:space="preserve">Администрация </w:t>
            </w:r>
            <w:r w:rsidR="008E7705" w:rsidRPr="00222F60">
              <w:rPr>
                <w:rFonts w:ascii="Times New Roman" w:hAnsi="Times New Roman"/>
                <w:sz w:val="23"/>
                <w:szCs w:val="23"/>
              </w:rPr>
              <w:t>Горняц</w:t>
            </w:r>
            <w:r w:rsidRPr="00222F60">
              <w:rPr>
                <w:rFonts w:ascii="Times New Roman" w:hAnsi="Times New Roman"/>
                <w:sz w:val="23"/>
                <w:szCs w:val="23"/>
              </w:rPr>
              <w:t>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A21C8B" w:rsidRPr="00222F60" w:rsidRDefault="00A21C8B" w:rsidP="002177EC">
            <w:pPr>
              <w:spacing w:after="0" w:line="240" w:lineRule="auto"/>
              <w:jc w:val="center"/>
              <w:rPr>
                <w:rFonts w:ascii="Times New Roman" w:hAnsi="Times New Roman"/>
                <w:sz w:val="23"/>
                <w:szCs w:val="23"/>
              </w:rPr>
            </w:pPr>
            <w:r w:rsidRPr="00222F60">
              <w:rPr>
                <w:rFonts w:ascii="Times New Roman" w:hAnsi="Times New Roman"/>
                <w:sz w:val="23"/>
                <w:szCs w:val="23"/>
              </w:rPr>
              <w:t>201</w:t>
            </w:r>
            <w:r w:rsidR="005E34B9" w:rsidRPr="00222F60">
              <w:rPr>
                <w:rFonts w:ascii="Times New Roman" w:hAnsi="Times New Roman"/>
                <w:sz w:val="23"/>
                <w:szCs w:val="23"/>
              </w:rPr>
              <w:t>6</w:t>
            </w:r>
          </w:p>
        </w:tc>
        <w:tc>
          <w:tcPr>
            <w:tcW w:w="709" w:type="dxa"/>
            <w:tcBorders>
              <w:top w:val="single" w:sz="4" w:space="0" w:color="auto"/>
              <w:left w:val="single" w:sz="4" w:space="0" w:color="auto"/>
              <w:bottom w:val="single" w:sz="4" w:space="0" w:color="auto"/>
              <w:right w:val="single" w:sz="4" w:space="0" w:color="auto"/>
            </w:tcBorders>
          </w:tcPr>
          <w:p w:rsidR="00A21C8B" w:rsidRPr="00222F60" w:rsidRDefault="00A21C8B" w:rsidP="002177EC">
            <w:pPr>
              <w:spacing w:after="0" w:line="240" w:lineRule="auto"/>
              <w:jc w:val="center"/>
              <w:rPr>
                <w:rFonts w:ascii="Times New Roman" w:hAnsi="Times New Roman"/>
                <w:sz w:val="23"/>
                <w:szCs w:val="23"/>
              </w:rPr>
            </w:pPr>
            <w:r w:rsidRPr="00222F60">
              <w:rPr>
                <w:rFonts w:ascii="Times New Roman" w:hAnsi="Times New Roman"/>
                <w:sz w:val="23"/>
                <w:szCs w:val="23"/>
              </w:rPr>
              <w:t>2020</w:t>
            </w:r>
          </w:p>
        </w:tc>
        <w:tc>
          <w:tcPr>
            <w:tcW w:w="4265"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увеличение доли муниципальных объектов недвижимости, имеющих технические планы;</w:t>
            </w:r>
          </w:p>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 увеличение доли муниципальных объектов недвижимости, право муниципальной собственности на которые </w:t>
            </w:r>
          </w:p>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зарегистрировано </w:t>
            </w:r>
          </w:p>
        </w:tc>
        <w:tc>
          <w:tcPr>
            <w:tcW w:w="2539"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показатель 1 - 5 муниципальной </w:t>
            </w:r>
            <w:r w:rsidR="00222F60" w:rsidRPr="00222F60">
              <w:rPr>
                <w:rFonts w:ascii="Times New Roman" w:hAnsi="Times New Roman"/>
                <w:sz w:val="23"/>
                <w:szCs w:val="23"/>
              </w:rPr>
              <w:t>программы, показатели 1.1 -</w:t>
            </w:r>
            <w:r w:rsidRPr="00222F60">
              <w:rPr>
                <w:rFonts w:ascii="Times New Roman" w:hAnsi="Times New Roman"/>
                <w:sz w:val="23"/>
                <w:szCs w:val="23"/>
              </w:rPr>
              <w:t xml:space="preserve"> 1.5.;  подпрограммы</w:t>
            </w:r>
          </w:p>
          <w:p w:rsidR="00A21C8B" w:rsidRPr="00222F60" w:rsidRDefault="00A21C8B" w:rsidP="00FC02C8">
            <w:pPr>
              <w:spacing w:after="0" w:line="240" w:lineRule="auto"/>
              <w:jc w:val="both"/>
              <w:rPr>
                <w:rFonts w:ascii="Times New Roman" w:hAnsi="Times New Roman"/>
                <w:sz w:val="23"/>
                <w:szCs w:val="23"/>
              </w:rPr>
            </w:pPr>
          </w:p>
        </w:tc>
      </w:tr>
      <w:tr w:rsidR="00A21C8B" w:rsidRPr="00222F60"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top w:val="single" w:sz="4" w:space="0" w:color="auto"/>
              <w:left w:val="single" w:sz="4" w:space="0" w:color="auto"/>
              <w:bottom w:val="single" w:sz="4" w:space="0" w:color="auto"/>
              <w:right w:val="single" w:sz="4" w:space="0" w:color="auto"/>
            </w:tcBorders>
          </w:tcPr>
          <w:p w:rsidR="00A21C8B" w:rsidRPr="00222F60" w:rsidRDefault="00A21C8B" w:rsidP="002177EC">
            <w:pPr>
              <w:spacing w:after="0" w:line="240" w:lineRule="auto"/>
              <w:rPr>
                <w:rFonts w:ascii="Times New Roman" w:hAnsi="Times New Roman"/>
                <w:sz w:val="23"/>
                <w:szCs w:val="23"/>
              </w:rPr>
            </w:pPr>
            <w:r w:rsidRPr="00222F60">
              <w:rPr>
                <w:rFonts w:ascii="Times New Roman" w:hAnsi="Times New Roman"/>
                <w:sz w:val="23"/>
                <w:szCs w:val="23"/>
              </w:rPr>
              <w:t>2.</w:t>
            </w:r>
          </w:p>
        </w:tc>
        <w:tc>
          <w:tcPr>
            <w:tcW w:w="2802"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Основное мероприятие 1.2</w:t>
            </w:r>
          </w:p>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«Межевание, постановка на кадастровый учет земельных участков под объектами муниципального имущества, свободных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center"/>
              <w:rPr>
                <w:rFonts w:ascii="Times New Roman" w:hAnsi="Times New Roman"/>
                <w:sz w:val="23"/>
                <w:szCs w:val="23"/>
              </w:rPr>
            </w:pPr>
            <w:r w:rsidRPr="00222F60">
              <w:rPr>
                <w:rFonts w:ascii="Times New Roman" w:hAnsi="Times New Roman"/>
                <w:sz w:val="23"/>
                <w:szCs w:val="23"/>
              </w:rPr>
              <w:t>Администрация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A21C8B" w:rsidRPr="00222F60" w:rsidRDefault="00A21C8B" w:rsidP="002177EC">
            <w:pPr>
              <w:spacing w:after="0" w:line="240" w:lineRule="auto"/>
              <w:jc w:val="center"/>
              <w:rPr>
                <w:rFonts w:ascii="Times New Roman" w:hAnsi="Times New Roman"/>
                <w:sz w:val="23"/>
                <w:szCs w:val="23"/>
              </w:rPr>
            </w:pPr>
            <w:r w:rsidRPr="00222F60">
              <w:rPr>
                <w:rFonts w:ascii="Times New Roman" w:hAnsi="Times New Roman"/>
                <w:sz w:val="23"/>
                <w:szCs w:val="23"/>
              </w:rPr>
              <w:t>201</w:t>
            </w:r>
            <w:r w:rsidR="005E34B9" w:rsidRPr="00222F60">
              <w:rPr>
                <w:rFonts w:ascii="Times New Roman" w:hAnsi="Times New Roman"/>
                <w:sz w:val="23"/>
                <w:szCs w:val="23"/>
              </w:rPr>
              <w:t>6</w:t>
            </w:r>
          </w:p>
        </w:tc>
        <w:tc>
          <w:tcPr>
            <w:tcW w:w="709" w:type="dxa"/>
            <w:tcBorders>
              <w:top w:val="single" w:sz="4" w:space="0" w:color="auto"/>
              <w:left w:val="single" w:sz="4" w:space="0" w:color="auto"/>
              <w:bottom w:val="single" w:sz="4" w:space="0" w:color="auto"/>
              <w:right w:val="single" w:sz="4" w:space="0" w:color="auto"/>
            </w:tcBorders>
          </w:tcPr>
          <w:p w:rsidR="00A21C8B" w:rsidRPr="00222F60" w:rsidRDefault="00A21C8B" w:rsidP="002177EC">
            <w:pPr>
              <w:spacing w:after="0" w:line="240" w:lineRule="auto"/>
              <w:jc w:val="center"/>
              <w:rPr>
                <w:rFonts w:ascii="Times New Roman" w:hAnsi="Times New Roman"/>
                <w:sz w:val="23"/>
                <w:szCs w:val="23"/>
              </w:rPr>
            </w:pPr>
            <w:r w:rsidRPr="00222F60">
              <w:rPr>
                <w:rFonts w:ascii="Times New Roman" w:hAnsi="Times New Roman"/>
                <w:sz w:val="23"/>
                <w:szCs w:val="23"/>
              </w:rPr>
              <w:t>2020</w:t>
            </w:r>
          </w:p>
        </w:tc>
        <w:tc>
          <w:tcPr>
            <w:tcW w:w="4265"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достижение качественного нового уровня управления имуществом и земельными участками в </w:t>
            </w:r>
            <w:r w:rsidR="008E7705" w:rsidRPr="00222F60">
              <w:rPr>
                <w:rFonts w:ascii="Times New Roman" w:hAnsi="Times New Roman"/>
                <w:sz w:val="23"/>
                <w:szCs w:val="23"/>
              </w:rPr>
              <w:t>Горняц</w:t>
            </w:r>
            <w:r w:rsidRPr="00222F60">
              <w:rPr>
                <w:rFonts w:ascii="Times New Roman" w:hAnsi="Times New Roman"/>
                <w:sz w:val="23"/>
                <w:szCs w:val="23"/>
              </w:rPr>
              <w:t>ком сельском поселении;</w:t>
            </w:r>
          </w:p>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w:t>
            </w:r>
            <w:r w:rsidRPr="00222F60">
              <w:rPr>
                <w:rFonts w:ascii="Times New Roman" w:hAnsi="Times New Roman"/>
                <w:sz w:val="23"/>
                <w:szCs w:val="23"/>
              </w:rPr>
              <w:lastRenderedPageBreak/>
              <w:t>участков и объектов движимого и недвижимого имущества</w:t>
            </w:r>
          </w:p>
        </w:tc>
        <w:tc>
          <w:tcPr>
            <w:tcW w:w="2539"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показатель 1 - 5 муниципал</w:t>
            </w:r>
            <w:r w:rsidR="00222F60" w:rsidRPr="00222F60">
              <w:rPr>
                <w:rFonts w:ascii="Times New Roman" w:hAnsi="Times New Roman"/>
                <w:sz w:val="23"/>
                <w:szCs w:val="23"/>
              </w:rPr>
              <w:t>ьной программы, показатели 1.1 -</w:t>
            </w:r>
            <w:r w:rsidRPr="00222F60">
              <w:rPr>
                <w:rFonts w:ascii="Times New Roman" w:hAnsi="Times New Roman"/>
                <w:sz w:val="23"/>
                <w:szCs w:val="23"/>
              </w:rPr>
              <w:t xml:space="preserve"> 1.5.;  подпрограммы</w:t>
            </w:r>
          </w:p>
          <w:p w:rsidR="00A21C8B" w:rsidRPr="00222F60" w:rsidRDefault="00A21C8B" w:rsidP="00FC02C8">
            <w:pPr>
              <w:spacing w:after="0" w:line="240" w:lineRule="auto"/>
              <w:jc w:val="both"/>
              <w:rPr>
                <w:rFonts w:ascii="Times New Roman" w:hAnsi="Times New Roman"/>
                <w:sz w:val="23"/>
                <w:szCs w:val="23"/>
              </w:rPr>
            </w:pPr>
          </w:p>
        </w:tc>
      </w:tr>
      <w:tr w:rsidR="00A21C8B" w:rsidRPr="00222F60"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600" w:type="dxa"/>
            <w:tcBorders>
              <w:left w:val="single" w:sz="4" w:space="0" w:color="auto"/>
              <w:bottom w:val="single" w:sz="4" w:space="0" w:color="auto"/>
              <w:right w:val="single" w:sz="4" w:space="0" w:color="auto"/>
            </w:tcBorders>
          </w:tcPr>
          <w:p w:rsidR="00A21C8B" w:rsidRPr="00222F60" w:rsidRDefault="00A21C8B" w:rsidP="002177EC">
            <w:pPr>
              <w:spacing w:after="0" w:line="240" w:lineRule="auto"/>
              <w:rPr>
                <w:rFonts w:ascii="Times New Roman" w:hAnsi="Times New Roman"/>
                <w:sz w:val="23"/>
                <w:szCs w:val="23"/>
              </w:rPr>
            </w:pPr>
            <w:r w:rsidRPr="00222F60">
              <w:rPr>
                <w:rFonts w:ascii="Times New Roman" w:hAnsi="Times New Roman"/>
                <w:sz w:val="23"/>
                <w:szCs w:val="23"/>
              </w:rPr>
              <w:lastRenderedPageBreak/>
              <w:t>3.</w:t>
            </w:r>
          </w:p>
        </w:tc>
        <w:tc>
          <w:tcPr>
            <w:tcW w:w="2802" w:type="dxa"/>
            <w:tcBorders>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Основное мероприятие 1.3 «Реализация мероприятий по оценке рыночной стоимости муниципального  имущества»</w:t>
            </w:r>
          </w:p>
        </w:tc>
        <w:tc>
          <w:tcPr>
            <w:tcW w:w="1843" w:type="dxa"/>
            <w:tcBorders>
              <w:left w:val="single" w:sz="4" w:space="0" w:color="auto"/>
              <w:bottom w:val="single" w:sz="4" w:space="0" w:color="auto"/>
              <w:right w:val="single" w:sz="4" w:space="0" w:color="auto"/>
            </w:tcBorders>
          </w:tcPr>
          <w:p w:rsidR="00A21C8B" w:rsidRPr="00222F60" w:rsidRDefault="00A21C8B" w:rsidP="00FC02C8">
            <w:pPr>
              <w:spacing w:after="0" w:line="240" w:lineRule="auto"/>
              <w:jc w:val="center"/>
              <w:rPr>
                <w:rFonts w:ascii="Times New Roman" w:hAnsi="Times New Roman"/>
                <w:sz w:val="23"/>
                <w:szCs w:val="23"/>
              </w:rPr>
            </w:pPr>
            <w:r w:rsidRPr="00222F60">
              <w:rPr>
                <w:rFonts w:ascii="Times New Roman" w:hAnsi="Times New Roman"/>
                <w:sz w:val="23"/>
                <w:szCs w:val="23"/>
              </w:rPr>
              <w:t xml:space="preserve">Администрация </w:t>
            </w:r>
            <w:r w:rsidR="008E7705" w:rsidRPr="00222F60">
              <w:rPr>
                <w:rFonts w:ascii="Times New Roman" w:hAnsi="Times New Roman"/>
                <w:sz w:val="23"/>
                <w:szCs w:val="23"/>
              </w:rPr>
              <w:t>Горняц</w:t>
            </w:r>
            <w:r w:rsidRPr="00222F60">
              <w:rPr>
                <w:rFonts w:ascii="Times New Roman" w:hAnsi="Times New Roman"/>
                <w:sz w:val="23"/>
                <w:szCs w:val="23"/>
              </w:rPr>
              <w:t>кого сельского поселения</w:t>
            </w:r>
          </w:p>
        </w:tc>
        <w:tc>
          <w:tcPr>
            <w:tcW w:w="709" w:type="dxa"/>
            <w:tcBorders>
              <w:left w:val="single" w:sz="4" w:space="0" w:color="auto"/>
              <w:bottom w:val="single" w:sz="4" w:space="0" w:color="auto"/>
              <w:right w:val="single" w:sz="4" w:space="0" w:color="auto"/>
            </w:tcBorders>
          </w:tcPr>
          <w:p w:rsidR="00A21C8B" w:rsidRPr="00222F60" w:rsidRDefault="00A21C8B" w:rsidP="00422510">
            <w:pPr>
              <w:spacing w:after="0" w:line="240" w:lineRule="auto"/>
              <w:jc w:val="center"/>
              <w:rPr>
                <w:rFonts w:ascii="Times New Roman" w:hAnsi="Times New Roman"/>
                <w:sz w:val="23"/>
                <w:szCs w:val="23"/>
              </w:rPr>
            </w:pPr>
            <w:r w:rsidRPr="00222F60">
              <w:rPr>
                <w:rFonts w:ascii="Times New Roman" w:hAnsi="Times New Roman"/>
                <w:sz w:val="23"/>
                <w:szCs w:val="23"/>
              </w:rPr>
              <w:t>201</w:t>
            </w:r>
            <w:r w:rsidR="005E34B9" w:rsidRPr="00222F60">
              <w:rPr>
                <w:rFonts w:ascii="Times New Roman" w:hAnsi="Times New Roman"/>
                <w:sz w:val="23"/>
                <w:szCs w:val="23"/>
              </w:rPr>
              <w:t>6</w:t>
            </w:r>
          </w:p>
        </w:tc>
        <w:tc>
          <w:tcPr>
            <w:tcW w:w="709" w:type="dxa"/>
            <w:tcBorders>
              <w:left w:val="single" w:sz="4" w:space="0" w:color="auto"/>
              <w:bottom w:val="single" w:sz="4" w:space="0" w:color="auto"/>
              <w:right w:val="single" w:sz="4" w:space="0" w:color="auto"/>
            </w:tcBorders>
          </w:tcPr>
          <w:p w:rsidR="00A21C8B" w:rsidRPr="00222F60" w:rsidRDefault="00A21C8B" w:rsidP="00422510">
            <w:pPr>
              <w:spacing w:after="0" w:line="240" w:lineRule="auto"/>
              <w:jc w:val="center"/>
              <w:rPr>
                <w:rFonts w:ascii="Times New Roman" w:hAnsi="Times New Roman"/>
                <w:sz w:val="23"/>
                <w:szCs w:val="23"/>
              </w:rPr>
            </w:pPr>
            <w:r w:rsidRPr="00222F60">
              <w:rPr>
                <w:rFonts w:ascii="Times New Roman" w:hAnsi="Times New Roman"/>
                <w:sz w:val="23"/>
                <w:szCs w:val="23"/>
              </w:rPr>
              <w:t>2020</w:t>
            </w:r>
          </w:p>
        </w:tc>
        <w:tc>
          <w:tcPr>
            <w:tcW w:w="4265" w:type="dxa"/>
            <w:tcBorders>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 xml:space="preserve"> имущества</w:t>
            </w:r>
          </w:p>
        </w:tc>
        <w:tc>
          <w:tcPr>
            <w:tcW w:w="2539" w:type="dxa"/>
            <w:tcBorders>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Снижение 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A21C8B" w:rsidRPr="00222F60" w:rsidRDefault="00A21C8B" w:rsidP="00FC02C8">
            <w:pPr>
              <w:spacing w:after="0" w:line="240" w:lineRule="auto"/>
              <w:jc w:val="both"/>
              <w:rPr>
                <w:rFonts w:ascii="Times New Roman" w:hAnsi="Times New Roman"/>
                <w:sz w:val="23"/>
                <w:szCs w:val="23"/>
              </w:rPr>
            </w:pPr>
            <w:r w:rsidRPr="00222F60">
              <w:rPr>
                <w:rFonts w:ascii="Times New Roman" w:hAnsi="Times New Roman"/>
                <w:sz w:val="23"/>
                <w:szCs w:val="23"/>
              </w:rPr>
              <w:t>показатель 1 - 5 муниципал</w:t>
            </w:r>
            <w:r w:rsidR="00222F60" w:rsidRPr="00222F60">
              <w:rPr>
                <w:rFonts w:ascii="Times New Roman" w:hAnsi="Times New Roman"/>
                <w:sz w:val="23"/>
                <w:szCs w:val="23"/>
              </w:rPr>
              <w:t>ьной программы, показатели 1.1 -</w:t>
            </w:r>
            <w:r w:rsidRPr="00222F60">
              <w:rPr>
                <w:rFonts w:ascii="Times New Roman" w:hAnsi="Times New Roman"/>
                <w:sz w:val="23"/>
                <w:szCs w:val="23"/>
              </w:rPr>
              <w:t xml:space="preserve"> 1.5.;  подпрограммы</w:t>
            </w:r>
          </w:p>
          <w:p w:rsidR="00A21C8B" w:rsidRPr="00222F60" w:rsidRDefault="00A21C8B" w:rsidP="00FC02C8">
            <w:pPr>
              <w:spacing w:after="0" w:line="240" w:lineRule="auto"/>
              <w:jc w:val="both"/>
              <w:rPr>
                <w:rFonts w:ascii="Times New Roman" w:hAnsi="Times New Roman"/>
                <w:sz w:val="23"/>
                <w:szCs w:val="23"/>
              </w:rPr>
            </w:pPr>
          </w:p>
        </w:tc>
      </w:tr>
    </w:tbl>
    <w:p w:rsidR="00A21C8B" w:rsidRPr="002177EC" w:rsidRDefault="00A21C8B" w:rsidP="002177EC">
      <w:pPr>
        <w:spacing w:after="0" w:line="240" w:lineRule="auto"/>
        <w:rPr>
          <w:rFonts w:ascii="Times New Roman" w:hAnsi="Times New Roman"/>
        </w:rPr>
      </w:pPr>
    </w:p>
    <w:p w:rsidR="00A21C8B" w:rsidRDefault="00A21C8B" w:rsidP="008E7BCB"/>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222F60" w:rsidRDefault="00222F60"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222F60" w:rsidRPr="008454A7" w:rsidRDefault="00222F60" w:rsidP="00222F60">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Приложение № 3</w:t>
      </w:r>
      <w:r w:rsidRPr="008454A7">
        <w:rPr>
          <w:rFonts w:ascii="Times New Roman" w:hAnsi="Times New Roman"/>
          <w:sz w:val="28"/>
          <w:szCs w:val="28"/>
        </w:rPr>
        <w:t xml:space="preserve"> к муниципальной программе Горняцкого сельского поселения</w:t>
      </w:r>
      <w:r>
        <w:rPr>
          <w:rFonts w:ascii="Times New Roman" w:hAnsi="Times New Roman"/>
          <w:sz w:val="28"/>
          <w:szCs w:val="28"/>
        </w:rPr>
        <w:t xml:space="preserve"> </w:t>
      </w:r>
      <w:r w:rsidRPr="008454A7">
        <w:rPr>
          <w:rFonts w:ascii="Times New Roman" w:hAnsi="Times New Roman"/>
          <w:sz w:val="28"/>
          <w:szCs w:val="28"/>
        </w:rPr>
        <w:t>«Управление муниципальным имуществом</w:t>
      </w:r>
      <w:r>
        <w:rPr>
          <w:rFonts w:ascii="Times New Roman" w:hAnsi="Times New Roman"/>
          <w:sz w:val="28"/>
          <w:szCs w:val="28"/>
        </w:rPr>
        <w:t xml:space="preserve"> </w:t>
      </w:r>
      <w:r w:rsidRPr="008454A7">
        <w:rPr>
          <w:rFonts w:ascii="Times New Roman" w:hAnsi="Times New Roman"/>
          <w:sz w:val="28"/>
          <w:szCs w:val="28"/>
        </w:rPr>
        <w:t>в Горняцком сельском поселении»</w:t>
      </w:r>
    </w:p>
    <w:p w:rsidR="00A21C8B" w:rsidRPr="00703120" w:rsidRDefault="00A21C8B" w:rsidP="00703120">
      <w:pPr>
        <w:spacing w:after="0" w:line="240" w:lineRule="auto"/>
        <w:rPr>
          <w:rFonts w:ascii="Times New Roman" w:hAnsi="Times New Roman"/>
          <w:sz w:val="24"/>
          <w:szCs w:val="24"/>
        </w:rPr>
      </w:pP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Расходы  местного бюджета  на</w:t>
      </w:r>
      <w:r>
        <w:rPr>
          <w:rFonts w:ascii="Times New Roman" w:hAnsi="Times New Roman"/>
          <w:sz w:val="28"/>
          <w:szCs w:val="28"/>
        </w:rPr>
        <w:t xml:space="preserve"> </w:t>
      </w:r>
      <w:r w:rsidRPr="00703120">
        <w:rPr>
          <w:rFonts w:ascii="Times New Roman" w:hAnsi="Times New Roman"/>
          <w:sz w:val="28"/>
          <w:szCs w:val="28"/>
        </w:rPr>
        <w:t xml:space="preserve">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03120">
        <w:rPr>
          <w:rFonts w:ascii="Times New Roman" w:hAnsi="Times New Roman"/>
          <w:sz w:val="28"/>
          <w:szCs w:val="28"/>
        </w:rPr>
        <w:t xml:space="preserve"> сельского поселения</w:t>
      </w:r>
    </w:p>
    <w:p w:rsidR="00A21C8B" w:rsidRPr="00703120" w:rsidRDefault="00A21C8B" w:rsidP="00703120">
      <w:pPr>
        <w:spacing w:after="0" w:line="240" w:lineRule="auto"/>
        <w:jc w:val="center"/>
        <w:rPr>
          <w:rFonts w:ascii="Times New Roman" w:hAnsi="Times New Roman"/>
          <w:sz w:val="28"/>
          <w:szCs w:val="28"/>
        </w:rPr>
      </w:pPr>
      <w:r w:rsidRPr="00703120">
        <w:rPr>
          <w:rFonts w:ascii="Times New Roman" w:hAnsi="Times New Roman"/>
          <w:sz w:val="28"/>
          <w:szCs w:val="28"/>
        </w:rPr>
        <w:t>«Управление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03120">
        <w:rPr>
          <w:rFonts w:ascii="Times New Roman" w:hAnsi="Times New Roman"/>
          <w:sz w:val="28"/>
          <w:szCs w:val="28"/>
        </w:rPr>
        <w:t>»</w:t>
      </w:r>
    </w:p>
    <w:tbl>
      <w:tblPr>
        <w:tblW w:w="15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3686"/>
        <w:gridCol w:w="2551"/>
        <w:gridCol w:w="567"/>
        <w:gridCol w:w="567"/>
        <w:gridCol w:w="426"/>
        <w:gridCol w:w="425"/>
        <w:gridCol w:w="789"/>
        <w:gridCol w:w="790"/>
        <w:gridCol w:w="790"/>
        <w:gridCol w:w="789"/>
        <w:gridCol w:w="790"/>
        <w:gridCol w:w="790"/>
        <w:gridCol w:w="790"/>
      </w:tblGrid>
      <w:tr w:rsidR="005E34B9" w:rsidRPr="00222F60" w:rsidTr="00222F60">
        <w:trPr>
          <w:trHeight w:val="20"/>
        </w:trPr>
        <w:tc>
          <w:tcPr>
            <w:tcW w:w="2031" w:type="dxa"/>
            <w:vMerge w:val="restart"/>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Статус</w:t>
            </w:r>
          </w:p>
        </w:tc>
        <w:tc>
          <w:tcPr>
            <w:tcW w:w="3686" w:type="dxa"/>
            <w:vMerge w:val="restart"/>
            <w:vAlign w:val="center"/>
          </w:tcPr>
          <w:p w:rsidR="005E34B9" w:rsidRPr="00222F60" w:rsidRDefault="00222F60" w:rsidP="00222F60">
            <w:pPr>
              <w:spacing w:after="0" w:line="240" w:lineRule="auto"/>
              <w:jc w:val="center"/>
              <w:rPr>
                <w:rFonts w:ascii="Times New Roman" w:hAnsi="Times New Roman"/>
                <w:sz w:val="18"/>
                <w:szCs w:val="18"/>
              </w:rPr>
            </w:pPr>
            <w:r>
              <w:rPr>
                <w:rFonts w:ascii="Times New Roman" w:hAnsi="Times New Roman"/>
                <w:sz w:val="18"/>
                <w:szCs w:val="18"/>
              </w:rPr>
              <w:t xml:space="preserve">Наименование муниципальной программы, подпрограммы муниципальной </w:t>
            </w:r>
            <w:r w:rsidR="005E34B9" w:rsidRPr="00222F60">
              <w:rPr>
                <w:rFonts w:ascii="Times New Roman" w:hAnsi="Times New Roman"/>
                <w:sz w:val="18"/>
                <w:szCs w:val="18"/>
              </w:rPr>
              <w:t>программы, основного мероприятия</w:t>
            </w:r>
          </w:p>
        </w:tc>
        <w:tc>
          <w:tcPr>
            <w:tcW w:w="2551" w:type="dxa"/>
            <w:vMerge w:val="restart"/>
            <w:vAlign w:val="center"/>
          </w:tcPr>
          <w:p w:rsidR="005E34B9" w:rsidRPr="00222F60" w:rsidRDefault="00222F60" w:rsidP="00222F60">
            <w:pPr>
              <w:spacing w:after="0" w:line="240" w:lineRule="auto"/>
              <w:jc w:val="center"/>
              <w:rPr>
                <w:rFonts w:ascii="Times New Roman" w:hAnsi="Times New Roman"/>
                <w:sz w:val="18"/>
                <w:szCs w:val="18"/>
              </w:rPr>
            </w:pPr>
            <w:r>
              <w:rPr>
                <w:rFonts w:ascii="Times New Roman" w:hAnsi="Times New Roman"/>
                <w:sz w:val="18"/>
                <w:szCs w:val="18"/>
              </w:rPr>
              <w:t>Ответственный исполнитель, соисполнители,</w:t>
            </w:r>
            <w:r w:rsidR="005E34B9" w:rsidRPr="00222F60">
              <w:rPr>
                <w:rFonts w:ascii="Times New Roman" w:hAnsi="Times New Roman"/>
                <w:sz w:val="18"/>
                <w:szCs w:val="18"/>
              </w:rPr>
              <w:t xml:space="preserve"> участники</w:t>
            </w:r>
          </w:p>
        </w:tc>
        <w:tc>
          <w:tcPr>
            <w:tcW w:w="1985" w:type="dxa"/>
            <w:gridSpan w:val="4"/>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Код б</w:t>
            </w:r>
            <w:r w:rsidR="00222F60">
              <w:rPr>
                <w:rFonts w:ascii="Times New Roman" w:hAnsi="Times New Roman"/>
                <w:sz w:val="18"/>
                <w:szCs w:val="18"/>
              </w:rPr>
              <w:t xml:space="preserve">юджетной   </w:t>
            </w:r>
            <w:r w:rsidR="00222F60">
              <w:rPr>
                <w:rFonts w:ascii="Times New Roman" w:hAnsi="Times New Roman"/>
                <w:sz w:val="18"/>
                <w:szCs w:val="18"/>
              </w:rPr>
              <w:br/>
              <w:t xml:space="preserve">   классификации   </w:t>
            </w:r>
          </w:p>
        </w:tc>
        <w:tc>
          <w:tcPr>
            <w:tcW w:w="5528" w:type="dxa"/>
            <w:gridSpan w:val="7"/>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Расходы (тыс. руб.), годы</w:t>
            </w:r>
          </w:p>
        </w:tc>
      </w:tr>
      <w:tr w:rsidR="00222F60" w:rsidRPr="00222F60" w:rsidTr="00222F60">
        <w:trPr>
          <w:trHeight w:val="20"/>
        </w:trPr>
        <w:tc>
          <w:tcPr>
            <w:tcW w:w="2031" w:type="dxa"/>
            <w:vMerge/>
            <w:vAlign w:val="center"/>
          </w:tcPr>
          <w:p w:rsidR="005E34B9" w:rsidRPr="00222F60" w:rsidRDefault="005E34B9" w:rsidP="00222F60">
            <w:pPr>
              <w:spacing w:after="0" w:line="240" w:lineRule="auto"/>
              <w:jc w:val="center"/>
              <w:rPr>
                <w:rFonts w:ascii="Times New Roman" w:hAnsi="Times New Roman"/>
                <w:sz w:val="18"/>
                <w:szCs w:val="18"/>
              </w:rPr>
            </w:pPr>
          </w:p>
        </w:tc>
        <w:tc>
          <w:tcPr>
            <w:tcW w:w="3686" w:type="dxa"/>
            <w:vMerge/>
            <w:vAlign w:val="center"/>
          </w:tcPr>
          <w:p w:rsidR="005E34B9" w:rsidRPr="00222F60" w:rsidRDefault="005E34B9" w:rsidP="00222F60">
            <w:pPr>
              <w:spacing w:after="0" w:line="240" w:lineRule="auto"/>
              <w:jc w:val="center"/>
              <w:rPr>
                <w:rFonts w:ascii="Times New Roman" w:hAnsi="Times New Roman"/>
                <w:sz w:val="18"/>
                <w:szCs w:val="18"/>
              </w:rPr>
            </w:pPr>
          </w:p>
        </w:tc>
        <w:tc>
          <w:tcPr>
            <w:tcW w:w="2551" w:type="dxa"/>
            <w:vMerge/>
            <w:vAlign w:val="center"/>
          </w:tcPr>
          <w:p w:rsidR="005E34B9" w:rsidRPr="00222F60" w:rsidRDefault="005E34B9" w:rsidP="00222F60">
            <w:pPr>
              <w:spacing w:after="0" w:line="240" w:lineRule="auto"/>
              <w:jc w:val="center"/>
              <w:rPr>
                <w:rFonts w:ascii="Times New Roman" w:hAnsi="Times New Roman"/>
                <w:sz w:val="18"/>
                <w:szCs w:val="18"/>
              </w:rPr>
            </w:pPr>
          </w:p>
        </w:tc>
        <w:tc>
          <w:tcPr>
            <w:tcW w:w="567" w:type="dxa"/>
            <w:vAlign w:val="center"/>
          </w:tcPr>
          <w:p w:rsidR="005E34B9" w:rsidRPr="00222F60" w:rsidRDefault="005E34B9" w:rsidP="00222F60">
            <w:pPr>
              <w:spacing w:after="0" w:line="240" w:lineRule="auto"/>
              <w:ind w:left="-108" w:right="-108"/>
              <w:jc w:val="center"/>
              <w:rPr>
                <w:rFonts w:ascii="Times New Roman" w:hAnsi="Times New Roman"/>
                <w:sz w:val="18"/>
                <w:szCs w:val="18"/>
              </w:rPr>
            </w:pPr>
            <w:r w:rsidRPr="00222F60">
              <w:rPr>
                <w:rFonts w:ascii="Times New Roman" w:hAnsi="Times New Roman"/>
                <w:sz w:val="18"/>
                <w:szCs w:val="18"/>
              </w:rPr>
              <w:t>ГРБС</w:t>
            </w:r>
          </w:p>
        </w:tc>
        <w:tc>
          <w:tcPr>
            <w:tcW w:w="567" w:type="dxa"/>
            <w:vAlign w:val="center"/>
          </w:tcPr>
          <w:p w:rsidR="005E34B9" w:rsidRPr="00222F60" w:rsidRDefault="005E34B9" w:rsidP="00222F60">
            <w:pPr>
              <w:spacing w:after="0" w:line="240" w:lineRule="auto"/>
              <w:ind w:left="-108" w:right="-108"/>
              <w:jc w:val="center"/>
              <w:rPr>
                <w:rFonts w:ascii="Times New Roman" w:hAnsi="Times New Roman"/>
                <w:sz w:val="18"/>
                <w:szCs w:val="18"/>
              </w:rPr>
            </w:pPr>
            <w:r w:rsidRPr="00222F60">
              <w:rPr>
                <w:rFonts w:ascii="Times New Roman" w:hAnsi="Times New Roman"/>
                <w:sz w:val="18"/>
                <w:szCs w:val="18"/>
              </w:rPr>
              <w:t>РзПр</w:t>
            </w:r>
          </w:p>
        </w:tc>
        <w:tc>
          <w:tcPr>
            <w:tcW w:w="426" w:type="dxa"/>
            <w:vAlign w:val="center"/>
          </w:tcPr>
          <w:p w:rsidR="005E34B9" w:rsidRPr="00222F60" w:rsidRDefault="005E34B9" w:rsidP="00222F60">
            <w:pPr>
              <w:spacing w:after="0" w:line="240" w:lineRule="auto"/>
              <w:ind w:left="-108" w:right="-108"/>
              <w:jc w:val="center"/>
              <w:rPr>
                <w:rFonts w:ascii="Times New Roman" w:hAnsi="Times New Roman"/>
                <w:sz w:val="18"/>
                <w:szCs w:val="18"/>
              </w:rPr>
            </w:pPr>
            <w:r w:rsidRPr="00222F60">
              <w:rPr>
                <w:rFonts w:ascii="Times New Roman" w:hAnsi="Times New Roman"/>
                <w:sz w:val="18"/>
                <w:szCs w:val="18"/>
              </w:rPr>
              <w:t>ЦСР</w:t>
            </w:r>
          </w:p>
        </w:tc>
        <w:tc>
          <w:tcPr>
            <w:tcW w:w="425" w:type="dxa"/>
            <w:vAlign w:val="center"/>
          </w:tcPr>
          <w:p w:rsidR="005E34B9" w:rsidRPr="00222F60" w:rsidRDefault="005E34B9" w:rsidP="00222F60">
            <w:pPr>
              <w:spacing w:after="0" w:line="240" w:lineRule="auto"/>
              <w:ind w:left="-108" w:right="-108"/>
              <w:jc w:val="center"/>
              <w:rPr>
                <w:rFonts w:ascii="Times New Roman" w:hAnsi="Times New Roman"/>
                <w:sz w:val="18"/>
                <w:szCs w:val="18"/>
              </w:rPr>
            </w:pPr>
            <w:r w:rsidRPr="00222F60">
              <w:rPr>
                <w:rFonts w:ascii="Times New Roman" w:hAnsi="Times New Roman"/>
                <w:sz w:val="18"/>
                <w:szCs w:val="18"/>
              </w:rPr>
              <w:t>ВР</w:t>
            </w:r>
          </w:p>
        </w:tc>
        <w:tc>
          <w:tcPr>
            <w:tcW w:w="789"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Всего</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2015</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2016</w:t>
            </w:r>
          </w:p>
        </w:tc>
        <w:tc>
          <w:tcPr>
            <w:tcW w:w="789"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2017</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2018</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2019</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2020</w:t>
            </w:r>
          </w:p>
        </w:tc>
      </w:tr>
      <w:tr w:rsidR="00222F60" w:rsidRPr="00222F60" w:rsidTr="00222F60">
        <w:trPr>
          <w:trHeight w:val="20"/>
          <w:tblHeader/>
        </w:trPr>
        <w:tc>
          <w:tcPr>
            <w:tcW w:w="2031"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1</w:t>
            </w:r>
          </w:p>
        </w:tc>
        <w:tc>
          <w:tcPr>
            <w:tcW w:w="3686"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2</w:t>
            </w:r>
          </w:p>
        </w:tc>
        <w:tc>
          <w:tcPr>
            <w:tcW w:w="2551"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3</w:t>
            </w:r>
          </w:p>
        </w:tc>
        <w:tc>
          <w:tcPr>
            <w:tcW w:w="567"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4</w:t>
            </w:r>
          </w:p>
        </w:tc>
        <w:tc>
          <w:tcPr>
            <w:tcW w:w="567"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5</w:t>
            </w:r>
          </w:p>
        </w:tc>
        <w:tc>
          <w:tcPr>
            <w:tcW w:w="426"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6</w:t>
            </w:r>
          </w:p>
        </w:tc>
        <w:tc>
          <w:tcPr>
            <w:tcW w:w="425"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7</w:t>
            </w:r>
          </w:p>
        </w:tc>
        <w:tc>
          <w:tcPr>
            <w:tcW w:w="789"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8</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9</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10</w:t>
            </w:r>
          </w:p>
        </w:tc>
        <w:tc>
          <w:tcPr>
            <w:tcW w:w="789"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11</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12</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13</w:t>
            </w:r>
          </w:p>
        </w:tc>
        <w:tc>
          <w:tcPr>
            <w:tcW w:w="790" w:type="dxa"/>
            <w:vAlign w:val="center"/>
          </w:tcPr>
          <w:p w:rsidR="005E34B9" w:rsidRPr="00222F60" w:rsidRDefault="005E34B9" w:rsidP="00222F60">
            <w:pPr>
              <w:spacing w:after="0" w:line="240" w:lineRule="auto"/>
              <w:jc w:val="center"/>
              <w:rPr>
                <w:rFonts w:ascii="Times New Roman" w:hAnsi="Times New Roman"/>
                <w:sz w:val="18"/>
                <w:szCs w:val="18"/>
              </w:rPr>
            </w:pPr>
            <w:r w:rsidRPr="00222F60">
              <w:rPr>
                <w:rFonts w:ascii="Times New Roman" w:hAnsi="Times New Roman"/>
                <w:sz w:val="18"/>
                <w:szCs w:val="18"/>
              </w:rPr>
              <w:t>14</w:t>
            </w:r>
          </w:p>
        </w:tc>
      </w:tr>
      <w:tr w:rsidR="00222F60" w:rsidRPr="00703120" w:rsidTr="00222F60">
        <w:trPr>
          <w:trHeight w:val="20"/>
        </w:trPr>
        <w:tc>
          <w:tcPr>
            <w:tcW w:w="2031"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Муниц</w:t>
            </w:r>
            <w:r w:rsidR="00222F60">
              <w:rPr>
                <w:rFonts w:ascii="Times New Roman" w:hAnsi="Times New Roman"/>
                <w:sz w:val="24"/>
                <w:szCs w:val="24"/>
              </w:rPr>
              <w:t xml:space="preserve">ипальная </w:t>
            </w:r>
            <w:r w:rsidR="00222F60">
              <w:rPr>
                <w:rFonts w:ascii="Times New Roman" w:hAnsi="Times New Roman"/>
                <w:sz w:val="24"/>
                <w:szCs w:val="24"/>
              </w:rPr>
              <w:br/>
              <w:t>прог</w:t>
            </w:r>
            <w:r w:rsidRPr="00703120">
              <w:rPr>
                <w:rFonts w:ascii="Times New Roman" w:hAnsi="Times New Roman"/>
                <w:sz w:val="24"/>
                <w:szCs w:val="24"/>
              </w:rPr>
              <w:t xml:space="preserve">рамма       </w:t>
            </w:r>
          </w:p>
        </w:tc>
        <w:tc>
          <w:tcPr>
            <w:tcW w:w="3686" w:type="dxa"/>
          </w:tcPr>
          <w:p w:rsidR="005E34B9" w:rsidRPr="00703120" w:rsidRDefault="005E34B9" w:rsidP="008E7705">
            <w:pPr>
              <w:spacing w:after="0" w:line="240" w:lineRule="auto"/>
              <w:rPr>
                <w:rFonts w:ascii="Times New Roman" w:hAnsi="Times New Roman"/>
                <w:sz w:val="24"/>
                <w:szCs w:val="24"/>
              </w:rPr>
            </w:pPr>
            <w:r w:rsidRPr="00703120">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03120">
              <w:rPr>
                <w:rFonts w:ascii="Times New Roman" w:hAnsi="Times New Roman"/>
                <w:sz w:val="24"/>
                <w:szCs w:val="24"/>
              </w:rPr>
              <w:t>»</w:t>
            </w:r>
          </w:p>
        </w:tc>
        <w:tc>
          <w:tcPr>
            <w:tcW w:w="2551" w:type="dxa"/>
          </w:tcPr>
          <w:p w:rsidR="005E34B9" w:rsidRPr="00703120" w:rsidRDefault="005E34B9"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5E34B9" w:rsidRPr="00703120" w:rsidRDefault="000C7E52" w:rsidP="00B418C1">
            <w:pPr>
              <w:spacing w:after="0" w:line="240" w:lineRule="auto"/>
              <w:jc w:val="center"/>
              <w:rPr>
                <w:rFonts w:ascii="Times New Roman" w:hAnsi="Times New Roman"/>
                <w:sz w:val="24"/>
                <w:szCs w:val="24"/>
              </w:rPr>
            </w:pPr>
            <w:r>
              <w:rPr>
                <w:rFonts w:ascii="Times New Roman" w:hAnsi="Times New Roman"/>
                <w:sz w:val="24"/>
                <w:szCs w:val="24"/>
              </w:rPr>
              <w:t>694,4</w:t>
            </w:r>
          </w:p>
        </w:tc>
        <w:tc>
          <w:tcPr>
            <w:tcW w:w="790"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tcPr>
          <w:p w:rsidR="005E34B9" w:rsidRPr="00703120" w:rsidRDefault="000C7E52" w:rsidP="00B418C1">
            <w:pPr>
              <w:spacing w:after="0" w:line="240" w:lineRule="auto"/>
              <w:jc w:val="center"/>
              <w:rPr>
                <w:rFonts w:ascii="Times New Roman" w:hAnsi="Times New Roman"/>
                <w:sz w:val="24"/>
                <w:szCs w:val="24"/>
              </w:rPr>
            </w:pPr>
            <w:r>
              <w:rPr>
                <w:rFonts w:ascii="Times New Roman" w:hAnsi="Times New Roman"/>
                <w:sz w:val="24"/>
                <w:szCs w:val="24"/>
              </w:rPr>
              <w:t>237,1</w:t>
            </w:r>
          </w:p>
        </w:tc>
        <w:tc>
          <w:tcPr>
            <w:tcW w:w="789" w:type="dxa"/>
          </w:tcPr>
          <w:p w:rsidR="005E34B9" w:rsidRPr="00703120"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139,5</w:t>
            </w:r>
          </w:p>
        </w:tc>
        <w:tc>
          <w:tcPr>
            <w:tcW w:w="790" w:type="dxa"/>
          </w:tcPr>
          <w:p w:rsidR="005E34B9" w:rsidRPr="00703120"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134,2</w:t>
            </w:r>
          </w:p>
        </w:tc>
        <w:tc>
          <w:tcPr>
            <w:tcW w:w="790" w:type="dxa"/>
          </w:tcPr>
          <w:p w:rsidR="005E34B9" w:rsidRPr="00703120"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183,6</w:t>
            </w:r>
          </w:p>
        </w:tc>
        <w:tc>
          <w:tcPr>
            <w:tcW w:w="790" w:type="dxa"/>
          </w:tcPr>
          <w:p w:rsidR="005E34B9" w:rsidRPr="00703120" w:rsidRDefault="005E34B9" w:rsidP="00B418C1">
            <w:pPr>
              <w:spacing w:after="0" w:line="240" w:lineRule="auto"/>
              <w:jc w:val="center"/>
              <w:rPr>
                <w:rFonts w:ascii="Times New Roman" w:hAnsi="Times New Roman"/>
                <w:sz w:val="24"/>
                <w:szCs w:val="24"/>
              </w:rPr>
            </w:pPr>
            <w:r>
              <w:rPr>
                <w:rFonts w:ascii="Times New Roman" w:hAnsi="Times New Roman"/>
                <w:sz w:val="24"/>
                <w:szCs w:val="24"/>
              </w:rPr>
              <w:t>0,0</w:t>
            </w:r>
          </w:p>
        </w:tc>
      </w:tr>
      <w:tr w:rsidR="00222F60" w:rsidRPr="00703120" w:rsidTr="00222F60">
        <w:trPr>
          <w:trHeight w:val="20"/>
        </w:trPr>
        <w:tc>
          <w:tcPr>
            <w:tcW w:w="2031" w:type="dxa"/>
          </w:tcPr>
          <w:p w:rsidR="005E34B9" w:rsidRPr="00703120" w:rsidRDefault="00222F60" w:rsidP="00703120">
            <w:pPr>
              <w:spacing w:after="0" w:line="240" w:lineRule="auto"/>
              <w:rPr>
                <w:rFonts w:ascii="Times New Roman" w:hAnsi="Times New Roman"/>
                <w:sz w:val="24"/>
                <w:szCs w:val="24"/>
              </w:rPr>
            </w:pPr>
            <w:r>
              <w:rPr>
                <w:rFonts w:ascii="Times New Roman" w:hAnsi="Times New Roman"/>
                <w:sz w:val="24"/>
                <w:szCs w:val="24"/>
              </w:rPr>
              <w:t>Подпро</w:t>
            </w:r>
            <w:r w:rsidR="005E34B9" w:rsidRPr="00703120">
              <w:rPr>
                <w:rFonts w:ascii="Times New Roman" w:hAnsi="Times New Roman"/>
                <w:sz w:val="24"/>
                <w:szCs w:val="24"/>
              </w:rPr>
              <w:t>грамма 1</w:t>
            </w:r>
          </w:p>
        </w:tc>
        <w:tc>
          <w:tcPr>
            <w:tcW w:w="368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«Повышение эффективности управления муниципальным имуществом»</w:t>
            </w:r>
          </w:p>
        </w:tc>
        <w:tc>
          <w:tcPr>
            <w:tcW w:w="2551" w:type="dxa"/>
          </w:tcPr>
          <w:p w:rsidR="005E34B9" w:rsidRPr="00703120" w:rsidRDefault="005E34B9"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5E34B9" w:rsidRPr="00703120"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694,4</w:t>
            </w:r>
          </w:p>
        </w:tc>
        <w:tc>
          <w:tcPr>
            <w:tcW w:w="79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tcPr>
          <w:p w:rsidR="005E34B9" w:rsidRPr="00703120"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237,1</w:t>
            </w:r>
          </w:p>
        </w:tc>
        <w:tc>
          <w:tcPr>
            <w:tcW w:w="789"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790"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790"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79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222F60" w:rsidRPr="00703120" w:rsidTr="00222F60">
        <w:trPr>
          <w:trHeight w:val="20"/>
        </w:trPr>
        <w:tc>
          <w:tcPr>
            <w:tcW w:w="2031" w:type="dxa"/>
          </w:tcPr>
          <w:p w:rsidR="005E34B9" w:rsidRPr="00703120" w:rsidRDefault="00222F60"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1.1</w:t>
            </w:r>
          </w:p>
        </w:tc>
        <w:tc>
          <w:tcPr>
            <w:tcW w:w="368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Проведение технической инвентаризации объектов недвижимого имущества и безхозяйного имущества</w:t>
            </w:r>
          </w:p>
        </w:tc>
        <w:tc>
          <w:tcPr>
            <w:tcW w:w="2551" w:type="dxa"/>
          </w:tcPr>
          <w:p w:rsidR="005E34B9" w:rsidRPr="00703120" w:rsidRDefault="005E34B9"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B418C1" w:rsidRDefault="005E34B9" w:rsidP="00703120">
            <w:pPr>
              <w:spacing w:after="0" w:line="240" w:lineRule="auto"/>
              <w:rPr>
                <w:rFonts w:ascii="Times New Roman" w:hAnsi="Times New Roman"/>
                <w:sz w:val="20"/>
                <w:szCs w:val="20"/>
              </w:rPr>
            </w:pPr>
            <w:r w:rsidRPr="00B418C1">
              <w:rPr>
                <w:rFonts w:ascii="Times New Roman" w:hAnsi="Times New Roman"/>
                <w:sz w:val="20"/>
                <w:szCs w:val="20"/>
              </w:rPr>
              <w:t>951</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18,6</w:t>
            </w:r>
          </w:p>
        </w:tc>
        <w:tc>
          <w:tcPr>
            <w:tcW w:w="79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w:t>
            </w:r>
            <w:r w:rsidRPr="00703120">
              <w:rPr>
                <w:rFonts w:ascii="Times New Roman" w:hAnsi="Times New Roman"/>
                <w:sz w:val="24"/>
                <w:szCs w:val="24"/>
              </w:rPr>
              <w:t>,0</w:t>
            </w:r>
          </w:p>
        </w:tc>
        <w:tc>
          <w:tcPr>
            <w:tcW w:w="790"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6,2</w:t>
            </w:r>
          </w:p>
        </w:tc>
        <w:tc>
          <w:tcPr>
            <w:tcW w:w="789"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0" w:type="dxa"/>
          </w:tcPr>
          <w:p w:rsidR="005E34B9" w:rsidRPr="00703120" w:rsidRDefault="00DF7F88"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5E34B9" w:rsidP="00C7150A">
            <w:pPr>
              <w:spacing w:after="0" w:line="240" w:lineRule="auto"/>
              <w:jc w:val="center"/>
              <w:rPr>
                <w:rFonts w:ascii="Times New Roman" w:hAnsi="Times New Roman"/>
                <w:sz w:val="24"/>
                <w:szCs w:val="24"/>
              </w:rPr>
            </w:pPr>
            <w:r>
              <w:rPr>
                <w:rFonts w:ascii="Times New Roman" w:hAnsi="Times New Roman"/>
                <w:sz w:val="24"/>
                <w:szCs w:val="24"/>
              </w:rPr>
              <w:t>0,0</w:t>
            </w:r>
          </w:p>
        </w:tc>
      </w:tr>
      <w:tr w:rsidR="00222F60" w:rsidRPr="00703120" w:rsidTr="00222F60">
        <w:trPr>
          <w:trHeight w:val="20"/>
        </w:trPr>
        <w:tc>
          <w:tcPr>
            <w:tcW w:w="2031" w:type="dxa"/>
          </w:tcPr>
          <w:p w:rsidR="005E34B9" w:rsidRPr="00703120" w:rsidRDefault="00222F60" w:rsidP="00703120">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w:t>
            </w:r>
            <w:r w:rsidR="005E34B9">
              <w:rPr>
                <w:rFonts w:ascii="Times New Roman" w:hAnsi="Times New Roman"/>
                <w:sz w:val="24"/>
                <w:szCs w:val="24"/>
              </w:rPr>
              <w:t>ри</w:t>
            </w:r>
            <w:r w:rsidR="005E34B9" w:rsidRPr="00703120">
              <w:rPr>
                <w:rFonts w:ascii="Times New Roman" w:hAnsi="Times New Roman"/>
                <w:sz w:val="24"/>
                <w:szCs w:val="24"/>
              </w:rPr>
              <w:t>ятие 1.2</w:t>
            </w:r>
          </w:p>
        </w:tc>
        <w:tc>
          <w:tcPr>
            <w:tcW w:w="368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2551" w:type="dxa"/>
          </w:tcPr>
          <w:p w:rsidR="005E34B9" w:rsidRPr="00703120" w:rsidRDefault="005E34B9"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B418C1" w:rsidRDefault="005E34B9" w:rsidP="00703120">
            <w:pPr>
              <w:spacing w:after="0" w:line="240" w:lineRule="auto"/>
              <w:rPr>
                <w:rFonts w:ascii="Times New Roman" w:hAnsi="Times New Roman"/>
                <w:sz w:val="18"/>
                <w:szCs w:val="18"/>
              </w:rPr>
            </w:pPr>
            <w:r w:rsidRPr="00B418C1">
              <w:rPr>
                <w:rFonts w:ascii="Times New Roman" w:hAnsi="Times New Roman"/>
                <w:sz w:val="18"/>
                <w:szCs w:val="18"/>
              </w:rPr>
              <w:t>951</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8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222F60" w:rsidRPr="00703120" w:rsidTr="00222F60">
        <w:trPr>
          <w:trHeight w:val="20"/>
        </w:trPr>
        <w:tc>
          <w:tcPr>
            <w:tcW w:w="2031" w:type="dxa"/>
          </w:tcPr>
          <w:p w:rsidR="005E34B9" w:rsidRPr="00703120" w:rsidRDefault="00222F60" w:rsidP="00B418C1">
            <w:pPr>
              <w:spacing w:after="0" w:line="240" w:lineRule="auto"/>
              <w:rPr>
                <w:rFonts w:ascii="Times New Roman" w:hAnsi="Times New Roman"/>
                <w:sz w:val="24"/>
                <w:szCs w:val="24"/>
              </w:rPr>
            </w:pPr>
            <w:r>
              <w:rPr>
                <w:rFonts w:ascii="Times New Roman" w:hAnsi="Times New Roman"/>
                <w:sz w:val="24"/>
                <w:szCs w:val="24"/>
              </w:rPr>
              <w:t>Основ</w:t>
            </w:r>
            <w:r w:rsidR="005E34B9" w:rsidRPr="00703120">
              <w:rPr>
                <w:rFonts w:ascii="Times New Roman" w:hAnsi="Times New Roman"/>
                <w:sz w:val="24"/>
                <w:szCs w:val="24"/>
              </w:rPr>
              <w:t>ное мероприятие 1.3</w:t>
            </w:r>
          </w:p>
        </w:tc>
        <w:tc>
          <w:tcPr>
            <w:tcW w:w="368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Реализация мероприятий по оценке рыночной стоимости муниципального  имущества</w:t>
            </w:r>
          </w:p>
        </w:tc>
        <w:tc>
          <w:tcPr>
            <w:tcW w:w="2551" w:type="dxa"/>
          </w:tcPr>
          <w:p w:rsidR="005E34B9" w:rsidRPr="00703120" w:rsidRDefault="005E34B9"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5E34B9" w:rsidRPr="00B418C1" w:rsidRDefault="005E34B9" w:rsidP="00703120">
            <w:pPr>
              <w:spacing w:after="0" w:line="240" w:lineRule="auto"/>
              <w:rPr>
                <w:rFonts w:ascii="Times New Roman" w:hAnsi="Times New Roman"/>
                <w:sz w:val="18"/>
                <w:szCs w:val="18"/>
              </w:rPr>
            </w:pPr>
            <w:r w:rsidRPr="00B418C1">
              <w:rPr>
                <w:rFonts w:ascii="Times New Roman" w:hAnsi="Times New Roman"/>
                <w:sz w:val="18"/>
                <w:szCs w:val="18"/>
              </w:rPr>
              <w:t>951</w:t>
            </w:r>
          </w:p>
        </w:tc>
        <w:tc>
          <w:tcPr>
            <w:tcW w:w="567"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5E34B9" w:rsidRPr="00703120" w:rsidRDefault="005E34B9" w:rsidP="00703120">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5E34B9" w:rsidRPr="00703120"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13,8</w:t>
            </w:r>
          </w:p>
        </w:tc>
        <w:tc>
          <w:tcPr>
            <w:tcW w:w="790" w:type="dxa"/>
          </w:tcPr>
          <w:p w:rsidR="005E34B9" w:rsidRPr="00703120"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tcPr>
          <w:p w:rsidR="005E34B9" w:rsidRPr="00703120"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13,8</w:t>
            </w:r>
          </w:p>
        </w:tc>
        <w:tc>
          <w:tcPr>
            <w:tcW w:w="789"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5E34B9" w:rsidRPr="00703120" w:rsidRDefault="005E34B9" w:rsidP="00B418C1">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222F60" w:rsidRPr="00703120" w:rsidTr="00222F60">
        <w:trPr>
          <w:trHeight w:val="20"/>
        </w:trPr>
        <w:tc>
          <w:tcPr>
            <w:tcW w:w="2031" w:type="dxa"/>
          </w:tcPr>
          <w:p w:rsidR="00B26403" w:rsidRPr="00703120" w:rsidRDefault="00B26403" w:rsidP="00B418C1">
            <w:pPr>
              <w:spacing w:after="0" w:line="240" w:lineRule="auto"/>
              <w:rPr>
                <w:rFonts w:ascii="Times New Roman" w:hAnsi="Times New Roman"/>
                <w:sz w:val="24"/>
                <w:szCs w:val="24"/>
              </w:rPr>
            </w:pPr>
            <w:r>
              <w:rPr>
                <w:rFonts w:ascii="Times New Roman" w:hAnsi="Times New Roman"/>
                <w:sz w:val="24"/>
                <w:szCs w:val="24"/>
              </w:rPr>
              <w:t>Основное мероприятие 1.4</w:t>
            </w:r>
          </w:p>
        </w:tc>
        <w:tc>
          <w:tcPr>
            <w:tcW w:w="3686" w:type="dxa"/>
          </w:tcPr>
          <w:p w:rsidR="00B26403" w:rsidRPr="00703120" w:rsidRDefault="00B26403" w:rsidP="00703120">
            <w:pPr>
              <w:spacing w:after="0" w:line="240" w:lineRule="auto"/>
              <w:rPr>
                <w:rFonts w:ascii="Times New Roman" w:hAnsi="Times New Roman"/>
                <w:sz w:val="24"/>
                <w:szCs w:val="24"/>
              </w:rPr>
            </w:pPr>
            <w:r>
              <w:rPr>
                <w:rFonts w:ascii="Times New Roman" w:hAnsi="Times New Roman"/>
                <w:sz w:val="24"/>
                <w:szCs w:val="24"/>
              </w:rPr>
              <w:t xml:space="preserve">Расходы на формирование земельных участков под многоквартирными жилыми </w:t>
            </w:r>
            <w:r>
              <w:rPr>
                <w:rFonts w:ascii="Times New Roman" w:hAnsi="Times New Roman"/>
                <w:sz w:val="24"/>
                <w:szCs w:val="24"/>
              </w:rPr>
              <w:lastRenderedPageBreak/>
              <w:t>домами</w:t>
            </w:r>
          </w:p>
        </w:tc>
        <w:tc>
          <w:tcPr>
            <w:tcW w:w="2551" w:type="dxa"/>
          </w:tcPr>
          <w:p w:rsidR="00B26403" w:rsidRPr="00703120" w:rsidRDefault="00B26403" w:rsidP="00222F60">
            <w:pPr>
              <w:spacing w:after="0" w:line="240" w:lineRule="auto"/>
              <w:jc w:val="center"/>
              <w:rPr>
                <w:rFonts w:ascii="Times New Roman" w:hAnsi="Times New Roman"/>
                <w:sz w:val="24"/>
                <w:szCs w:val="24"/>
              </w:rPr>
            </w:pPr>
            <w:r w:rsidRPr="00703120">
              <w:rPr>
                <w:rFonts w:ascii="Times New Roman" w:hAnsi="Times New Roman"/>
                <w:sz w:val="24"/>
                <w:szCs w:val="24"/>
              </w:rPr>
              <w:lastRenderedPageBreak/>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B26403" w:rsidRPr="00B418C1" w:rsidRDefault="00B26403" w:rsidP="00703120">
            <w:pPr>
              <w:spacing w:after="0" w:line="240" w:lineRule="auto"/>
              <w:rPr>
                <w:rFonts w:ascii="Times New Roman" w:hAnsi="Times New Roman"/>
                <w:sz w:val="18"/>
                <w:szCs w:val="18"/>
              </w:rPr>
            </w:pPr>
            <w:r>
              <w:rPr>
                <w:rFonts w:ascii="Times New Roman" w:hAnsi="Times New Roman"/>
                <w:sz w:val="18"/>
                <w:szCs w:val="18"/>
              </w:rPr>
              <w:t>951</w:t>
            </w:r>
          </w:p>
        </w:tc>
        <w:tc>
          <w:tcPr>
            <w:tcW w:w="567" w:type="dxa"/>
          </w:tcPr>
          <w:p w:rsidR="00B26403" w:rsidRPr="00703120" w:rsidRDefault="00B26403" w:rsidP="00B26403">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B26403" w:rsidRPr="00703120" w:rsidRDefault="00B26403" w:rsidP="00B26403">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B26403" w:rsidRPr="00703120" w:rsidRDefault="00B26403" w:rsidP="00B26403">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B26403" w:rsidRDefault="00B26403" w:rsidP="00B418C1">
            <w:pPr>
              <w:spacing w:after="0" w:line="240" w:lineRule="auto"/>
              <w:jc w:val="center"/>
              <w:rPr>
                <w:rFonts w:ascii="Times New Roman" w:hAnsi="Times New Roman"/>
                <w:sz w:val="24"/>
                <w:szCs w:val="24"/>
              </w:rPr>
            </w:pPr>
            <w:r>
              <w:rPr>
                <w:rFonts w:ascii="Times New Roman" w:hAnsi="Times New Roman"/>
                <w:sz w:val="24"/>
                <w:szCs w:val="24"/>
              </w:rPr>
              <w:t>140,0</w:t>
            </w:r>
          </w:p>
        </w:tc>
        <w:tc>
          <w:tcPr>
            <w:tcW w:w="790" w:type="dxa"/>
          </w:tcPr>
          <w:p w:rsidR="00B26403"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tcPr>
          <w:p w:rsidR="00B26403" w:rsidRPr="00703120" w:rsidRDefault="00DF7F88" w:rsidP="00B26403">
            <w:pPr>
              <w:spacing w:after="0" w:line="240" w:lineRule="auto"/>
              <w:jc w:val="center"/>
              <w:rPr>
                <w:rFonts w:ascii="Times New Roman" w:hAnsi="Times New Roman"/>
                <w:sz w:val="24"/>
                <w:szCs w:val="24"/>
              </w:rPr>
            </w:pPr>
            <w:r>
              <w:rPr>
                <w:rFonts w:ascii="Times New Roman" w:hAnsi="Times New Roman"/>
                <w:sz w:val="24"/>
                <w:szCs w:val="24"/>
              </w:rPr>
              <w:t>140,0</w:t>
            </w:r>
          </w:p>
        </w:tc>
        <w:tc>
          <w:tcPr>
            <w:tcW w:w="789" w:type="dxa"/>
          </w:tcPr>
          <w:p w:rsidR="00B26403" w:rsidRPr="00703120" w:rsidRDefault="00B26403" w:rsidP="00B26403">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B26403" w:rsidRPr="00703120" w:rsidRDefault="00B26403" w:rsidP="00B26403">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B26403" w:rsidRPr="00703120" w:rsidRDefault="00B26403" w:rsidP="00B26403">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B26403" w:rsidRPr="00703120" w:rsidRDefault="00B26403" w:rsidP="00B26403">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222F60" w:rsidRPr="00703120" w:rsidTr="00222F60">
        <w:trPr>
          <w:trHeight w:val="20"/>
        </w:trPr>
        <w:tc>
          <w:tcPr>
            <w:tcW w:w="2031" w:type="dxa"/>
          </w:tcPr>
          <w:p w:rsidR="009D157F" w:rsidRPr="00703120" w:rsidRDefault="009D157F" w:rsidP="00B26403">
            <w:pPr>
              <w:spacing w:after="0" w:line="240" w:lineRule="auto"/>
              <w:rPr>
                <w:rFonts w:ascii="Times New Roman" w:hAnsi="Times New Roman"/>
                <w:sz w:val="24"/>
                <w:szCs w:val="24"/>
              </w:rPr>
            </w:pPr>
            <w:r>
              <w:rPr>
                <w:rFonts w:ascii="Times New Roman" w:hAnsi="Times New Roman"/>
                <w:sz w:val="24"/>
                <w:szCs w:val="24"/>
              </w:rPr>
              <w:lastRenderedPageBreak/>
              <w:t>Основное мероприятие 1.5</w:t>
            </w:r>
          </w:p>
        </w:tc>
        <w:tc>
          <w:tcPr>
            <w:tcW w:w="3686" w:type="dxa"/>
          </w:tcPr>
          <w:p w:rsidR="009D157F" w:rsidRDefault="009D157F" w:rsidP="00703120">
            <w:pPr>
              <w:spacing w:after="0" w:line="240" w:lineRule="auto"/>
              <w:rPr>
                <w:rFonts w:ascii="Times New Roman" w:hAnsi="Times New Roman"/>
                <w:sz w:val="24"/>
                <w:szCs w:val="24"/>
              </w:rPr>
            </w:pPr>
            <w:r>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2551" w:type="dxa"/>
          </w:tcPr>
          <w:p w:rsidR="009D157F" w:rsidRPr="00703120" w:rsidRDefault="009D157F"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9D157F" w:rsidRDefault="009D157F" w:rsidP="00703120">
            <w:pPr>
              <w:spacing w:after="0" w:line="240" w:lineRule="auto"/>
              <w:rPr>
                <w:rFonts w:ascii="Times New Roman" w:hAnsi="Times New Roman"/>
                <w:sz w:val="18"/>
                <w:szCs w:val="18"/>
              </w:rPr>
            </w:pPr>
            <w:r>
              <w:rPr>
                <w:rFonts w:ascii="Times New Roman" w:hAnsi="Times New Roman"/>
                <w:sz w:val="18"/>
                <w:szCs w:val="18"/>
              </w:rPr>
              <w:t>951</w:t>
            </w:r>
          </w:p>
        </w:tc>
        <w:tc>
          <w:tcPr>
            <w:tcW w:w="567" w:type="dxa"/>
          </w:tcPr>
          <w:p w:rsidR="009D157F" w:rsidRPr="00703120" w:rsidRDefault="009D157F" w:rsidP="00BF1DC9">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9D157F" w:rsidRPr="00703120" w:rsidRDefault="009D157F" w:rsidP="00BF1DC9">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9D157F" w:rsidRPr="00703120" w:rsidRDefault="009D157F" w:rsidP="00BF1DC9">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9D157F"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tcPr>
          <w:p w:rsidR="009D157F"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0,0</w:t>
            </w:r>
          </w:p>
        </w:tc>
        <w:tc>
          <w:tcPr>
            <w:tcW w:w="790" w:type="dxa"/>
          </w:tcPr>
          <w:p w:rsidR="009D157F" w:rsidRPr="00703120" w:rsidRDefault="009D157F" w:rsidP="00BF1DC9">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89" w:type="dxa"/>
          </w:tcPr>
          <w:p w:rsidR="009D157F" w:rsidRPr="00703120" w:rsidRDefault="009D157F" w:rsidP="00BF1DC9">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9D157F" w:rsidRPr="00703120" w:rsidRDefault="009D157F" w:rsidP="00BF1DC9">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9D157F" w:rsidRPr="00703120" w:rsidRDefault="009D157F" w:rsidP="00BF1DC9">
            <w:pPr>
              <w:spacing w:after="0" w:line="240" w:lineRule="auto"/>
              <w:jc w:val="center"/>
              <w:rPr>
                <w:rFonts w:ascii="Times New Roman" w:hAnsi="Times New Roman"/>
                <w:sz w:val="24"/>
                <w:szCs w:val="24"/>
              </w:rPr>
            </w:pPr>
            <w:r w:rsidRPr="00703120">
              <w:rPr>
                <w:rFonts w:ascii="Times New Roman" w:hAnsi="Times New Roman"/>
                <w:sz w:val="24"/>
                <w:szCs w:val="24"/>
              </w:rPr>
              <w:t>0,0</w:t>
            </w:r>
          </w:p>
        </w:tc>
        <w:tc>
          <w:tcPr>
            <w:tcW w:w="790" w:type="dxa"/>
          </w:tcPr>
          <w:p w:rsidR="009D157F" w:rsidRPr="00703120" w:rsidRDefault="009D157F" w:rsidP="00BF1DC9">
            <w:pPr>
              <w:spacing w:after="0" w:line="240" w:lineRule="auto"/>
              <w:jc w:val="center"/>
              <w:rPr>
                <w:rFonts w:ascii="Times New Roman" w:hAnsi="Times New Roman"/>
                <w:sz w:val="24"/>
                <w:szCs w:val="24"/>
              </w:rPr>
            </w:pPr>
            <w:r w:rsidRPr="00703120">
              <w:rPr>
                <w:rFonts w:ascii="Times New Roman" w:hAnsi="Times New Roman"/>
                <w:sz w:val="24"/>
                <w:szCs w:val="24"/>
              </w:rPr>
              <w:t>0,0</w:t>
            </w:r>
          </w:p>
        </w:tc>
      </w:tr>
      <w:tr w:rsidR="00222F60" w:rsidRPr="00703120" w:rsidTr="00222F60">
        <w:trPr>
          <w:trHeight w:val="20"/>
        </w:trPr>
        <w:tc>
          <w:tcPr>
            <w:tcW w:w="2031" w:type="dxa"/>
          </w:tcPr>
          <w:p w:rsidR="009E71D4" w:rsidRDefault="009E71D4" w:rsidP="00B26403">
            <w:pPr>
              <w:spacing w:after="0" w:line="240" w:lineRule="auto"/>
              <w:rPr>
                <w:rFonts w:ascii="Times New Roman" w:hAnsi="Times New Roman"/>
                <w:sz w:val="24"/>
                <w:szCs w:val="24"/>
              </w:rPr>
            </w:pPr>
            <w:r>
              <w:rPr>
                <w:rFonts w:ascii="Times New Roman" w:hAnsi="Times New Roman"/>
                <w:sz w:val="24"/>
                <w:szCs w:val="24"/>
              </w:rPr>
              <w:t>Основное мероприятие 1.6</w:t>
            </w:r>
          </w:p>
        </w:tc>
        <w:tc>
          <w:tcPr>
            <w:tcW w:w="3686" w:type="dxa"/>
          </w:tcPr>
          <w:p w:rsidR="009E71D4" w:rsidRDefault="009E71D4" w:rsidP="00703120">
            <w:pPr>
              <w:spacing w:after="0" w:line="240" w:lineRule="auto"/>
              <w:rPr>
                <w:rFonts w:ascii="Times New Roman" w:hAnsi="Times New Roman"/>
                <w:sz w:val="24"/>
                <w:szCs w:val="24"/>
              </w:rPr>
            </w:pPr>
            <w:r>
              <w:rPr>
                <w:rFonts w:ascii="Times New Roman" w:hAnsi="Times New Roman"/>
                <w:sz w:val="24"/>
                <w:szCs w:val="24"/>
              </w:rPr>
              <w:t>Содержание имущества казны</w:t>
            </w:r>
          </w:p>
        </w:tc>
        <w:tc>
          <w:tcPr>
            <w:tcW w:w="2551" w:type="dxa"/>
          </w:tcPr>
          <w:p w:rsidR="009E71D4" w:rsidRPr="00703120" w:rsidRDefault="009E71D4" w:rsidP="00222F60">
            <w:pPr>
              <w:spacing w:after="0" w:line="240" w:lineRule="auto"/>
              <w:jc w:val="center"/>
              <w:rPr>
                <w:rFonts w:ascii="Times New Roman" w:hAnsi="Times New Roman"/>
                <w:sz w:val="24"/>
                <w:szCs w:val="24"/>
              </w:rPr>
            </w:pPr>
            <w:r w:rsidRPr="00703120">
              <w:rPr>
                <w:rFonts w:ascii="Times New Roman" w:hAnsi="Times New Roman"/>
                <w:sz w:val="24"/>
                <w:szCs w:val="24"/>
              </w:rPr>
              <w:t xml:space="preserve">Администрация </w:t>
            </w:r>
            <w:r>
              <w:rPr>
                <w:rFonts w:ascii="Times New Roman" w:hAnsi="Times New Roman"/>
                <w:sz w:val="24"/>
                <w:szCs w:val="24"/>
              </w:rPr>
              <w:t>Горняцкого</w:t>
            </w:r>
            <w:r w:rsidRPr="00703120">
              <w:rPr>
                <w:rFonts w:ascii="Times New Roman" w:hAnsi="Times New Roman"/>
                <w:sz w:val="24"/>
                <w:szCs w:val="24"/>
              </w:rPr>
              <w:t xml:space="preserve"> сельского поселения</w:t>
            </w:r>
          </w:p>
        </w:tc>
        <w:tc>
          <w:tcPr>
            <w:tcW w:w="567" w:type="dxa"/>
          </w:tcPr>
          <w:p w:rsidR="009E71D4" w:rsidRDefault="009E71D4" w:rsidP="00703120">
            <w:pPr>
              <w:spacing w:after="0" w:line="240" w:lineRule="auto"/>
              <w:rPr>
                <w:rFonts w:ascii="Times New Roman" w:hAnsi="Times New Roman"/>
                <w:sz w:val="18"/>
                <w:szCs w:val="18"/>
              </w:rPr>
            </w:pPr>
            <w:r>
              <w:rPr>
                <w:rFonts w:ascii="Times New Roman" w:hAnsi="Times New Roman"/>
                <w:sz w:val="18"/>
                <w:szCs w:val="18"/>
              </w:rPr>
              <w:t>951</w:t>
            </w:r>
          </w:p>
        </w:tc>
        <w:tc>
          <w:tcPr>
            <w:tcW w:w="567" w:type="dxa"/>
          </w:tcPr>
          <w:p w:rsidR="009E71D4" w:rsidRPr="00703120" w:rsidRDefault="009E71D4" w:rsidP="009E71D4">
            <w:pPr>
              <w:spacing w:after="0" w:line="240" w:lineRule="auto"/>
              <w:rPr>
                <w:rFonts w:ascii="Times New Roman" w:hAnsi="Times New Roman"/>
                <w:sz w:val="24"/>
                <w:szCs w:val="24"/>
              </w:rPr>
            </w:pPr>
            <w:r w:rsidRPr="00703120">
              <w:rPr>
                <w:rFonts w:ascii="Times New Roman" w:hAnsi="Times New Roman"/>
                <w:sz w:val="24"/>
                <w:szCs w:val="24"/>
              </w:rPr>
              <w:t>Х</w:t>
            </w:r>
          </w:p>
        </w:tc>
        <w:tc>
          <w:tcPr>
            <w:tcW w:w="426" w:type="dxa"/>
          </w:tcPr>
          <w:p w:rsidR="009E71D4" w:rsidRPr="00703120" w:rsidRDefault="009E71D4" w:rsidP="009E71D4">
            <w:pPr>
              <w:spacing w:after="0" w:line="240" w:lineRule="auto"/>
              <w:rPr>
                <w:rFonts w:ascii="Times New Roman" w:hAnsi="Times New Roman"/>
                <w:sz w:val="24"/>
                <w:szCs w:val="24"/>
              </w:rPr>
            </w:pPr>
            <w:r w:rsidRPr="00703120">
              <w:rPr>
                <w:rFonts w:ascii="Times New Roman" w:hAnsi="Times New Roman"/>
                <w:sz w:val="24"/>
                <w:szCs w:val="24"/>
              </w:rPr>
              <w:t>Х</w:t>
            </w:r>
          </w:p>
        </w:tc>
        <w:tc>
          <w:tcPr>
            <w:tcW w:w="425" w:type="dxa"/>
          </w:tcPr>
          <w:p w:rsidR="009E71D4" w:rsidRPr="00703120" w:rsidRDefault="009E71D4" w:rsidP="009E71D4">
            <w:pPr>
              <w:spacing w:after="0" w:line="240" w:lineRule="auto"/>
              <w:rPr>
                <w:rFonts w:ascii="Times New Roman" w:hAnsi="Times New Roman"/>
                <w:sz w:val="24"/>
                <w:szCs w:val="24"/>
              </w:rPr>
            </w:pPr>
            <w:r w:rsidRPr="00703120">
              <w:rPr>
                <w:rFonts w:ascii="Times New Roman" w:hAnsi="Times New Roman"/>
                <w:sz w:val="24"/>
                <w:szCs w:val="24"/>
              </w:rPr>
              <w:t>Х</w:t>
            </w:r>
          </w:p>
        </w:tc>
        <w:tc>
          <w:tcPr>
            <w:tcW w:w="789" w:type="dxa"/>
          </w:tcPr>
          <w:p w:rsidR="009E71D4"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522</w:t>
            </w:r>
            <w:r w:rsidR="009E71D4">
              <w:rPr>
                <w:rFonts w:ascii="Times New Roman" w:hAnsi="Times New Roman"/>
                <w:sz w:val="24"/>
                <w:szCs w:val="24"/>
              </w:rPr>
              <w:t>,0</w:t>
            </w:r>
          </w:p>
        </w:tc>
        <w:tc>
          <w:tcPr>
            <w:tcW w:w="790" w:type="dxa"/>
          </w:tcPr>
          <w:p w:rsidR="009E71D4" w:rsidRDefault="00DF7F88" w:rsidP="00B418C1">
            <w:pPr>
              <w:spacing w:after="0" w:line="240" w:lineRule="auto"/>
              <w:jc w:val="center"/>
              <w:rPr>
                <w:rFonts w:ascii="Times New Roman" w:hAnsi="Times New Roman"/>
                <w:sz w:val="24"/>
                <w:szCs w:val="24"/>
              </w:rPr>
            </w:pPr>
            <w:r>
              <w:rPr>
                <w:rFonts w:ascii="Times New Roman" w:hAnsi="Times New Roman"/>
                <w:sz w:val="24"/>
                <w:szCs w:val="24"/>
              </w:rPr>
              <w:t>0</w:t>
            </w:r>
            <w:r w:rsidR="009E71D4">
              <w:rPr>
                <w:rFonts w:ascii="Times New Roman" w:hAnsi="Times New Roman"/>
                <w:sz w:val="24"/>
                <w:szCs w:val="24"/>
              </w:rPr>
              <w:t>,0</w:t>
            </w:r>
          </w:p>
        </w:tc>
        <w:tc>
          <w:tcPr>
            <w:tcW w:w="790" w:type="dxa"/>
          </w:tcPr>
          <w:p w:rsidR="009E71D4" w:rsidRPr="00703120" w:rsidRDefault="00DF7F88" w:rsidP="00BF1DC9">
            <w:pPr>
              <w:spacing w:after="0" w:line="240" w:lineRule="auto"/>
              <w:jc w:val="center"/>
              <w:rPr>
                <w:rFonts w:ascii="Times New Roman" w:hAnsi="Times New Roman"/>
                <w:sz w:val="24"/>
                <w:szCs w:val="24"/>
              </w:rPr>
            </w:pPr>
            <w:r>
              <w:rPr>
                <w:rFonts w:ascii="Times New Roman" w:hAnsi="Times New Roman"/>
                <w:sz w:val="24"/>
                <w:szCs w:val="24"/>
              </w:rPr>
              <w:t>77,1</w:t>
            </w:r>
          </w:p>
        </w:tc>
        <w:tc>
          <w:tcPr>
            <w:tcW w:w="789" w:type="dxa"/>
          </w:tcPr>
          <w:p w:rsidR="009E71D4" w:rsidRPr="00703120" w:rsidRDefault="00DF7F88" w:rsidP="00DF7F88">
            <w:pPr>
              <w:spacing w:after="0" w:line="240" w:lineRule="auto"/>
              <w:jc w:val="center"/>
              <w:rPr>
                <w:rFonts w:ascii="Times New Roman" w:hAnsi="Times New Roman"/>
                <w:sz w:val="24"/>
                <w:szCs w:val="24"/>
              </w:rPr>
            </w:pPr>
            <w:r>
              <w:rPr>
                <w:rFonts w:ascii="Times New Roman" w:hAnsi="Times New Roman"/>
                <w:sz w:val="24"/>
                <w:szCs w:val="24"/>
              </w:rPr>
              <w:t>127,1</w:t>
            </w:r>
          </w:p>
        </w:tc>
        <w:tc>
          <w:tcPr>
            <w:tcW w:w="790" w:type="dxa"/>
          </w:tcPr>
          <w:p w:rsidR="009E71D4" w:rsidRPr="00703120" w:rsidRDefault="00DF7F88" w:rsidP="00DF7F88">
            <w:pPr>
              <w:spacing w:after="0" w:line="240" w:lineRule="auto"/>
              <w:jc w:val="center"/>
              <w:rPr>
                <w:rFonts w:ascii="Times New Roman" w:hAnsi="Times New Roman"/>
                <w:sz w:val="24"/>
                <w:szCs w:val="24"/>
              </w:rPr>
            </w:pPr>
            <w:r>
              <w:rPr>
                <w:rFonts w:ascii="Times New Roman" w:hAnsi="Times New Roman"/>
                <w:sz w:val="24"/>
                <w:szCs w:val="24"/>
              </w:rPr>
              <w:t>134</w:t>
            </w:r>
            <w:r w:rsidR="009E71D4">
              <w:rPr>
                <w:rFonts w:ascii="Times New Roman" w:hAnsi="Times New Roman"/>
                <w:sz w:val="24"/>
                <w:szCs w:val="24"/>
              </w:rPr>
              <w:t>,</w:t>
            </w:r>
            <w:r>
              <w:rPr>
                <w:rFonts w:ascii="Times New Roman" w:hAnsi="Times New Roman"/>
                <w:sz w:val="24"/>
                <w:szCs w:val="24"/>
              </w:rPr>
              <w:t>2</w:t>
            </w:r>
          </w:p>
        </w:tc>
        <w:tc>
          <w:tcPr>
            <w:tcW w:w="790" w:type="dxa"/>
          </w:tcPr>
          <w:p w:rsidR="009E71D4" w:rsidRPr="00703120" w:rsidRDefault="00DF7F88" w:rsidP="00BF1DC9">
            <w:pPr>
              <w:spacing w:after="0" w:line="240" w:lineRule="auto"/>
              <w:jc w:val="center"/>
              <w:rPr>
                <w:rFonts w:ascii="Times New Roman" w:hAnsi="Times New Roman"/>
                <w:sz w:val="24"/>
                <w:szCs w:val="24"/>
              </w:rPr>
            </w:pPr>
            <w:r>
              <w:rPr>
                <w:rFonts w:ascii="Times New Roman" w:hAnsi="Times New Roman"/>
                <w:sz w:val="24"/>
                <w:szCs w:val="24"/>
              </w:rPr>
              <w:t>183,6</w:t>
            </w:r>
          </w:p>
        </w:tc>
        <w:tc>
          <w:tcPr>
            <w:tcW w:w="790" w:type="dxa"/>
          </w:tcPr>
          <w:p w:rsidR="009E71D4" w:rsidRPr="00703120" w:rsidRDefault="009E71D4" w:rsidP="00BF1DC9">
            <w:pPr>
              <w:spacing w:after="0" w:line="240" w:lineRule="auto"/>
              <w:jc w:val="center"/>
              <w:rPr>
                <w:rFonts w:ascii="Times New Roman" w:hAnsi="Times New Roman"/>
                <w:sz w:val="24"/>
                <w:szCs w:val="24"/>
              </w:rPr>
            </w:pPr>
            <w:r>
              <w:rPr>
                <w:rFonts w:ascii="Times New Roman" w:hAnsi="Times New Roman"/>
                <w:sz w:val="24"/>
                <w:szCs w:val="24"/>
              </w:rPr>
              <w:t>0,0</w:t>
            </w:r>
          </w:p>
        </w:tc>
      </w:tr>
    </w:tbl>
    <w:p w:rsidR="00A21C8B" w:rsidRPr="00703120" w:rsidRDefault="00A21C8B" w:rsidP="00703120">
      <w:pPr>
        <w:spacing w:after="0" w:line="240" w:lineRule="auto"/>
        <w:rPr>
          <w:rFonts w:ascii="Times New Roman" w:hAnsi="Times New Roman"/>
          <w:sz w:val="24"/>
          <w:szCs w:val="24"/>
        </w:rPr>
      </w:pPr>
    </w:p>
    <w:p w:rsidR="00A21C8B" w:rsidRDefault="00A21C8B"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Default="00222F60" w:rsidP="008E7BCB"/>
    <w:p w:rsidR="00222F60" w:rsidRPr="008E7BCB" w:rsidRDefault="00222F60" w:rsidP="008E7BCB"/>
    <w:p w:rsidR="00222F60" w:rsidRPr="008454A7" w:rsidRDefault="00222F60" w:rsidP="00222F60">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Приложение № 4</w:t>
      </w:r>
      <w:r w:rsidRPr="008454A7">
        <w:rPr>
          <w:rFonts w:ascii="Times New Roman" w:hAnsi="Times New Roman"/>
          <w:sz w:val="28"/>
          <w:szCs w:val="28"/>
        </w:rPr>
        <w:t xml:space="preserve"> к муниципальной программе Горняцкого сельского поселения</w:t>
      </w:r>
      <w:r>
        <w:rPr>
          <w:rFonts w:ascii="Times New Roman" w:hAnsi="Times New Roman"/>
          <w:sz w:val="28"/>
          <w:szCs w:val="28"/>
        </w:rPr>
        <w:t xml:space="preserve"> </w:t>
      </w:r>
      <w:r w:rsidRPr="008454A7">
        <w:rPr>
          <w:rFonts w:ascii="Times New Roman" w:hAnsi="Times New Roman"/>
          <w:sz w:val="28"/>
          <w:szCs w:val="28"/>
        </w:rPr>
        <w:t>«Управление муниципальным имуществом</w:t>
      </w:r>
      <w:r>
        <w:rPr>
          <w:rFonts w:ascii="Times New Roman" w:hAnsi="Times New Roman"/>
          <w:sz w:val="28"/>
          <w:szCs w:val="28"/>
        </w:rPr>
        <w:t xml:space="preserve"> </w:t>
      </w:r>
      <w:r w:rsidRPr="008454A7">
        <w:rPr>
          <w:rFonts w:ascii="Times New Roman" w:hAnsi="Times New Roman"/>
          <w:sz w:val="28"/>
          <w:szCs w:val="28"/>
        </w:rPr>
        <w:t>в Горняцком сельском поселении»</w:t>
      </w:r>
    </w:p>
    <w:p w:rsidR="00A21C8B" w:rsidRDefault="00A21C8B" w:rsidP="007C52E5">
      <w:pPr>
        <w:spacing w:after="0" w:line="240" w:lineRule="auto"/>
        <w:jc w:val="center"/>
        <w:rPr>
          <w:rFonts w:ascii="Times New Roman" w:hAnsi="Times New Roman"/>
          <w:sz w:val="28"/>
          <w:szCs w:val="28"/>
        </w:rPr>
      </w:pPr>
    </w:p>
    <w:p w:rsidR="00A21C8B" w:rsidRDefault="00A21C8B" w:rsidP="007C52E5">
      <w:pPr>
        <w:spacing w:after="0" w:line="240" w:lineRule="auto"/>
        <w:jc w:val="center"/>
        <w:rPr>
          <w:rFonts w:ascii="Times New Roman" w:hAnsi="Times New Roman"/>
          <w:sz w:val="28"/>
          <w:szCs w:val="28"/>
        </w:rPr>
      </w:pPr>
      <w:r>
        <w:rPr>
          <w:rFonts w:ascii="Times New Roman" w:hAnsi="Times New Roman"/>
          <w:sz w:val="28"/>
          <w:szCs w:val="28"/>
        </w:rPr>
        <w:t>Р</w:t>
      </w:r>
      <w:r w:rsidRPr="007C52E5">
        <w:rPr>
          <w:rFonts w:ascii="Times New Roman" w:hAnsi="Times New Roman"/>
          <w:sz w:val="28"/>
          <w:szCs w:val="28"/>
        </w:rPr>
        <w:t>асходы</w:t>
      </w:r>
      <w:r>
        <w:rPr>
          <w:rFonts w:ascii="Times New Roman" w:hAnsi="Times New Roman"/>
          <w:sz w:val="28"/>
          <w:szCs w:val="28"/>
        </w:rPr>
        <w:t xml:space="preserve"> </w:t>
      </w:r>
      <w:r w:rsidRPr="007C52E5">
        <w:rPr>
          <w:rFonts w:ascii="Times New Roman" w:hAnsi="Times New Roman"/>
          <w:sz w:val="28"/>
          <w:szCs w:val="28"/>
        </w:rPr>
        <w:t xml:space="preserve">местного бюджета, областного бюджета, федерального бюджета и внебюджетных источников </w:t>
      </w:r>
    </w:p>
    <w:p w:rsidR="00A21C8B" w:rsidRPr="007C52E5" w:rsidRDefault="00A21C8B" w:rsidP="007C52E5">
      <w:pPr>
        <w:spacing w:after="0" w:line="240" w:lineRule="auto"/>
        <w:jc w:val="center"/>
        <w:rPr>
          <w:rFonts w:ascii="Times New Roman" w:hAnsi="Times New Roman"/>
          <w:sz w:val="28"/>
          <w:szCs w:val="28"/>
        </w:rPr>
      </w:pPr>
      <w:r w:rsidRPr="007C52E5">
        <w:rPr>
          <w:rFonts w:ascii="Times New Roman" w:hAnsi="Times New Roman"/>
          <w:sz w:val="28"/>
          <w:szCs w:val="28"/>
        </w:rPr>
        <w:t xml:space="preserve">на реализацию муниципальной программы </w:t>
      </w:r>
      <w:r w:rsidR="008E7705">
        <w:rPr>
          <w:rFonts w:ascii="Times New Roman" w:hAnsi="Times New Roman"/>
          <w:sz w:val="28"/>
          <w:szCs w:val="28"/>
        </w:rPr>
        <w:t>Горняц</w:t>
      </w:r>
      <w:r>
        <w:rPr>
          <w:rFonts w:ascii="Times New Roman" w:hAnsi="Times New Roman"/>
          <w:sz w:val="28"/>
          <w:szCs w:val="28"/>
        </w:rPr>
        <w:t>кого</w:t>
      </w:r>
      <w:r w:rsidRPr="007C52E5">
        <w:rPr>
          <w:rFonts w:ascii="Times New Roman" w:hAnsi="Times New Roman"/>
          <w:sz w:val="28"/>
          <w:szCs w:val="28"/>
        </w:rPr>
        <w:t xml:space="preserve"> сельского поселения «Управление муниципальным имуществом</w:t>
      </w:r>
      <w:r>
        <w:rPr>
          <w:rFonts w:ascii="Times New Roman" w:hAnsi="Times New Roman"/>
          <w:sz w:val="28"/>
          <w:szCs w:val="28"/>
        </w:rPr>
        <w:t xml:space="preserve"> в </w:t>
      </w:r>
      <w:r w:rsidR="008E7705">
        <w:rPr>
          <w:rFonts w:ascii="Times New Roman" w:hAnsi="Times New Roman"/>
          <w:sz w:val="28"/>
          <w:szCs w:val="28"/>
        </w:rPr>
        <w:t>Горняц</w:t>
      </w:r>
      <w:r>
        <w:rPr>
          <w:rFonts w:ascii="Times New Roman" w:hAnsi="Times New Roman"/>
          <w:sz w:val="28"/>
          <w:szCs w:val="28"/>
        </w:rPr>
        <w:t>ком сельском поселении</w:t>
      </w:r>
      <w:r w:rsidRPr="007C52E5">
        <w:rPr>
          <w:rFonts w:ascii="Times New Roman" w:hAnsi="Times New Roman"/>
          <w:sz w:val="28"/>
          <w:szCs w:val="28"/>
        </w:rPr>
        <w:t>»</w:t>
      </w:r>
    </w:p>
    <w:tbl>
      <w:tblPr>
        <w:tblW w:w="1545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4394"/>
        <w:gridCol w:w="2410"/>
        <w:gridCol w:w="951"/>
        <w:gridCol w:w="952"/>
        <w:gridCol w:w="952"/>
        <w:gridCol w:w="951"/>
        <w:gridCol w:w="952"/>
        <w:gridCol w:w="952"/>
        <w:gridCol w:w="952"/>
      </w:tblGrid>
      <w:tr w:rsidR="005E34B9" w:rsidRPr="00FC02C8" w:rsidTr="00FC02C8">
        <w:trPr>
          <w:trHeight w:val="20"/>
          <w:tblCellSpacing w:w="5" w:type="nil"/>
        </w:trPr>
        <w:tc>
          <w:tcPr>
            <w:tcW w:w="1985" w:type="dxa"/>
            <w:vMerge w:val="restart"/>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Статус</w:t>
            </w:r>
          </w:p>
        </w:tc>
        <w:tc>
          <w:tcPr>
            <w:tcW w:w="4394" w:type="dxa"/>
            <w:vMerge w:val="restart"/>
            <w:vAlign w:val="center"/>
          </w:tcPr>
          <w:p w:rsidR="005E34B9" w:rsidRPr="00FC02C8" w:rsidRDefault="00FC02C8" w:rsidP="00FC02C8">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муниципальной программы, подпрограммы муниципальной </w:t>
            </w:r>
            <w:r w:rsidR="005E34B9" w:rsidRPr="00FC02C8">
              <w:rPr>
                <w:rFonts w:ascii="Times New Roman" w:hAnsi="Times New Roman"/>
                <w:sz w:val="20"/>
                <w:szCs w:val="20"/>
              </w:rPr>
              <w:t xml:space="preserve"> программы</w:t>
            </w:r>
          </w:p>
        </w:tc>
        <w:tc>
          <w:tcPr>
            <w:tcW w:w="2410" w:type="dxa"/>
            <w:vMerge w:val="restart"/>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Источники финансирования</w:t>
            </w:r>
          </w:p>
        </w:tc>
        <w:tc>
          <w:tcPr>
            <w:tcW w:w="6662" w:type="dxa"/>
            <w:gridSpan w:val="7"/>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Оценка расходов (тыс. руб.), годы</w:t>
            </w:r>
          </w:p>
        </w:tc>
      </w:tr>
      <w:tr w:rsidR="005E34B9" w:rsidRPr="00FC02C8" w:rsidTr="00FC02C8">
        <w:trPr>
          <w:trHeight w:val="20"/>
          <w:tblCellSpacing w:w="5" w:type="nil"/>
        </w:trPr>
        <w:tc>
          <w:tcPr>
            <w:tcW w:w="1985" w:type="dxa"/>
            <w:vMerge/>
            <w:vAlign w:val="center"/>
          </w:tcPr>
          <w:p w:rsidR="005E34B9" w:rsidRPr="00FC02C8" w:rsidRDefault="005E34B9" w:rsidP="00FC02C8">
            <w:pPr>
              <w:spacing w:after="0" w:line="240" w:lineRule="auto"/>
              <w:jc w:val="center"/>
              <w:rPr>
                <w:rFonts w:ascii="Times New Roman" w:hAnsi="Times New Roman"/>
                <w:sz w:val="20"/>
                <w:szCs w:val="20"/>
              </w:rPr>
            </w:pPr>
          </w:p>
        </w:tc>
        <w:tc>
          <w:tcPr>
            <w:tcW w:w="4394" w:type="dxa"/>
            <w:vMerge/>
            <w:vAlign w:val="center"/>
          </w:tcPr>
          <w:p w:rsidR="005E34B9" w:rsidRPr="00FC02C8" w:rsidRDefault="005E34B9" w:rsidP="00FC02C8">
            <w:pPr>
              <w:spacing w:after="0" w:line="240" w:lineRule="auto"/>
              <w:jc w:val="center"/>
              <w:rPr>
                <w:rFonts w:ascii="Times New Roman" w:hAnsi="Times New Roman"/>
                <w:sz w:val="20"/>
                <w:szCs w:val="20"/>
              </w:rPr>
            </w:pPr>
          </w:p>
        </w:tc>
        <w:tc>
          <w:tcPr>
            <w:tcW w:w="2410" w:type="dxa"/>
            <w:vMerge/>
            <w:vAlign w:val="center"/>
          </w:tcPr>
          <w:p w:rsidR="005E34B9" w:rsidRPr="00FC02C8" w:rsidRDefault="005E34B9" w:rsidP="00FC02C8">
            <w:pPr>
              <w:spacing w:after="0" w:line="240" w:lineRule="auto"/>
              <w:jc w:val="center"/>
              <w:rPr>
                <w:rFonts w:ascii="Times New Roman" w:hAnsi="Times New Roman"/>
                <w:sz w:val="20"/>
                <w:szCs w:val="20"/>
              </w:rPr>
            </w:pPr>
          </w:p>
        </w:tc>
        <w:tc>
          <w:tcPr>
            <w:tcW w:w="951"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Всего</w:t>
            </w:r>
          </w:p>
        </w:tc>
        <w:tc>
          <w:tcPr>
            <w:tcW w:w="952"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2015</w:t>
            </w:r>
          </w:p>
        </w:tc>
        <w:tc>
          <w:tcPr>
            <w:tcW w:w="952"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2016</w:t>
            </w:r>
          </w:p>
        </w:tc>
        <w:tc>
          <w:tcPr>
            <w:tcW w:w="951"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2017</w:t>
            </w:r>
          </w:p>
        </w:tc>
        <w:tc>
          <w:tcPr>
            <w:tcW w:w="952"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2018</w:t>
            </w:r>
          </w:p>
        </w:tc>
        <w:tc>
          <w:tcPr>
            <w:tcW w:w="952"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2019</w:t>
            </w:r>
          </w:p>
        </w:tc>
        <w:tc>
          <w:tcPr>
            <w:tcW w:w="952" w:type="dxa"/>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2020</w:t>
            </w:r>
          </w:p>
        </w:tc>
      </w:tr>
      <w:tr w:rsidR="005E34B9" w:rsidRPr="00FC02C8"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1985"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3</w:t>
            </w:r>
          </w:p>
        </w:tc>
        <w:tc>
          <w:tcPr>
            <w:tcW w:w="951"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5</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7</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8</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vAlign w:val="center"/>
          </w:tcPr>
          <w:p w:rsidR="005E34B9" w:rsidRPr="00FC02C8" w:rsidRDefault="005E34B9" w:rsidP="00FC02C8">
            <w:pPr>
              <w:spacing w:after="0" w:line="240" w:lineRule="auto"/>
              <w:jc w:val="center"/>
              <w:rPr>
                <w:rFonts w:ascii="Times New Roman" w:hAnsi="Times New Roman"/>
                <w:sz w:val="20"/>
                <w:szCs w:val="20"/>
              </w:rPr>
            </w:pPr>
            <w:r w:rsidRPr="00FC02C8">
              <w:rPr>
                <w:rFonts w:ascii="Times New Roman" w:hAnsi="Times New Roman"/>
                <w:sz w:val="20"/>
                <w:szCs w:val="20"/>
              </w:rPr>
              <w:t>10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Муниципальная</w:t>
            </w:r>
            <w:r w:rsidRPr="007C52E5">
              <w:rPr>
                <w:rFonts w:ascii="Times New Roman" w:hAnsi="Times New Roman"/>
                <w:sz w:val="24"/>
                <w:szCs w:val="24"/>
              </w:rPr>
              <w:br/>
              <w:t>программа</w:t>
            </w:r>
          </w:p>
        </w:tc>
        <w:tc>
          <w:tcPr>
            <w:tcW w:w="4394"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FC02C8">
            <w:pPr>
              <w:spacing w:after="0" w:line="240" w:lineRule="auto"/>
              <w:jc w:val="both"/>
              <w:rPr>
                <w:rFonts w:ascii="Times New Roman" w:hAnsi="Times New Roman"/>
                <w:sz w:val="24"/>
                <w:szCs w:val="24"/>
              </w:rPr>
            </w:pPr>
            <w:r w:rsidRPr="007C52E5">
              <w:rPr>
                <w:rFonts w:ascii="Times New Roman" w:hAnsi="Times New Roman"/>
                <w:sz w:val="24"/>
                <w:szCs w:val="24"/>
              </w:rPr>
              <w:t>«Управление муниципальным имуществом</w:t>
            </w:r>
            <w:r>
              <w:rPr>
                <w:rFonts w:ascii="Times New Roman" w:hAnsi="Times New Roman"/>
                <w:sz w:val="24"/>
                <w:szCs w:val="24"/>
              </w:rPr>
              <w:t xml:space="preserve"> в Горняцком сельском поселении</w:t>
            </w:r>
            <w:r w:rsidRPr="007C52E5">
              <w:rPr>
                <w:rFonts w:ascii="Times New Roman" w:hAnsi="Times New Roman"/>
                <w:sz w:val="24"/>
                <w:szCs w:val="24"/>
              </w:rPr>
              <w:t>»</w:t>
            </w:r>
          </w:p>
          <w:p w:rsidR="005E34B9" w:rsidRPr="007C52E5" w:rsidRDefault="005E34B9" w:rsidP="007C52E5">
            <w:pPr>
              <w:spacing w:after="0" w:line="240" w:lineRule="auto"/>
              <w:rPr>
                <w:rFonts w:ascii="Times New Roman" w:hAnsi="Times New Roman"/>
                <w:sz w:val="24"/>
                <w:szCs w:val="24"/>
              </w:rPr>
            </w:pPr>
          </w:p>
          <w:p w:rsidR="005E34B9" w:rsidRPr="007C52E5" w:rsidRDefault="005E34B9" w:rsidP="007C52E5">
            <w:pPr>
              <w:spacing w:after="0" w:line="240" w:lineRule="auto"/>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951"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694,4</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237,1</w:t>
            </w:r>
          </w:p>
        </w:tc>
        <w:tc>
          <w:tcPr>
            <w:tcW w:w="951"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134,2</w:t>
            </w:r>
          </w:p>
        </w:tc>
        <w:tc>
          <w:tcPr>
            <w:tcW w:w="952" w:type="dxa"/>
            <w:tcBorders>
              <w:left w:val="single" w:sz="4" w:space="0" w:color="auto"/>
              <w:bottom w:val="single" w:sz="4" w:space="0" w:color="auto"/>
              <w:right w:val="single" w:sz="4" w:space="0" w:color="auto"/>
            </w:tcBorders>
          </w:tcPr>
          <w:p w:rsidR="005E34B9" w:rsidRPr="007C52E5" w:rsidRDefault="000C7E52" w:rsidP="009E0EE8">
            <w:pPr>
              <w:spacing w:after="0" w:line="240" w:lineRule="auto"/>
              <w:jc w:val="center"/>
              <w:rPr>
                <w:rFonts w:ascii="Times New Roman" w:hAnsi="Times New Roman"/>
                <w:sz w:val="24"/>
                <w:szCs w:val="24"/>
              </w:rPr>
            </w:pPr>
            <w:r>
              <w:rPr>
                <w:rFonts w:ascii="Times New Roman" w:hAnsi="Times New Roman"/>
                <w:sz w:val="24"/>
                <w:szCs w:val="24"/>
              </w:rPr>
              <w:t>183,6</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951"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694,4</w:t>
            </w:r>
          </w:p>
        </w:tc>
        <w:tc>
          <w:tcPr>
            <w:tcW w:w="952"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237,1</w:t>
            </w:r>
          </w:p>
        </w:tc>
        <w:tc>
          <w:tcPr>
            <w:tcW w:w="951"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952" w:type="dxa"/>
            <w:tcBorders>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952" w:type="dxa"/>
            <w:tcBorders>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Подпрограмма 1</w:t>
            </w:r>
          </w:p>
        </w:tc>
        <w:tc>
          <w:tcPr>
            <w:tcW w:w="4394" w:type="dxa"/>
            <w:vMerge w:val="restart"/>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«Повышение эффективности управления муниципальным имуществом»</w:t>
            </w:r>
          </w:p>
          <w:p w:rsidR="005E34B9" w:rsidRPr="007C52E5" w:rsidRDefault="005E34B9" w:rsidP="007C52E5">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 xml:space="preserve">всего                </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694,4</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237,1</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местный бюджет</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694,4</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237,1</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139,5</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134,2</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0C7E52" w:rsidP="00C7150A">
            <w:pPr>
              <w:spacing w:after="0" w:line="240" w:lineRule="auto"/>
              <w:jc w:val="center"/>
              <w:rPr>
                <w:rFonts w:ascii="Times New Roman" w:hAnsi="Times New Roman"/>
                <w:sz w:val="24"/>
                <w:szCs w:val="24"/>
              </w:rPr>
            </w:pPr>
            <w:r>
              <w:rPr>
                <w:rFonts w:ascii="Times New Roman" w:hAnsi="Times New Roman"/>
                <w:sz w:val="24"/>
                <w:szCs w:val="24"/>
              </w:rPr>
              <w:t>183,6</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C7150A">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федеральный бюджет</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областной бюджет</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r w:rsidR="005E34B9" w:rsidRPr="007C52E5" w:rsidTr="00FC02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E34B9" w:rsidRPr="007C52E5" w:rsidRDefault="005E34B9" w:rsidP="007C52E5">
            <w:pPr>
              <w:spacing w:after="0" w:line="240" w:lineRule="auto"/>
              <w:rPr>
                <w:rFonts w:ascii="Times New Roman" w:hAnsi="Times New Roman"/>
                <w:sz w:val="24"/>
                <w:szCs w:val="24"/>
              </w:rPr>
            </w:pPr>
            <w:r w:rsidRPr="007C52E5">
              <w:rPr>
                <w:rFonts w:ascii="Times New Roman" w:hAnsi="Times New Roman"/>
                <w:sz w:val="24"/>
                <w:szCs w:val="24"/>
              </w:rPr>
              <w:t>внебюджетные источники</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1"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c>
          <w:tcPr>
            <w:tcW w:w="952" w:type="dxa"/>
            <w:tcBorders>
              <w:top w:val="single" w:sz="4" w:space="0" w:color="auto"/>
              <w:left w:val="single" w:sz="4" w:space="0" w:color="auto"/>
              <w:bottom w:val="single" w:sz="4" w:space="0" w:color="auto"/>
              <w:right w:val="single" w:sz="4" w:space="0" w:color="auto"/>
            </w:tcBorders>
          </w:tcPr>
          <w:p w:rsidR="005E34B9" w:rsidRPr="007C52E5" w:rsidRDefault="005E34B9" w:rsidP="009E0EE8">
            <w:pPr>
              <w:spacing w:after="0" w:line="240" w:lineRule="auto"/>
              <w:jc w:val="center"/>
              <w:rPr>
                <w:rFonts w:ascii="Times New Roman" w:hAnsi="Times New Roman"/>
                <w:sz w:val="24"/>
                <w:szCs w:val="24"/>
              </w:rPr>
            </w:pPr>
            <w:r w:rsidRPr="007C52E5">
              <w:rPr>
                <w:rFonts w:ascii="Times New Roman" w:hAnsi="Times New Roman"/>
                <w:sz w:val="24"/>
                <w:szCs w:val="24"/>
              </w:rPr>
              <w:t>0,0</w:t>
            </w:r>
          </w:p>
        </w:tc>
      </w:tr>
    </w:tbl>
    <w:p w:rsidR="00A21C8B" w:rsidRDefault="00A21C8B" w:rsidP="007C52E5">
      <w:pPr>
        <w:spacing w:after="0" w:line="240" w:lineRule="auto"/>
        <w:rPr>
          <w:rFonts w:ascii="Times New Roman" w:hAnsi="Times New Roman"/>
          <w:sz w:val="24"/>
          <w:szCs w:val="24"/>
        </w:rPr>
      </w:pPr>
    </w:p>
    <w:p w:rsidR="00FC02C8" w:rsidRDefault="00FC02C8" w:rsidP="00222F60">
      <w:pPr>
        <w:spacing w:after="0" w:line="240" w:lineRule="auto"/>
        <w:ind w:left="10632"/>
        <w:jc w:val="center"/>
        <w:rPr>
          <w:rFonts w:ascii="Times New Roman" w:hAnsi="Times New Roman"/>
          <w:sz w:val="28"/>
          <w:szCs w:val="28"/>
        </w:rPr>
      </w:pPr>
      <w:bookmarkStart w:id="6" w:name="Par1016"/>
      <w:bookmarkEnd w:id="6"/>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FC02C8" w:rsidRDefault="00FC02C8" w:rsidP="00222F60">
      <w:pPr>
        <w:spacing w:after="0" w:line="240" w:lineRule="auto"/>
        <w:ind w:left="10632"/>
        <w:jc w:val="center"/>
        <w:rPr>
          <w:rFonts w:ascii="Times New Roman" w:hAnsi="Times New Roman"/>
          <w:sz w:val="28"/>
          <w:szCs w:val="28"/>
        </w:rPr>
      </w:pPr>
    </w:p>
    <w:p w:rsidR="00222F60" w:rsidRPr="008454A7" w:rsidRDefault="00222F60" w:rsidP="00222F60">
      <w:pPr>
        <w:spacing w:after="0" w:line="240" w:lineRule="auto"/>
        <w:ind w:left="10632"/>
        <w:jc w:val="center"/>
        <w:rPr>
          <w:rFonts w:ascii="Times New Roman" w:hAnsi="Times New Roman"/>
          <w:sz w:val="28"/>
          <w:szCs w:val="28"/>
        </w:rPr>
      </w:pPr>
      <w:r>
        <w:rPr>
          <w:rFonts w:ascii="Times New Roman" w:hAnsi="Times New Roman"/>
          <w:sz w:val="28"/>
          <w:szCs w:val="28"/>
        </w:rPr>
        <w:lastRenderedPageBreak/>
        <w:t>Приложение № 5</w:t>
      </w:r>
      <w:r w:rsidRPr="008454A7">
        <w:rPr>
          <w:rFonts w:ascii="Times New Roman" w:hAnsi="Times New Roman"/>
          <w:sz w:val="28"/>
          <w:szCs w:val="28"/>
        </w:rPr>
        <w:t xml:space="preserve"> к муниципальной программе Горняцкого сельского поселения</w:t>
      </w:r>
      <w:r>
        <w:rPr>
          <w:rFonts w:ascii="Times New Roman" w:hAnsi="Times New Roman"/>
          <w:sz w:val="28"/>
          <w:szCs w:val="28"/>
        </w:rPr>
        <w:t xml:space="preserve"> </w:t>
      </w:r>
      <w:r w:rsidRPr="008454A7">
        <w:rPr>
          <w:rFonts w:ascii="Times New Roman" w:hAnsi="Times New Roman"/>
          <w:sz w:val="28"/>
          <w:szCs w:val="28"/>
        </w:rPr>
        <w:t>«Управление муниципальным имуществом</w:t>
      </w:r>
      <w:r>
        <w:rPr>
          <w:rFonts w:ascii="Times New Roman" w:hAnsi="Times New Roman"/>
          <w:sz w:val="28"/>
          <w:szCs w:val="28"/>
        </w:rPr>
        <w:t xml:space="preserve"> </w:t>
      </w:r>
      <w:r w:rsidRPr="008454A7">
        <w:rPr>
          <w:rFonts w:ascii="Times New Roman" w:hAnsi="Times New Roman"/>
          <w:sz w:val="28"/>
          <w:szCs w:val="28"/>
        </w:rPr>
        <w:t>в Горняцком сельском поселении»</w:t>
      </w:r>
    </w:p>
    <w:p w:rsidR="00FC02C8" w:rsidRDefault="00FC02C8" w:rsidP="00C8712C">
      <w:pPr>
        <w:spacing w:after="0" w:line="240" w:lineRule="auto"/>
        <w:jc w:val="center"/>
        <w:rPr>
          <w:rFonts w:ascii="Times New Roman" w:hAnsi="Times New Roman"/>
          <w:sz w:val="28"/>
          <w:szCs w:val="28"/>
        </w:rPr>
      </w:pPr>
    </w:p>
    <w:p w:rsidR="00A21C8B" w:rsidRDefault="00A21C8B" w:rsidP="00C8712C">
      <w:pPr>
        <w:spacing w:after="0" w:line="240" w:lineRule="auto"/>
        <w:jc w:val="center"/>
        <w:rPr>
          <w:rFonts w:ascii="Times New Roman" w:hAnsi="Times New Roman"/>
          <w:sz w:val="28"/>
          <w:szCs w:val="28"/>
        </w:rPr>
      </w:pPr>
      <w:r w:rsidRPr="00C8712C">
        <w:rPr>
          <w:rFonts w:ascii="Times New Roman" w:hAnsi="Times New Roman"/>
          <w:sz w:val="28"/>
          <w:szCs w:val="28"/>
        </w:rPr>
        <w:t>Сведения</w:t>
      </w:r>
      <w:r>
        <w:rPr>
          <w:rFonts w:ascii="Times New Roman" w:hAnsi="Times New Roman"/>
          <w:sz w:val="28"/>
          <w:szCs w:val="28"/>
        </w:rPr>
        <w:t xml:space="preserve"> </w:t>
      </w:r>
      <w:r w:rsidRPr="00C8712C">
        <w:rPr>
          <w:rFonts w:ascii="Times New Roman" w:hAnsi="Times New Roman"/>
          <w:sz w:val="28"/>
          <w:szCs w:val="28"/>
        </w:rPr>
        <w:t xml:space="preserve">о методике расчета показателя (индикатора) муниципальной программы </w:t>
      </w:r>
    </w:p>
    <w:p w:rsidR="00A21C8B" w:rsidRDefault="00FC02C8" w:rsidP="00C8712C">
      <w:pPr>
        <w:spacing w:after="0" w:line="240" w:lineRule="auto"/>
        <w:jc w:val="center"/>
        <w:rPr>
          <w:rFonts w:ascii="Times New Roman" w:hAnsi="Times New Roman"/>
          <w:sz w:val="28"/>
          <w:szCs w:val="28"/>
        </w:rPr>
      </w:pPr>
      <w:r>
        <w:rPr>
          <w:rFonts w:ascii="Times New Roman" w:hAnsi="Times New Roman"/>
          <w:sz w:val="28"/>
          <w:szCs w:val="28"/>
        </w:rPr>
        <w:t>Горняцкого</w:t>
      </w:r>
      <w:r w:rsidR="00A21C8B" w:rsidRPr="00C8712C">
        <w:rPr>
          <w:rFonts w:ascii="Times New Roman" w:hAnsi="Times New Roman"/>
          <w:sz w:val="28"/>
          <w:szCs w:val="28"/>
        </w:rPr>
        <w:t xml:space="preserve"> сельского поселения</w:t>
      </w:r>
      <w:r w:rsidR="00A21C8B">
        <w:rPr>
          <w:rFonts w:ascii="Times New Roman" w:hAnsi="Times New Roman"/>
          <w:sz w:val="28"/>
          <w:szCs w:val="28"/>
        </w:rPr>
        <w:t xml:space="preserve"> </w:t>
      </w:r>
      <w:r w:rsidR="00A21C8B" w:rsidRPr="00C8712C">
        <w:rPr>
          <w:rFonts w:ascii="Times New Roman" w:hAnsi="Times New Roman"/>
          <w:sz w:val="28"/>
          <w:szCs w:val="28"/>
        </w:rPr>
        <w:t>«Управление муниципальным имуществом</w:t>
      </w:r>
      <w:r w:rsidR="00A21C8B">
        <w:rPr>
          <w:rFonts w:ascii="Times New Roman" w:hAnsi="Times New Roman"/>
          <w:sz w:val="28"/>
          <w:szCs w:val="28"/>
        </w:rPr>
        <w:t xml:space="preserve"> в </w:t>
      </w:r>
      <w:r w:rsidR="00476841">
        <w:rPr>
          <w:rFonts w:ascii="Times New Roman" w:hAnsi="Times New Roman"/>
          <w:sz w:val="28"/>
          <w:szCs w:val="28"/>
        </w:rPr>
        <w:t>Горняц</w:t>
      </w:r>
      <w:r w:rsidR="00A21C8B">
        <w:rPr>
          <w:rFonts w:ascii="Times New Roman" w:hAnsi="Times New Roman"/>
          <w:sz w:val="28"/>
          <w:szCs w:val="28"/>
        </w:rPr>
        <w:t>ком сельском поселении</w:t>
      </w:r>
      <w:r w:rsidR="00A21C8B" w:rsidRPr="00C8712C">
        <w:rPr>
          <w:rFonts w:ascii="Times New Roman" w:hAnsi="Times New Roman"/>
          <w:sz w:val="28"/>
          <w:szCs w:val="28"/>
        </w:rPr>
        <w:t>»</w:t>
      </w:r>
    </w:p>
    <w:p w:rsidR="00FC02C8" w:rsidRPr="00C8712C" w:rsidRDefault="00FC02C8" w:rsidP="00C8712C">
      <w:pPr>
        <w:spacing w:after="0" w:line="240" w:lineRule="auto"/>
        <w:jc w:val="center"/>
        <w:rPr>
          <w:rFonts w:ascii="Times New Roman" w:hAnsi="Times New Roman"/>
          <w:sz w:val="28"/>
          <w:szCs w:val="28"/>
        </w:rPr>
      </w:pPr>
    </w:p>
    <w:tbl>
      <w:tblPr>
        <w:tblW w:w="15451" w:type="dxa"/>
        <w:tblCellSpacing w:w="5" w:type="nil"/>
        <w:tblInd w:w="-67" w:type="dxa"/>
        <w:tblLayout w:type="fixed"/>
        <w:tblCellMar>
          <w:left w:w="75" w:type="dxa"/>
          <w:right w:w="75" w:type="dxa"/>
        </w:tblCellMar>
        <w:tblLook w:val="0000"/>
      </w:tblPr>
      <w:tblGrid>
        <w:gridCol w:w="568"/>
        <w:gridCol w:w="4110"/>
        <w:gridCol w:w="567"/>
        <w:gridCol w:w="2835"/>
        <w:gridCol w:w="7371"/>
      </w:tblGrid>
      <w:tr w:rsidR="00FC02C8" w:rsidRPr="00FC02C8"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 xml:space="preserve">№  </w:t>
            </w:r>
            <w:r w:rsidRPr="00FC02C8">
              <w:rPr>
                <w:rFonts w:ascii="Times New Roman" w:hAnsi="Times New Roman"/>
                <w:sz w:val="20"/>
                <w:szCs w:val="20"/>
              </w:rPr>
              <w:br/>
              <w:t>п/п</w:t>
            </w:r>
          </w:p>
        </w:tc>
        <w:tc>
          <w:tcPr>
            <w:tcW w:w="4110"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 xml:space="preserve">Наименование </w:t>
            </w:r>
            <w:r w:rsidRPr="00FC02C8">
              <w:rPr>
                <w:rFonts w:ascii="Times New Roman" w:hAnsi="Times New Roman"/>
                <w:sz w:val="20"/>
                <w:szCs w:val="20"/>
              </w:rPr>
              <w:br/>
              <w:t xml:space="preserve"> 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 xml:space="preserve">Ед. </w:t>
            </w:r>
            <w:r w:rsidRPr="00FC02C8">
              <w:rPr>
                <w:rFonts w:ascii="Times New Roman" w:hAnsi="Times New Roman"/>
                <w:sz w:val="20"/>
                <w:szCs w:val="20"/>
              </w:rPr>
              <w:br/>
              <w:t>изм.</w:t>
            </w:r>
          </w:p>
        </w:tc>
        <w:tc>
          <w:tcPr>
            <w:tcW w:w="2835"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Методика расчета показателя (формула) и</w:t>
            </w:r>
            <w:r>
              <w:rPr>
                <w:rFonts w:ascii="Times New Roman" w:hAnsi="Times New Roman"/>
                <w:sz w:val="20"/>
                <w:szCs w:val="20"/>
              </w:rPr>
              <w:t xml:space="preserve"> </w:t>
            </w:r>
            <w:r w:rsidRPr="00FC02C8">
              <w:rPr>
                <w:rFonts w:ascii="Times New Roman" w:hAnsi="Times New Roman"/>
                <w:sz w:val="20"/>
                <w:szCs w:val="20"/>
              </w:rPr>
              <w:t>методологические пояснения к показателю</w:t>
            </w:r>
          </w:p>
        </w:tc>
        <w:tc>
          <w:tcPr>
            <w:tcW w:w="7371"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 xml:space="preserve">Базовые показатели   </w:t>
            </w:r>
            <w:r w:rsidRPr="00FC02C8">
              <w:rPr>
                <w:rFonts w:ascii="Times New Roman" w:hAnsi="Times New Roman"/>
                <w:sz w:val="20"/>
                <w:szCs w:val="20"/>
              </w:rPr>
              <w:br/>
              <w:t>(используемые в формуле)</w:t>
            </w:r>
          </w:p>
        </w:tc>
      </w:tr>
      <w:tr w:rsidR="00FC02C8" w:rsidRPr="00FC02C8"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1</w:t>
            </w:r>
          </w:p>
        </w:tc>
        <w:tc>
          <w:tcPr>
            <w:tcW w:w="4110"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4</w:t>
            </w:r>
          </w:p>
        </w:tc>
        <w:tc>
          <w:tcPr>
            <w:tcW w:w="7371" w:type="dxa"/>
            <w:tcBorders>
              <w:top w:val="single" w:sz="4" w:space="0" w:color="auto"/>
              <w:left w:val="single" w:sz="4" w:space="0" w:color="auto"/>
              <w:bottom w:val="single" w:sz="4" w:space="0" w:color="auto"/>
              <w:right w:val="single" w:sz="4" w:space="0" w:color="auto"/>
            </w:tcBorders>
            <w:vAlign w:val="center"/>
          </w:tcPr>
          <w:p w:rsidR="00FC02C8" w:rsidRPr="00FC02C8" w:rsidRDefault="00FC02C8" w:rsidP="00FC02C8">
            <w:pPr>
              <w:spacing w:after="0" w:line="240" w:lineRule="auto"/>
              <w:jc w:val="center"/>
              <w:rPr>
                <w:rFonts w:ascii="Times New Roman" w:hAnsi="Times New Roman"/>
                <w:sz w:val="20"/>
                <w:szCs w:val="20"/>
              </w:rPr>
            </w:pPr>
            <w:r w:rsidRPr="00FC02C8">
              <w:rPr>
                <w:rFonts w:ascii="Times New Roman" w:hAnsi="Times New Roman"/>
                <w:sz w:val="20"/>
                <w:szCs w:val="20"/>
              </w:rPr>
              <w:t>5</w:t>
            </w:r>
          </w:p>
        </w:tc>
      </w:tr>
      <w:tr w:rsidR="00FC02C8" w:rsidRPr="00C8712C"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center"/>
              <w:rPr>
                <w:rFonts w:ascii="Times New Roman" w:hAnsi="Times New Roman"/>
                <w:sz w:val="24"/>
                <w:szCs w:val="24"/>
              </w:rPr>
            </w:pPr>
            <w:r w:rsidRPr="00C8712C">
              <w:rPr>
                <w:rFonts w:ascii="Times New Roman" w:hAnsi="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FC02C8" w:rsidRPr="00C8712C" w:rsidRDefault="00FC02C8"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1.</w:t>
            </w:r>
          </w:p>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FC02C8" w:rsidRDefault="00FC02C8" w:rsidP="00C8712C">
            <w:pPr>
              <w:spacing w:after="0" w:line="240" w:lineRule="auto"/>
              <w:rPr>
                <w:rFonts w:ascii="Times New Roman" w:hAnsi="Times New Roman"/>
                <w:sz w:val="24"/>
                <w:szCs w:val="24"/>
              </w:rPr>
            </w:pPr>
          </w:p>
          <w:p w:rsidR="00FC02C8" w:rsidRDefault="00FC02C8" w:rsidP="00C8712C">
            <w:pPr>
              <w:spacing w:after="0" w:line="240" w:lineRule="auto"/>
              <w:rPr>
                <w:rFonts w:ascii="Times New Roman" w:hAnsi="Times New Roman"/>
                <w:sz w:val="24"/>
                <w:szCs w:val="24"/>
              </w:rPr>
            </w:pPr>
          </w:p>
          <w:p w:rsidR="00FC02C8" w:rsidRPr="00C8712C" w:rsidRDefault="00FC02C8" w:rsidP="004A2BB4">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C02C8" w:rsidRPr="00C8712C" w:rsidRDefault="00FC02C8" w:rsidP="004A2BB4">
            <w:pPr>
              <w:spacing w:after="0" w:line="240" w:lineRule="auto"/>
              <w:jc w:val="center"/>
              <w:rPr>
                <w:rFonts w:ascii="Times New Roman" w:hAnsi="Times New Roman"/>
                <w:sz w:val="24"/>
                <w:szCs w:val="24"/>
              </w:rPr>
            </w:pPr>
            <w:r w:rsidRPr="00C8712C">
              <w:rPr>
                <w:rFonts w:ascii="Times New Roman" w:hAnsi="Times New Roman"/>
                <w:sz w:val="24"/>
                <w:szCs w:val="24"/>
              </w:rPr>
              <w:t>Д = КОр. / КОоб. х 100</w:t>
            </w:r>
          </w:p>
          <w:p w:rsidR="00FC02C8" w:rsidRPr="00C8712C" w:rsidRDefault="00FC02C8" w:rsidP="004A2BB4">
            <w:pPr>
              <w:spacing w:after="0" w:line="240" w:lineRule="auto"/>
              <w:jc w:val="center"/>
              <w:rPr>
                <w:rFonts w:ascii="Times New Roman" w:hAnsi="Times New Roman"/>
                <w:sz w:val="24"/>
                <w:szCs w:val="24"/>
              </w:rPr>
            </w:pPr>
          </w:p>
        </w:tc>
        <w:tc>
          <w:tcPr>
            <w:tcW w:w="7371" w:type="dxa"/>
            <w:tcBorders>
              <w:left w:val="single" w:sz="4" w:space="0" w:color="auto"/>
              <w:bottom w:val="single" w:sz="4" w:space="0" w:color="auto"/>
              <w:right w:val="single" w:sz="4" w:space="0" w:color="auto"/>
            </w:tcBorders>
          </w:tcPr>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Д -</w:t>
            </w:r>
            <w:r w:rsidRPr="00C8712C">
              <w:rPr>
                <w:rFonts w:ascii="Times New Roman" w:hAnsi="Times New Roman"/>
                <w:sz w:val="24"/>
                <w:szCs w:val="24"/>
              </w:rPr>
              <w:t xml:space="preserve"> доля объектов недвижимого имущества, учтенных в реест</w:t>
            </w:r>
            <w:r>
              <w:rPr>
                <w:rFonts w:ascii="Times New Roman" w:hAnsi="Times New Roman"/>
                <w:sz w:val="24"/>
                <w:szCs w:val="24"/>
              </w:rPr>
              <w:t>ре муниципальной собственности Горняцкого</w:t>
            </w:r>
            <w:r w:rsidRPr="00C8712C">
              <w:rPr>
                <w:rFonts w:ascii="Times New Roman" w:hAnsi="Times New Roman"/>
                <w:sz w:val="24"/>
                <w:szCs w:val="24"/>
              </w:rPr>
              <w:t xml:space="preserve"> сельского поселения, на которые проведена государственная регистрация права;</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КОр. -</w:t>
            </w:r>
            <w:r w:rsidRPr="00C8712C">
              <w:rPr>
                <w:rFonts w:ascii="Times New Roman" w:hAnsi="Times New Roman"/>
                <w:sz w:val="24"/>
                <w:szCs w:val="24"/>
              </w:rPr>
              <w:t xml:space="preserve">  количеств</w:t>
            </w:r>
            <w:r>
              <w:rPr>
                <w:rFonts w:ascii="Times New Roman" w:hAnsi="Times New Roman"/>
                <w:sz w:val="24"/>
                <w:szCs w:val="24"/>
              </w:rPr>
              <w:t xml:space="preserve">о </w:t>
            </w:r>
            <w:r w:rsidRPr="00C8712C">
              <w:rPr>
                <w:rFonts w:ascii="Times New Roman" w:hAnsi="Times New Roman"/>
                <w:sz w:val="24"/>
                <w:szCs w:val="24"/>
              </w:rPr>
              <w:t>объектов недвижимого имущества, на которые проведена государственная регистрация права;</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КОоб. -</w:t>
            </w:r>
            <w:r w:rsidRPr="00C8712C">
              <w:rPr>
                <w:rFonts w:ascii="Times New Roman" w:hAnsi="Times New Roman"/>
                <w:sz w:val="24"/>
                <w:szCs w:val="24"/>
              </w:rPr>
              <w:t xml:space="preserve"> количество объектов недвижимого имущества, учтенных в реестре муниципальной собственности </w:t>
            </w:r>
            <w:r>
              <w:rPr>
                <w:rFonts w:ascii="Times New Roman" w:hAnsi="Times New Roman"/>
                <w:sz w:val="24"/>
                <w:szCs w:val="24"/>
              </w:rPr>
              <w:t>Горняцкого</w:t>
            </w:r>
            <w:r w:rsidRPr="00C8712C">
              <w:rPr>
                <w:rFonts w:ascii="Times New Roman" w:hAnsi="Times New Roman"/>
                <w:sz w:val="24"/>
                <w:szCs w:val="24"/>
              </w:rPr>
              <w:t xml:space="preserve"> сельского поселения</w:t>
            </w:r>
          </w:p>
        </w:tc>
      </w:tr>
      <w:tr w:rsidR="00FC02C8" w:rsidRPr="00C8712C"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center"/>
              <w:rPr>
                <w:rFonts w:ascii="Times New Roman" w:hAnsi="Times New Roman"/>
                <w:sz w:val="24"/>
                <w:szCs w:val="24"/>
              </w:rPr>
            </w:pPr>
            <w:r w:rsidRPr="00C8712C">
              <w:rPr>
                <w:rFonts w:ascii="Times New Roman" w:hAnsi="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FC02C8" w:rsidRPr="00C8712C" w:rsidRDefault="00FC02C8"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2.</w:t>
            </w:r>
          </w:p>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FC02C8" w:rsidRDefault="00FC02C8" w:rsidP="00C7150A">
            <w:pPr>
              <w:spacing w:after="0" w:line="240" w:lineRule="auto"/>
              <w:rPr>
                <w:rFonts w:ascii="Times New Roman" w:hAnsi="Times New Roman"/>
                <w:sz w:val="24"/>
                <w:szCs w:val="24"/>
              </w:rPr>
            </w:pPr>
          </w:p>
          <w:p w:rsidR="00FC02C8" w:rsidRDefault="00FC02C8" w:rsidP="00C7150A">
            <w:pPr>
              <w:spacing w:after="0" w:line="240" w:lineRule="auto"/>
              <w:rPr>
                <w:rFonts w:ascii="Times New Roman" w:hAnsi="Times New Roman"/>
                <w:sz w:val="24"/>
                <w:szCs w:val="24"/>
              </w:rPr>
            </w:pPr>
          </w:p>
          <w:p w:rsidR="00FC02C8" w:rsidRPr="00C8712C" w:rsidRDefault="00FC02C8"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C02C8" w:rsidRPr="00C8712C" w:rsidRDefault="00FC02C8" w:rsidP="004A2BB4">
            <w:pPr>
              <w:spacing w:after="0" w:line="240" w:lineRule="auto"/>
              <w:jc w:val="center"/>
              <w:rPr>
                <w:rFonts w:ascii="Times New Roman" w:hAnsi="Times New Roman"/>
                <w:sz w:val="24"/>
                <w:szCs w:val="24"/>
              </w:rPr>
            </w:pPr>
            <w:r w:rsidRPr="00C8712C">
              <w:rPr>
                <w:rFonts w:ascii="Times New Roman" w:hAnsi="Times New Roman"/>
                <w:sz w:val="24"/>
                <w:szCs w:val="24"/>
              </w:rPr>
              <w:t>Д = КЗУр. / КЗУоб. х 100</w:t>
            </w:r>
          </w:p>
          <w:p w:rsidR="00FC02C8" w:rsidRPr="00C8712C" w:rsidRDefault="00FC02C8" w:rsidP="004A2BB4">
            <w:pPr>
              <w:spacing w:after="0" w:line="240" w:lineRule="auto"/>
              <w:jc w:val="center"/>
              <w:rPr>
                <w:rFonts w:ascii="Times New Roman" w:hAnsi="Times New Roman"/>
                <w:sz w:val="24"/>
                <w:szCs w:val="24"/>
              </w:rPr>
            </w:pPr>
          </w:p>
        </w:tc>
        <w:tc>
          <w:tcPr>
            <w:tcW w:w="7371" w:type="dxa"/>
            <w:tcBorders>
              <w:left w:val="single" w:sz="4" w:space="0" w:color="auto"/>
              <w:bottom w:val="single" w:sz="4" w:space="0" w:color="auto"/>
              <w:right w:val="single" w:sz="4" w:space="0" w:color="auto"/>
            </w:tcBorders>
          </w:tcPr>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Д -</w:t>
            </w:r>
            <w:r w:rsidRPr="00C8712C">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КЗУр. -</w:t>
            </w:r>
            <w:r w:rsidRPr="00C8712C">
              <w:rPr>
                <w:rFonts w:ascii="Times New Roman" w:hAnsi="Times New Roman"/>
                <w:sz w:val="24"/>
                <w:szCs w:val="24"/>
              </w:rPr>
              <w:t xml:space="preserve">  количество земельных участков, на которые проведена государственная регистрация права;</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КЗУоб. -</w:t>
            </w:r>
            <w:r w:rsidRPr="00C8712C">
              <w:rPr>
                <w:rFonts w:ascii="Times New Roman" w:hAnsi="Times New Roman"/>
                <w:sz w:val="24"/>
                <w:szCs w:val="24"/>
              </w:rPr>
              <w:t xml:space="preserve"> количество земельных участков, подлежащих оформлению в муниципальную собственность </w:t>
            </w:r>
          </w:p>
        </w:tc>
      </w:tr>
      <w:tr w:rsidR="00FC02C8" w:rsidRPr="00C8712C"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center"/>
              <w:rPr>
                <w:rFonts w:ascii="Times New Roman" w:hAnsi="Times New Roman"/>
                <w:sz w:val="24"/>
                <w:szCs w:val="24"/>
              </w:rPr>
            </w:pPr>
            <w:r w:rsidRPr="00C8712C">
              <w:rPr>
                <w:rFonts w:ascii="Times New Roman" w:hAnsi="Times New Roman"/>
                <w:sz w:val="24"/>
                <w:szCs w:val="24"/>
              </w:rPr>
              <w:t>3.</w:t>
            </w:r>
          </w:p>
        </w:tc>
        <w:tc>
          <w:tcPr>
            <w:tcW w:w="4110" w:type="dxa"/>
            <w:tcBorders>
              <w:top w:val="single" w:sz="4" w:space="0" w:color="auto"/>
              <w:left w:val="single" w:sz="4" w:space="0" w:color="auto"/>
              <w:bottom w:val="single" w:sz="4" w:space="0" w:color="auto"/>
              <w:right w:val="single" w:sz="4" w:space="0" w:color="auto"/>
            </w:tcBorders>
          </w:tcPr>
          <w:p w:rsidR="00FC02C8" w:rsidRPr="00C8712C" w:rsidRDefault="00FC02C8"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3.</w:t>
            </w:r>
          </w:p>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tcBorders>
              <w:top w:val="single" w:sz="4" w:space="0" w:color="auto"/>
              <w:left w:val="single" w:sz="4" w:space="0" w:color="auto"/>
              <w:bottom w:val="single" w:sz="4" w:space="0" w:color="auto"/>
              <w:right w:val="single" w:sz="4" w:space="0" w:color="auto"/>
            </w:tcBorders>
          </w:tcPr>
          <w:p w:rsidR="00FC02C8" w:rsidRDefault="00FC02C8" w:rsidP="00C7150A">
            <w:pPr>
              <w:spacing w:after="0" w:line="240" w:lineRule="auto"/>
              <w:rPr>
                <w:rFonts w:ascii="Times New Roman" w:hAnsi="Times New Roman"/>
                <w:sz w:val="24"/>
                <w:szCs w:val="24"/>
              </w:rPr>
            </w:pPr>
          </w:p>
          <w:p w:rsidR="00FC02C8" w:rsidRDefault="00FC02C8" w:rsidP="00C7150A">
            <w:pPr>
              <w:spacing w:after="0" w:line="240" w:lineRule="auto"/>
              <w:rPr>
                <w:rFonts w:ascii="Times New Roman" w:hAnsi="Times New Roman"/>
                <w:sz w:val="24"/>
                <w:szCs w:val="24"/>
              </w:rPr>
            </w:pPr>
          </w:p>
          <w:p w:rsidR="00FC02C8" w:rsidRPr="00C8712C" w:rsidRDefault="00FC02C8"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C02C8" w:rsidRPr="00C8712C" w:rsidRDefault="00FC02C8" w:rsidP="004A2BB4">
            <w:pPr>
              <w:spacing w:after="0" w:line="240" w:lineRule="auto"/>
              <w:jc w:val="center"/>
              <w:rPr>
                <w:rFonts w:ascii="Times New Roman" w:hAnsi="Times New Roman"/>
                <w:sz w:val="24"/>
                <w:szCs w:val="24"/>
              </w:rPr>
            </w:pPr>
            <w:r w:rsidRPr="00C8712C">
              <w:rPr>
                <w:rFonts w:ascii="Times New Roman" w:hAnsi="Times New Roman"/>
                <w:sz w:val="24"/>
                <w:szCs w:val="24"/>
              </w:rPr>
              <w:t>Д = КОСар. / КОСоб. х 100</w:t>
            </w:r>
          </w:p>
          <w:p w:rsidR="00FC02C8" w:rsidRPr="00C8712C" w:rsidRDefault="00FC02C8" w:rsidP="004A2BB4">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Д -</w:t>
            </w:r>
            <w:r w:rsidRPr="00C8712C">
              <w:rPr>
                <w:rFonts w:ascii="Times New Roman" w:hAnsi="Times New Roman"/>
                <w:sz w:val="24"/>
                <w:szCs w:val="24"/>
              </w:rPr>
              <w:t xml:space="preserve"> доля объектов муниципальной собственности, переданных в аренду или проданных на аукционах;</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КОСар. -</w:t>
            </w:r>
            <w:r w:rsidRPr="00C8712C">
              <w:rPr>
                <w:rFonts w:ascii="Times New Roman" w:hAnsi="Times New Roman"/>
                <w:sz w:val="24"/>
                <w:szCs w:val="24"/>
              </w:rPr>
              <w:t xml:space="preserve">  количество объектов муниципальной собственности, переданных в аренду или проданных на аукционах;</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КОСоб. -</w:t>
            </w:r>
            <w:r w:rsidRPr="00C8712C">
              <w:rPr>
                <w:rFonts w:ascii="Times New Roman" w:hAnsi="Times New Roman"/>
                <w:sz w:val="24"/>
                <w:szCs w:val="24"/>
              </w:rPr>
              <w:t xml:space="preserve"> общее количество объектов муниципальной собственности</w:t>
            </w:r>
          </w:p>
        </w:tc>
      </w:tr>
      <w:tr w:rsidR="00FC02C8" w:rsidRPr="00C8712C"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center"/>
              <w:rPr>
                <w:rFonts w:ascii="Times New Roman" w:hAnsi="Times New Roman"/>
                <w:sz w:val="24"/>
                <w:szCs w:val="24"/>
              </w:rPr>
            </w:pPr>
            <w:r w:rsidRPr="00C8712C">
              <w:rPr>
                <w:rFonts w:ascii="Times New Roman" w:hAnsi="Times New Roman"/>
                <w:sz w:val="24"/>
                <w:szCs w:val="24"/>
              </w:rPr>
              <w:lastRenderedPageBreak/>
              <w:t>4.</w:t>
            </w:r>
          </w:p>
        </w:tc>
        <w:tc>
          <w:tcPr>
            <w:tcW w:w="4110" w:type="dxa"/>
            <w:tcBorders>
              <w:top w:val="single" w:sz="4" w:space="0" w:color="auto"/>
              <w:left w:val="single" w:sz="4" w:space="0" w:color="auto"/>
              <w:bottom w:val="single" w:sz="4" w:space="0" w:color="auto"/>
              <w:right w:val="single" w:sz="4" w:space="0" w:color="auto"/>
            </w:tcBorders>
          </w:tcPr>
          <w:p w:rsidR="00FC02C8" w:rsidRPr="00C8712C" w:rsidRDefault="00FC02C8"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4.</w:t>
            </w:r>
          </w:p>
          <w:p w:rsidR="00FC02C8" w:rsidRPr="00C8712C" w:rsidRDefault="00FC02C8" w:rsidP="00C8712C">
            <w:pPr>
              <w:spacing w:after="0" w:line="240" w:lineRule="auto"/>
              <w:rPr>
                <w:rFonts w:ascii="Times New Roman" w:hAnsi="Times New Roman"/>
                <w:sz w:val="24"/>
                <w:szCs w:val="24"/>
              </w:rPr>
            </w:pPr>
            <w:r w:rsidRPr="00C8712C">
              <w:rPr>
                <w:rFonts w:ascii="Times New Roman" w:hAnsi="Times New Roman"/>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FC02C8" w:rsidRDefault="00FC02C8" w:rsidP="00C7150A">
            <w:pPr>
              <w:spacing w:after="0" w:line="240" w:lineRule="auto"/>
              <w:rPr>
                <w:rFonts w:ascii="Times New Roman" w:hAnsi="Times New Roman"/>
                <w:sz w:val="24"/>
                <w:szCs w:val="24"/>
              </w:rPr>
            </w:pPr>
          </w:p>
          <w:p w:rsidR="00FC02C8" w:rsidRDefault="00FC02C8" w:rsidP="00C7150A">
            <w:pPr>
              <w:spacing w:after="0" w:line="240" w:lineRule="auto"/>
              <w:rPr>
                <w:rFonts w:ascii="Times New Roman" w:hAnsi="Times New Roman"/>
                <w:sz w:val="24"/>
                <w:szCs w:val="24"/>
              </w:rPr>
            </w:pPr>
          </w:p>
          <w:p w:rsidR="00FC02C8" w:rsidRPr="00C8712C" w:rsidRDefault="00FC02C8"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C02C8" w:rsidRPr="00C8712C" w:rsidRDefault="00FC02C8" w:rsidP="004A2BB4">
            <w:pPr>
              <w:spacing w:after="0" w:line="240" w:lineRule="auto"/>
              <w:jc w:val="center"/>
              <w:rPr>
                <w:rFonts w:ascii="Times New Roman" w:hAnsi="Times New Roman"/>
                <w:sz w:val="24"/>
                <w:szCs w:val="24"/>
              </w:rPr>
            </w:pPr>
            <w:r w:rsidRPr="00C8712C">
              <w:rPr>
                <w:rFonts w:ascii="Times New Roman" w:hAnsi="Times New Roman"/>
                <w:sz w:val="24"/>
                <w:szCs w:val="24"/>
              </w:rPr>
              <w:t>М = ПЗУмеж. / ПЗУоб. х 100</w:t>
            </w:r>
          </w:p>
          <w:p w:rsidR="00FC02C8" w:rsidRPr="00C8712C" w:rsidRDefault="00FC02C8" w:rsidP="004A2BB4">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М -</w:t>
            </w:r>
            <w:r w:rsidRPr="00C8712C">
              <w:rPr>
                <w:rFonts w:ascii="Times New Roman" w:hAnsi="Times New Roman"/>
                <w:sz w:val="24"/>
                <w:szCs w:val="24"/>
              </w:rPr>
              <w:t xml:space="preserve"> Межевание земельных участков;</w:t>
            </w:r>
          </w:p>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ПЗУ</w:t>
            </w:r>
            <w:r>
              <w:rPr>
                <w:rFonts w:ascii="Times New Roman" w:hAnsi="Times New Roman"/>
                <w:sz w:val="24"/>
                <w:szCs w:val="24"/>
              </w:rPr>
              <w:t xml:space="preserve"> меж. -</w:t>
            </w:r>
            <w:r w:rsidRPr="00C8712C">
              <w:rPr>
                <w:rFonts w:ascii="Times New Roman" w:hAnsi="Times New Roman"/>
                <w:sz w:val="24"/>
                <w:szCs w:val="24"/>
              </w:rPr>
              <w:t xml:space="preserve">  площадь земельных участков, по которым проведено межевание;</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ПЗУоб. -</w:t>
            </w:r>
            <w:r w:rsidRPr="00C8712C">
              <w:rPr>
                <w:rFonts w:ascii="Times New Roman" w:hAnsi="Times New Roman"/>
                <w:sz w:val="24"/>
                <w:szCs w:val="24"/>
              </w:rPr>
              <w:t xml:space="preserve"> общая площадь земельных участков, по которым необходимо провести межевание</w:t>
            </w:r>
          </w:p>
        </w:tc>
      </w:tr>
      <w:tr w:rsidR="00FC02C8" w:rsidRPr="00C8712C" w:rsidTr="00FC02C8">
        <w:trPr>
          <w:trHeight w:val="20"/>
          <w:tblCellSpacing w:w="5" w:type="nil"/>
        </w:trPr>
        <w:tc>
          <w:tcPr>
            <w:tcW w:w="568"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center"/>
              <w:rPr>
                <w:rFonts w:ascii="Times New Roman" w:hAnsi="Times New Roman"/>
                <w:sz w:val="24"/>
                <w:szCs w:val="24"/>
              </w:rPr>
            </w:pPr>
            <w:r w:rsidRPr="00C8712C">
              <w:rPr>
                <w:rFonts w:ascii="Times New Roman" w:hAnsi="Times New Roman"/>
                <w:sz w:val="24"/>
                <w:szCs w:val="24"/>
              </w:rPr>
              <w:t>5.</w:t>
            </w:r>
          </w:p>
        </w:tc>
        <w:tc>
          <w:tcPr>
            <w:tcW w:w="4110" w:type="dxa"/>
            <w:tcBorders>
              <w:top w:val="single" w:sz="4" w:space="0" w:color="auto"/>
              <w:left w:val="single" w:sz="4" w:space="0" w:color="auto"/>
              <w:bottom w:val="single" w:sz="4" w:space="0" w:color="auto"/>
              <w:right w:val="single" w:sz="4" w:space="0" w:color="auto"/>
            </w:tcBorders>
          </w:tcPr>
          <w:p w:rsidR="00FC02C8" w:rsidRPr="00C8712C" w:rsidRDefault="00FC02C8" w:rsidP="00C8712C">
            <w:pPr>
              <w:spacing w:after="0" w:line="240" w:lineRule="auto"/>
              <w:rPr>
                <w:rFonts w:ascii="Times New Roman" w:hAnsi="Times New Roman"/>
                <w:sz w:val="24"/>
                <w:szCs w:val="24"/>
              </w:rPr>
            </w:pPr>
            <w:r w:rsidRPr="00C8712C">
              <w:rPr>
                <w:rFonts w:ascii="Times New Roman" w:hAnsi="Times New Roman"/>
                <w:sz w:val="24"/>
                <w:szCs w:val="24"/>
              </w:rPr>
              <w:t>Показатель 5.</w:t>
            </w:r>
          </w:p>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567" w:type="dxa"/>
            <w:tcBorders>
              <w:top w:val="single" w:sz="4" w:space="0" w:color="auto"/>
              <w:left w:val="single" w:sz="4" w:space="0" w:color="auto"/>
              <w:bottom w:val="single" w:sz="4" w:space="0" w:color="auto"/>
              <w:right w:val="single" w:sz="4" w:space="0" w:color="auto"/>
            </w:tcBorders>
          </w:tcPr>
          <w:p w:rsidR="00FC02C8" w:rsidRDefault="00FC02C8" w:rsidP="00C7150A">
            <w:pPr>
              <w:spacing w:after="0" w:line="240" w:lineRule="auto"/>
              <w:rPr>
                <w:rFonts w:ascii="Times New Roman" w:hAnsi="Times New Roman"/>
                <w:sz w:val="24"/>
                <w:szCs w:val="24"/>
              </w:rPr>
            </w:pPr>
          </w:p>
          <w:p w:rsidR="00FC02C8" w:rsidRDefault="00FC02C8" w:rsidP="00C7150A">
            <w:pPr>
              <w:spacing w:after="0" w:line="240" w:lineRule="auto"/>
              <w:rPr>
                <w:rFonts w:ascii="Times New Roman" w:hAnsi="Times New Roman"/>
                <w:sz w:val="24"/>
                <w:szCs w:val="24"/>
              </w:rPr>
            </w:pPr>
          </w:p>
          <w:p w:rsidR="00FC02C8" w:rsidRPr="00C8712C" w:rsidRDefault="00FC02C8" w:rsidP="00C7150A">
            <w:pPr>
              <w:spacing w:after="0" w:line="240" w:lineRule="auto"/>
              <w:jc w:val="center"/>
              <w:rPr>
                <w:rFonts w:ascii="Times New Roman" w:hAnsi="Times New Roman"/>
                <w:sz w:val="24"/>
                <w:szCs w:val="24"/>
              </w:rPr>
            </w:pPr>
            <w:r>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C02C8" w:rsidRPr="00C8712C" w:rsidRDefault="00FC02C8" w:rsidP="004A2BB4">
            <w:pPr>
              <w:spacing w:after="0" w:line="240" w:lineRule="auto"/>
              <w:jc w:val="center"/>
              <w:rPr>
                <w:rFonts w:ascii="Times New Roman" w:hAnsi="Times New Roman"/>
                <w:sz w:val="24"/>
                <w:szCs w:val="24"/>
              </w:rPr>
            </w:pPr>
            <w:r w:rsidRPr="00C8712C">
              <w:rPr>
                <w:rFonts w:ascii="Times New Roman" w:hAnsi="Times New Roman"/>
                <w:sz w:val="24"/>
                <w:szCs w:val="24"/>
              </w:rPr>
              <w:t>П = Ф / П х 100</w:t>
            </w:r>
          </w:p>
          <w:p w:rsidR="00FC02C8" w:rsidRPr="00C8712C" w:rsidRDefault="00FC02C8" w:rsidP="004A2BB4">
            <w:pPr>
              <w:spacing w:after="0" w:line="240" w:lineRule="auto"/>
              <w:jc w:val="center"/>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FC02C8" w:rsidRPr="00C8712C" w:rsidRDefault="00FC02C8" w:rsidP="00FC02C8">
            <w:pPr>
              <w:spacing w:after="0" w:line="240" w:lineRule="auto"/>
              <w:jc w:val="both"/>
              <w:rPr>
                <w:rFonts w:ascii="Times New Roman" w:hAnsi="Times New Roman"/>
                <w:sz w:val="24"/>
                <w:szCs w:val="24"/>
              </w:rPr>
            </w:pPr>
            <w:r>
              <w:rPr>
                <w:rFonts w:ascii="Times New Roman" w:hAnsi="Times New Roman"/>
                <w:sz w:val="24"/>
                <w:szCs w:val="24"/>
              </w:rPr>
              <w:t>Ф -</w:t>
            </w:r>
            <w:r w:rsidRPr="00C8712C">
              <w:rPr>
                <w:rFonts w:ascii="Times New Roman" w:hAnsi="Times New Roman"/>
                <w:sz w:val="24"/>
                <w:szCs w:val="24"/>
              </w:rPr>
              <w:t xml:space="preserve"> фактическое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FC02C8" w:rsidRPr="00C8712C" w:rsidRDefault="00FC02C8" w:rsidP="00FC02C8">
            <w:pPr>
              <w:spacing w:after="0" w:line="240" w:lineRule="auto"/>
              <w:jc w:val="both"/>
              <w:rPr>
                <w:rFonts w:ascii="Times New Roman" w:hAnsi="Times New Roman"/>
                <w:sz w:val="24"/>
                <w:szCs w:val="24"/>
              </w:rPr>
            </w:pPr>
            <w:r w:rsidRPr="00C8712C">
              <w:rPr>
                <w:rFonts w:ascii="Times New Roman" w:hAnsi="Times New Roman"/>
                <w:sz w:val="24"/>
                <w:szCs w:val="24"/>
              </w:rPr>
              <w:t xml:space="preserve">П </w:t>
            </w:r>
            <w:r>
              <w:rPr>
                <w:rFonts w:ascii="Times New Roman" w:hAnsi="Times New Roman"/>
                <w:sz w:val="24"/>
                <w:szCs w:val="24"/>
              </w:rPr>
              <w:t>-</w:t>
            </w:r>
            <w:r w:rsidRPr="00C8712C">
              <w:rPr>
                <w:rFonts w:ascii="Times New Roman" w:hAnsi="Times New Roman"/>
                <w:sz w:val="24"/>
                <w:szCs w:val="24"/>
              </w:rPr>
              <w:t xml:space="preserve">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A21C8B" w:rsidRDefault="00A21C8B" w:rsidP="00C8712C">
      <w:pPr>
        <w:spacing w:after="0" w:line="240" w:lineRule="auto"/>
        <w:rPr>
          <w:rFonts w:ascii="Times New Roman" w:hAnsi="Times New Roman"/>
          <w:sz w:val="24"/>
          <w:szCs w:val="24"/>
        </w:rPr>
      </w:pPr>
    </w:p>
    <w:p w:rsidR="00A21C8B" w:rsidRPr="008E7BCB" w:rsidRDefault="00A21C8B" w:rsidP="008E7BCB"/>
    <w:sectPr w:rsidR="00A21C8B" w:rsidRPr="008E7BCB" w:rsidSect="008454A7">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29E" w:rsidRDefault="00F3729E" w:rsidP="00555B58">
      <w:pPr>
        <w:spacing w:after="0" w:line="240" w:lineRule="auto"/>
      </w:pPr>
      <w:r>
        <w:separator/>
      </w:r>
    </w:p>
  </w:endnote>
  <w:endnote w:type="continuationSeparator" w:id="1">
    <w:p w:rsidR="00F3729E" w:rsidRDefault="00F3729E"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29E" w:rsidRDefault="00F3729E" w:rsidP="00555B58">
      <w:pPr>
        <w:spacing w:after="0" w:line="240" w:lineRule="auto"/>
      </w:pPr>
      <w:r>
        <w:separator/>
      </w:r>
    </w:p>
  </w:footnote>
  <w:footnote w:type="continuationSeparator" w:id="1">
    <w:p w:rsidR="00F3729E" w:rsidRDefault="00F3729E"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34A34"/>
    <w:rsid w:val="000447AB"/>
    <w:rsid w:val="000920D2"/>
    <w:rsid w:val="000A0A75"/>
    <w:rsid w:val="000B4954"/>
    <w:rsid w:val="000C2EE8"/>
    <w:rsid w:val="000C7E52"/>
    <w:rsid w:val="000D6B2D"/>
    <w:rsid w:val="000F220B"/>
    <w:rsid w:val="00111841"/>
    <w:rsid w:val="00134502"/>
    <w:rsid w:val="001370A3"/>
    <w:rsid w:val="00141B27"/>
    <w:rsid w:val="00143AEC"/>
    <w:rsid w:val="0015485F"/>
    <w:rsid w:val="0017030A"/>
    <w:rsid w:val="00185151"/>
    <w:rsid w:val="001A0644"/>
    <w:rsid w:val="001A339A"/>
    <w:rsid w:val="001B2568"/>
    <w:rsid w:val="001E1AF2"/>
    <w:rsid w:val="00202578"/>
    <w:rsid w:val="00204CC7"/>
    <w:rsid w:val="002177EC"/>
    <w:rsid w:val="0022138E"/>
    <w:rsid w:val="00222F60"/>
    <w:rsid w:val="002345BA"/>
    <w:rsid w:val="0024117A"/>
    <w:rsid w:val="00252A50"/>
    <w:rsid w:val="00261577"/>
    <w:rsid w:val="0029228F"/>
    <w:rsid w:val="002F5700"/>
    <w:rsid w:val="003074F8"/>
    <w:rsid w:val="0031667F"/>
    <w:rsid w:val="00320399"/>
    <w:rsid w:val="0034695C"/>
    <w:rsid w:val="00367DAC"/>
    <w:rsid w:val="0037254C"/>
    <w:rsid w:val="003826EB"/>
    <w:rsid w:val="003833CC"/>
    <w:rsid w:val="003C4E7E"/>
    <w:rsid w:val="00400163"/>
    <w:rsid w:val="00422510"/>
    <w:rsid w:val="00433C18"/>
    <w:rsid w:val="00476841"/>
    <w:rsid w:val="00483715"/>
    <w:rsid w:val="00492F95"/>
    <w:rsid w:val="004A2BB4"/>
    <w:rsid w:val="004A7631"/>
    <w:rsid w:val="004B0BC3"/>
    <w:rsid w:val="004F0500"/>
    <w:rsid w:val="005209D9"/>
    <w:rsid w:val="005235F4"/>
    <w:rsid w:val="00526ED5"/>
    <w:rsid w:val="00537BC3"/>
    <w:rsid w:val="00540B5C"/>
    <w:rsid w:val="00555B58"/>
    <w:rsid w:val="00583D2A"/>
    <w:rsid w:val="00583D58"/>
    <w:rsid w:val="00585353"/>
    <w:rsid w:val="005A1249"/>
    <w:rsid w:val="005E34B9"/>
    <w:rsid w:val="005E599E"/>
    <w:rsid w:val="00621B52"/>
    <w:rsid w:val="00622586"/>
    <w:rsid w:val="00633521"/>
    <w:rsid w:val="00647F3E"/>
    <w:rsid w:val="0068666F"/>
    <w:rsid w:val="006C0903"/>
    <w:rsid w:val="00703120"/>
    <w:rsid w:val="007120BD"/>
    <w:rsid w:val="007131F6"/>
    <w:rsid w:val="007138FC"/>
    <w:rsid w:val="007949F0"/>
    <w:rsid w:val="007B059C"/>
    <w:rsid w:val="007C130E"/>
    <w:rsid w:val="007C223A"/>
    <w:rsid w:val="007C52E5"/>
    <w:rsid w:val="00824683"/>
    <w:rsid w:val="008454A7"/>
    <w:rsid w:val="00851315"/>
    <w:rsid w:val="0088498E"/>
    <w:rsid w:val="008B660F"/>
    <w:rsid w:val="008C4EB1"/>
    <w:rsid w:val="008E7705"/>
    <w:rsid w:val="008E7BCB"/>
    <w:rsid w:val="008F1341"/>
    <w:rsid w:val="00927512"/>
    <w:rsid w:val="00932D3D"/>
    <w:rsid w:val="0097134D"/>
    <w:rsid w:val="0097442B"/>
    <w:rsid w:val="009A1AB1"/>
    <w:rsid w:val="009A6FBA"/>
    <w:rsid w:val="009B4310"/>
    <w:rsid w:val="009D157F"/>
    <w:rsid w:val="009E0EE8"/>
    <w:rsid w:val="009E71D4"/>
    <w:rsid w:val="009F7A44"/>
    <w:rsid w:val="00A0694A"/>
    <w:rsid w:val="00A13D92"/>
    <w:rsid w:val="00A15244"/>
    <w:rsid w:val="00A21979"/>
    <w:rsid w:val="00A21C8B"/>
    <w:rsid w:val="00A40344"/>
    <w:rsid w:val="00A53298"/>
    <w:rsid w:val="00A60EB3"/>
    <w:rsid w:val="00A63286"/>
    <w:rsid w:val="00AB054A"/>
    <w:rsid w:val="00AB58DB"/>
    <w:rsid w:val="00AC388B"/>
    <w:rsid w:val="00AE445A"/>
    <w:rsid w:val="00AF2CBE"/>
    <w:rsid w:val="00B14847"/>
    <w:rsid w:val="00B14BF1"/>
    <w:rsid w:val="00B20C16"/>
    <w:rsid w:val="00B26403"/>
    <w:rsid w:val="00B324A3"/>
    <w:rsid w:val="00B358ED"/>
    <w:rsid w:val="00B418C1"/>
    <w:rsid w:val="00B5574C"/>
    <w:rsid w:val="00BD1771"/>
    <w:rsid w:val="00BE3482"/>
    <w:rsid w:val="00BF1DC9"/>
    <w:rsid w:val="00C36134"/>
    <w:rsid w:val="00C7150A"/>
    <w:rsid w:val="00C832AE"/>
    <w:rsid w:val="00C84512"/>
    <w:rsid w:val="00C8712C"/>
    <w:rsid w:val="00CA1542"/>
    <w:rsid w:val="00CF6C3B"/>
    <w:rsid w:val="00D120CD"/>
    <w:rsid w:val="00D216DF"/>
    <w:rsid w:val="00D33925"/>
    <w:rsid w:val="00D405DE"/>
    <w:rsid w:val="00D41120"/>
    <w:rsid w:val="00D5385C"/>
    <w:rsid w:val="00D6015D"/>
    <w:rsid w:val="00D615FA"/>
    <w:rsid w:val="00D63796"/>
    <w:rsid w:val="00D92FD2"/>
    <w:rsid w:val="00DE14B2"/>
    <w:rsid w:val="00DF7F88"/>
    <w:rsid w:val="00E35E7D"/>
    <w:rsid w:val="00E53236"/>
    <w:rsid w:val="00ED3387"/>
    <w:rsid w:val="00ED4BAC"/>
    <w:rsid w:val="00ED5519"/>
    <w:rsid w:val="00EF712E"/>
    <w:rsid w:val="00F11FB7"/>
    <w:rsid w:val="00F16F7F"/>
    <w:rsid w:val="00F304A7"/>
    <w:rsid w:val="00F32F19"/>
    <w:rsid w:val="00F3729E"/>
    <w:rsid w:val="00F42E83"/>
    <w:rsid w:val="00F47496"/>
    <w:rsid w:val="00F85765"/>
    <w:rsid w:val="00FC02C8"/>
    <w:rsid w:val="00FC5ED8"/>
    <w:rsid w:val="00FC6C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3">
    <w:name w:val="heading 3"/>
    <w:basedOn w:val="a"/>
    <w:next w:val="a"/>
    <w:link w:val="30"/>
    <w:semiHidden/>
    <w:unhideWhenUsed/>
    <w:qFormat/>
    <w:locked/>
    <w:rsid w:val="00BF1D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0B5C"/>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20399"/>
    <w:rPr>
      <w:rFonts w:ascii="Tahoma" w:hAnsi="Tahoma" w:cs="Tahoma"/>
      <w:sz w:val="16"/>
      <w:szCs w:val="16"/>
      <w:lang w:eastAsia="ru-RU"/>
    </w:rPr>
  </w:style>
  <w:style w:type="character" w:styleId="a6">
    <w:name w:val="Hyperlink"/>
    <w:basedOn w:val="a0"/>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basedOn w:val="a0"/>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basedOn w:val="a0"/>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basedOn w:val="a0"/>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basedOn w:val="a0"/>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semiHidden/>
    <w:rsid w:val="00BF1DC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Pages>
  <Words>7280</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Горняцкое СП</cp:lastModifiedBy>
  <cp:revision>55</cp:revision>
  <cp:lastPrinted>2016-11-03T09:12:00Z</cp:lastPrinted>
  <dcterms:created xsi:type="dcterms:W3CDTF">2014-10-07T16:07:00Z</dcterms:created>
  <dcterms:modified xsi:type="dcterms:W3CDTF">2016-11-03T09:14:00Z</dcterms:modified>
</cp:coreProperties>
</file>