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46" w:rsidRDefault="00322C46" w:rsidP="00322C46">
      <w:pPr>
        <w:widowControl w:val="0"/>
        <w:shd w:val="clear" w:color="auto" w:fill="FFFFFF"/>
        <w:autoSpaceDE w:val="0"/>
        <w:autoSpaceDN w:val="0"/>
        <w:adjustRightInd w:val="0"/>
        <w:jc w:val="center"/>
        <w:rPr>
          <w:bCs/>
          <w:color w:val="000000"/>
          <w:spacing w:val="-20"/>
          <w:position w:val="6"/>
          <w:sz w:val="28"/>
          <w:szCs w:val="28"/>
        </w:rPr>
      </w:pPr>
      <w:r>
        <w:rPr>
          <w:noProof/>
          <w:sz w:val="20"/>
          <w:szCs w:val="20"/>
        </w:rPr>
        <w:drawing>
          <wp:inline distT="0" distB="0" distL="0" distR="0">
            <wp:extent cx="569595" cy="724535"/>
            <wp:effectExtent l="0" t="0" r="1905"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595" cy="724535"/>
                    </a:xfrm>
                    <a:prstGeom prst="rect">
                      <a:avLst/>
                    </a:prstGeom>
                    <a:noFill/>
                    <a:ln>
                      <a:noFill/>
                    </a:ln>
                  </pic:spPr>
                </pic:pic>
              </a:graphicData>
            </a:graphic>
          </wp:inline>
        </w:drawing>
      </w:r>
    </w:p>
    <w:p w:rsidR="00322C46" w:rsidRDefault="00322C46" w:rsidP="00322C46">
      <w:pPr>
        <w:widowControl w:val="0"/>
        <w:shd w:val="clear" w:color="auto" w:fill="FFFFFF"/>
        <w:autoSpaceDE w:val="0"/>
        <w:autoSpaceDN w:val="0"/>
        <w:adjustRightInd w:val="0"/>
        <w:jc w:val="center"/>
        <w:rPr>
          <w:bCs/>
          <w:color w:val="000000"/>
          <w:position w:val="6"/>
          <w:sz w:val="28"/>
          <w:szCs w:val="28"/>
        </w:rPr>
      </w:pPr>
      <w:r>
        <w:rPr>
          <w:bCs/>
          <w:color w:val="000000"/>
          <w:position w:val="6"/>
          <w:sz w:val="28"/>
          <w:szCs w:val="28"/>
        </w:rPr>
        <w:t>РОССИЙСКАЯ ФЕДЕРАЦИЯ</w:t>
      </w:r>
    </w:p>
    <w:p w:rsidR="00322C46" w:rsidRDefault="00322C46" w:rsidP="00322C46">
      <w:pPr>
        <w:widowControl w:val="0"/>
        <w:shd w:val="clear" w:color="auto" w:fill="FFFFFF"/>
        <w:autoSpaceDE w:val="0"/>
        <w:autoSpaceDN w:val="0"/>
        <w:adjustRightInd w:val="0"/>
        <w:jc w:val="center"/>
        <w:rPr>
          <w:bCs/>
          <w:color w:val="000000"/>
          <w:position w:val="6"/>
          <w:sz w:val="28"/>
          <w:szCs w:val="28"/>
        </w:rPr>
      </w:pPr>
      <w:r>
        <w:rPr>
          <w:bCs/>
          <w:color w:val="000000"/>
          <w:position w:val="6"/>
          <w:sz w:val="28"/>
          <w:szCs w:val="28"/>
        </w:rPr>
        <w:t>РОСТОВСКАЯ ОБЛАСТЬ</w:t>
      </w:r>
    </w:p>
    <w:p w:rsidR="00322C46" w:rsidRDefault="00322C46" w:rsidP="00322C46">
      <w:pPr>
        <w:widowControl w:val="0"/>
        <w:shd w:val="clear" w:color="auto" w:fill="FFFFFF"/>
        <w:autoSpaceDE w:val="0"/>
        <w:autoSpaceDN w:val="0"/>
        <w:adjustRightInd w:val="0"/>
        <w:ind w:left="-540"/>
        <w:jc w:val="center"/>
        <w:rPr>
          <w:bCs/>
          <w:color w:val="000000"/>
          <w:position w:val="6"/>
          <w:sz w:val="28"/>
          <w:szCs w:val="28"/>
        </w:rPr>
      </w:pPr>
      <w:r>
        <w:rPr>
          <w:bCs/>
          <w:color w:val="000000"/>
          <w:position w:val="6"/>
          <w:sz w:val="28"/>
          <w:szCs w:val="28"/>
        </w:rPr>
        <w:t>МУНИЦИПАЛЬНОЕ ОБРАЗОВАНИЕ</w:t>
      </w:r>
    </w:p>
    <w:p w:rsidR="00322C46" w:rsidRDefault="00322C46" w:rsidP="00322C46">
      <w:pPr>
        <w:widowControl w:val="0"/>
        <w:shd w:val="clear" w:color="auto" w:fill="FFFFFF"/>
        <w:autoSpaceDE w:val="0"/>
        <w:autoSpaceDN w:val="0"/>
        <w:adjustRightInd w:val="0"/>
        <w:ind w:left="-540"/>
        <w:jc w:val="center"/>
        <w:rPr>
          <w:bCs/>
          <w:color w:val="000000"/>
          <w:position w:val="6"/>
          <w:sz w:val="28"/>
          <w:szCs w:val="28"/>
        </w:rPr>
      </w:pPr>
      <w:r>
        <w:rPr>
          <w:bCs/>
          <w:color w:val="000000"/>
          <w:position w:val="6"/>
          <w:sz w:val="28"/>
          <w:szCs w:val="28"/>
        </w:rPr>
        <w:t>«ГОРНЯЦКОЕ СЕЛЬСКОЕ ПОСЕЛЕНИЕ»</w:t>
      </w:r>
    </w:p>
    <w:p w:rsidR="00322C46" w:rsidRDefault="00322C46" w:rsidP="00322C46">
      <w:pPr>
        <w:widowControl w:val="0"/>
        <w:shd w:val="clear" w:color="auto" w:fill="FFFFFF"/>
        <w:autoSpaceDE w:val="0"/>
        <w:autoSpaceDN w:val="0"/>
        <w:adjustRightInd w:val="0"/>
        <w:jc w:val="center"/>
        <w:rPr>
          <w:bCs/>
          <w:color w:val="000000"/>
          <w:position w:val="6"/>
          <w:sz w:val="28"/>
          <w:szCs w:val="28"/>
        </w:rPr>
      </w:pPr>
      <w:r>
        <w:rPr>
          <w:bCs/>
          <w:color w:val="000000"/>
          <w:position w:val="6"/>
          <w:sz w:val="28"/>
          <w:szCs w:val="28"/>
        </w:rPr>
        <w:t>АДМИНИСТРАЦИЯ ГОРНЯЦКОГО СЛЬСКОГО ПОСЕЛЕНИЯ</w:t>
      </w:r>
    </w:p>
    <w:p w:rsidR="00322C46" w:rsidRDefault="00322C46" w:rsidP="00322C46">
      <w:pPr>
        <w:spacing w:before="120" w:after="120"/>
        <w:jc w:val="center"/>
        <w:rPr>
          <w:sz w:val="28"/>
          <w:szCs w:val="28"/>
        </w:rPr>
      </w:pPr>
      <w:r>
        <w:rPr>
          <w:sz w:val="28"/>
          <w:szCs w:val="28"/>
        </w:rPr>
        <w:t xml:space="preserve">ПОСТАНОВЛЕНИЕ </w:t>
      </w:r>
    </w:p>
    <w:tbl>
      <w:tblPr>
        <w:tblW w:w="10205" w:type="dxa"/>
        <w:tblInd w:w="-34" w:type="dxa"/>
        <w:tblLook w:val="04A0"/>
      </w:tblPr>
      <w:tblGrid>
        <w:gridCol w:w="3094"/>
        <w:gridCol w:w="197"/>
        <w:gridCol w:w="2380"/>
        <w:gridCol w:w="203"/>
        <w:gridCol w:w="679"/>
        <w:gridCol w:w="2612"/>
        <w:gridCol w:w="1040"/>
      </w:tblGrid>
      <w:tr w:rsidR="00322C46" w:rsidTr="004E0888">
        <w:trPr>
          <w:gridAfter w:val="1"/>
          <w:wAfter w:w="1040" w:type="dxa"/>
        </w:trPr>
        <w:tc>
          <w:tcPr>
            <w:tcW w:w="3291" w:type="dxa"/>
            <w:gridSpan w:val="2"/>
            <w:hideMark/>
          </w:tcPr>
          <w:p w:rsidR="00322C46" w:rsidRDefault="00013F92">
            <w:pPr>
              <w:spacing w:line="276" w:lineRule="auto"/>
              <w:rPr>
                <w:sz w:val="28"/>
                <w:szCs w:val="28"/>
                <w:lang w:eastAsia="en-US"/>
              </w:rPr>
            </w:pPr>
            <w:r>
              <w:rPr>
                <w:sz w:val="28"/>
                <w:szCs w:val="28"/>
                <w:lang w:eastAsia="en-US"/>
              </w:rPr>
              <w:t>___</w:t>
            </w:r>
            <w:r w:rsidR="00322C46">
              <w:rPr>
                <w:sz w:val="28"/>
                <w:szCs w:val="28"/>
                <w:lang w:eastAsia="en-US"/>
              </w:rPr>
              <w:t xml:space="preserve">.05.2016 года </w:t>
            </w:r>
          </w:p>
        </w:tc>
        <w:tc>
          <w:tcPr>
            <w:tcW w:w="2583" w:type="dxa"/>
            <w:gridSpan w:val="2"/>
            <w:hideMark/>
          </w:tcPr>
          <w:p w:rsidR="00322C46" w:rsidRDefault="00322C46" w:rsidP="00322C46">
            <w:pPr>
              <w:spacing w:line="276" w:lineRule="auto"/>
              <w:jc w:val="center"/>
              <w:rPr>
                <w:sz w:val="28"/>
                <w:szCs w:val="28"/>
                <w:u w:val="single"/>
                <w:lang w:eastAsia="en-US"/>
              </w:rPr>
            </w:pPr>
            <w:r>
              <w:rPr>
                <w:sz w:val="28"/>
                <w:szCs w:val="28"/>
                <w:lang w:eastAsia="en-US"/>
              </w:rPr>
              <w:t>№___</w:t>
            </w:r>
            <w:r>
              <w:rPr>
                <w:color w:val="FFFFFF"/>
                <w:sz w:val="28"/>
                <w:szCs w:val="28"/>
                <w:u w:val="single"/>
                <w:lang w:eastAsia="en-US"/>
              </w:rPr>
              <w:t>..</w:t>
            </w:r>
          </w:p>
        </w:tc>
        <w:tc>
          <w:tcPr>
            <w:tcW w:w="3291" w:type="dxa"/>
            <w:gridSpan w:val="2"/>
            <w:hideMark/>
          </w:tcPr>
          <w:p w:rsidR="00322C46" w:rsidRDefault="00322C46">
            <w:pPr>
              <w:spacing w:line="276" w:lineRule="auto"/>
              <w:jc w:val="right"/>
              <w:rPr>
                <w:sz w:val="28"/>
                <w:szCs w:val="28"/>
                <w:lang w:eastAsia="en-US"/>
              </w:rPr>
            </w:pPr>
            <w:r>
              <w:rPr>
                <w:sz w:val="28"/>
                <w:szCs w:val="28"/>
                <w:lang w:eastAsia="en-US"/>
              </w:rPr>
              <w:t>пос. Горняцкий</w:t>
            </w:r>
          </w:p>
        </w:tc>
      </w:tr>
      <w:tr w:rsidR="00322C46" w:rsidTr="004E0888">
        <w:trPr>
          <w:gridAfter w:val="1"/>
          <w:wAfter w:w="1040" w:type="dxa"/>
        </w:trPr>
        <w:tc>
          <w:tcPr>
            <w:tcW w:w="3094" w:type="dxa"/>
          </w:tcPr>
          <w:p w:rsidR="00322C46" w:rsidRDefault="00322C46">
            <w:pPr>
              <w:spacing w:line="276" w:lineRule="auto"/>
              <w:rPr>
                <w:sz w:val="28"/>
                <w:szCs w:val="28"/>
                <w:lang w:eastAsia="en-US"/>
              </w:rPr>
            </w:pPr>
          </w:p>
        </w:tc>
        <w:tc>
          <w:tcPr>
            <w:tcW w:w="2577" w:type="dxa"/>
            <w:gridSpan w:val="2"/>
          </w:tcPr>
          <w:p w:rsidR="00322C46" w:rsidRDefault="00322C46">
            <w:pPr>
              <w:spacing w:line="276" w:lineRule="auto"/>
              <w:rPr>
                <w:sz w:val="28"/>
                <w:szCs w:val="28"/>
                <w:lang w:eastAsia="en-US"/>
              </w:rPr>
            </w:pPr>
          </w:p>
        </w:tc>
        <w:tc>
          <w:tcPr>
            <w:tcW w:w="3494" w:type="dxa"/>
            <w:gridSpan w:val="3"/>
          </w:tcPr>
          <w:p w:rsidR="00322C46" w:rsidRDefault="00322C46">
            <w:pPr>
              <w:spacing w:line="276" w:lineRule="auto"/>
              <w:jc w:val="right"/>
              <w:rPr>
                <w:sz w:val="28"/>
                <w:szCs w:val="28"/>
                <w:lang w:eastAsia="en-US"/>
              </w:rPr>
            </w:pPr>
          </w:p>
        </w:tc>
      </w:tr>
      <w:tr w:rsidR="00322C46" w:rsidTr="004E0888">
        <w:tc>
          <w:tcPr>
            <w:tcW w:w="5671" w:type="dxa"/>
            <w:gridSpan w:val="3"/>
            <w:hideMark/>
          </w:tcPr>
          <w:p w:rsidR="004E0888" w:rsidRPr="004E0888" w:rsidRDefault="004E0888" w:rsidP="004E0888">
            <w:pPr>
              <w:pStyle w:val="a7"/>
              <w:rPr>
                <w:sz w:val="28"/>
                <w:szCs w:val="28"/>
              </w:rPr>
            </w:pPr>
            <w:r w:rsidRPr="004E0888">
              <w:rPr>
                <w:sz w:val="28"/>
                <w:szCs w:val="28"/>
              </w:rPr>
              <w:t xml:space="preserve">Об установлении оснований признания граждан  </w:t>
            </w:r>
            <w:proofErr w:type="gramStart"/>
            <w:r w:rsidRPr="004E0888">
              <w:rPr>
                <w:sz w:val="28"/>
                <w:szCs w:val="28"/>
              </w:rPr>
              <w:t>нуждающимися</w:t>
            </w:r>
            <w:proofErr w:type="gramEnd"/>
            <w:r w:rsidRPr="004E0888">
              <w:rPr>
                <w:sz w:val="28"/>
                <w:szCs w:val="28"/>
              </w:rPr>
              <w:t xml:space="preserve"> в предоставлении  жилых помещений по</w:t>
            </w:r>
            <w:r>
              <w:rPr>
                <w:sz w:val="28"/>
                <w:szCs w:val="28"/>
              </w:rPr>
              <w:t xml:space="preserve"> </w:t>
            </w:r>
            <w:r w:rsidRPr="004E0888">
              <w:rPr>
                <w:sz w:val="28"/>
                <w:szCs w:val="28"/>
              </w:rPr>
              <w:t>договорам   найма   жилых помещений</w:t>
            </w:r>
            <w:r>
              <w:rPr>
                <w:sz w:val="28"/>
                <w:szCs w:val="28"/>
              </w:rPr>
              <w:t xml:space="preserve"> </w:t>
            </w:r>
            <w:r w:rsidRPr="004E0888">
              <w:rPr>
                <w:sz w:val="28"/>
                <w:szCs w:val="28"/>
              </w:rPr>
              <w:t>жилищного фонда социального использования</w:t>
            </w:r>
          </w:p>
          <w:p w:rsidR="00322C46" w:rsidRPr="0094471A" w:rsidRDefault="00322C46" w:rsidP="00DE7A5A">
            <w:pPr>
              <w:pStyle w:val="ae"/>
              <w:shd w:val="clear" w:color="auto" w:fill="FFFFFF"/>
              <w:spacing w:before="0" w:beforeAutospacing="0" w:after="0" w:afterAutospacing="0"/>
              <w:jc w:val="both"/>
              <w:rPr>
                <w:bCs/>
                <w:sz w:val="28"/>
                <w:szCs w:val="28"/>
              </w:rPr>
            </w:pPr>
          </w:p>
        </w:tc>
        <w:tc>
          <w:tcPr>
            <w:tcW w:w="882" w:type="dxa"/>
            <w:gridSpan w:val="2"/>
          </w:tcPr>
          <w:p w:rsidR="00322C46" w:rsidRDefault="00322C46">
            <w:pPr>
              <w:spacing w:line="276" w:lineRule="auto"/>
              <w:rPr>
                <w:sz w:val="28"/>
                <w:szCs w:val="28"/>
                <w:lang w:eastAsia="en-US"/>
              </w:rPr>
            </w:pPr>
          </w:p>
        </w:tc>
        <w:tc>
          <w:tcPr>
            <w:tcW w:w="3652" w:type="dxa"/>
            <w:gridSpan w:val="2"/>
          </w:tcPr>
          <w:p w:rsidR="00322C46" w:rsidRDefault="00322C46">
            <w:pPr>
              <w:spacing w:line="276" w:lineRule="auto"/>
              <w:rPr>
                <w:sz w:val="28"/>
                <w:szCs w:val="28"/>
                <w:lang w:eastAsia="en-US"/>
              </w:rPr>
            </w:pPr>
          </w:p>
        </w:tc>
      </w:tr>
    </w:tbl>
    <w:p w:rsidR="004E0888" w:rsidRDefault="004E0888" w:rsidP="004E0888">
      <w:pPr>
        <w:tabs>
          <w:tab w:val="left" w:pos="3402"/>
        </w:tabs>
        <w:ind w:right="-56" w:firstLine="709"/>
        <w:jc w:val="both"/>
        <w:rPr>
          <w:b/>
          <w:bCs/>
          <w:sz w:val="28"/>
          <w:szCs w:val="28"/>
        </w:rPr>
      </w:pPr>
      <w:r>
        <w:rPr>
          <w:bCs/>
          <w:sz w:val="28"/>
          <w:szCs w:val="28"/>
        </w:rPr>
        <w:t>Руководствуясь</w:t>
      </w:r>
      <w:r>
        <w:rPr>
          <w:sz w:val="28"/>
          <w:szCs w:val="28"/>
        </w:rPr>
        <w:t xml:space="preserve"> статьями 91.3, 91.13, 91.14  Жилищного кодекса </w:t>
      </w:r>
      <w:r>
        <w:rPr>
          <w:bCs/>
          <w:sz w:val="28"/>
          <w:szCs w:val="28"/>
        </w:rPr>
        <w:t>Российской Федерации,</w:t>
      </w:r>
      <w:r>
        <w:rPr>
          <w:b/>
          <w:bCs/>
          <w:sz w:val="28"/>
          <w:szCs w:val="28"/>
        </w:rPr>
        <w:t xml:space="preserve"> </w:t>
      </w:r>
    </w:p>
    <w:p w:rsidR="009116DF" w:rsidRDefault="009116DF" w:rsidP="00DE7A5A">
      <w:pPr>
        <w:tabs>
          <w:tab w:val="left" w:pos="3402"/>
        </w:tabs>
        <w:ind w:right="-56" w:firstLine="709"/>
        <w:jc w:val="center"/>
        <w:rPr>
          <w:sz w:val="28"/>
          <w:szCs w:val="28"/>
        </w:rPr>
      </w:pPr>
      <w:r>
        <w:rPr>
          <w:sz w:val="28"/>
          <w:szCs w:val="28"/>
        </w:rPr>
        <w:t>ПОСТАНОВЛЯЮ</w:t>
      </w:r>
    </w:p>
    <w:p w:rsidR="00322C46" w:rsidRDefault="00322C46" w:rsidP="00266BAF">
      <w:pPr>
        <w:tabs>
          <w:tab w:val="left" w:pos="709"/>
        </w:tabs>
        <w:ind w:firstLine="567"/>
        <w:jc w:val="center"/>
        <w:rPr>
          <w:sz w:val="28"/>
          <w:szCs w:val="28"/>
        </w:rPr>
      </w:pPr>
    </w:p>
    <w:p w:rsidR="004E0888" w:rsidRPr="004E0888" w:rsidRDefault="004E0888" w:rsidP="004E0888">
      <w:pPr>
        <w:pStyle w:val="a9"/>
        <w:numPr>
          <w:ilvl w:val="0"/>
          <w:numId w:val="19"/>
        </w:numPr>
        <w:tabs>
          <w:tab w:val="left" w:pos="851"/>
        </w:tabs>
        <w:ind w:left="0" w:firstLine="567"/>
        <w:jc w:val="both"/>
        <w:rPr>
          <w:sz w:val="28"/>
          <w:szCs w:val="28"/>
        </w:rPr>
      </w:pPr>
      <w:r w:rsidRPr="004E0888">
        <w:rPr>
          <w:sz w:val="28"/>
          <w:szCs w:val="28"/>
        </w:rPr>
        <w:t>Установить следующие основания для признания граждан нуждающимися в предоставлении жилых помещений по договорам найма жилищного фонда социального использования:</w:t>
      </w:r>
    </w:p>
    <w:p w:rsidR="004E0888" w:rsidRDefault="004E0888" w:rsidP="004E0888">
      <w:pPr>
        <w:jc w:val="both"/>
        <w:rPr>
          <w:sz w:val="28"/>
          <w:szCs w:val="28"/>
        </w:rPr>
      </w:pPr>
      <w:r>
        <w:rPr>
          <w:sz w:val="28"/>
          <w:szCs w:val="28"/>
        </w:rPr>
        <w:t xml:space="preserve">      -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E0888" w:rsidRDefault="004E0888" w:rsidP="004E0888">
      <w:pPr>
        <w:jc w:val="both"/>
        <w:rPr>
          <w:sz w:val="28"/>
          <w:szCs w:val="28"/>
        </w:rPr>
      </w:pPr>
      <w:r>
        <w:rPr>
          <w:sz w:val="28"/>
          <w:szCs w:val="28"/>
        </w:rPr>
        <w:t xml:space="preserve">     </w:t>
      </w:r>
      <w:proofErr w:type="gramStart"/>
      <w:r>
        <w:rPr>
          <w:sz w:val="28"/>
          <w:szCs w:val="28"/>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w:t>
      </w:r>
      <w:proofErr w:type="gramEnd"/>
      <w:r>
        <w:rPr>
          <w:sz w:val="28"/>
          <w:szCs w:val="28"/>
        </w:rPr>
        <w:t xml:space="preserve"> </w:t>
      </w:r>
      <w:proofErr w:type="gramStart"/>
      <w:r>
        <w:rPr>
          <w:sz w:val="28"/>
          <w:szCs w:val="28"/>
        </w:rPr>
        <w:t>соответствии</w:t>
      </w:r>
      <w:proofErr w:type="gramEnd"/>
      <w:r>
        <w:rPr>
          <w:sz w:val="28"/>
          <w:szCs w:val="28"/>
        </w:rPr>
        <w:t xml:space="preserve"> со статьей 50 Жилищного кодекса Российской Федерации;</w:t>
      </w:r>
    </w:p>
    <w:p w:rsidR="004E0888" w:rsidRDefault="004E0888" w:rsidP="004E0888">
      <w:pPr>
        <w:jc w:val="both"/>
        <w:rPr>
          <w:sz w:val="28"/>
          <w:szCs w:val="28"/>
        </w:rPr>
      </w:pPr>
      <w:r>
        <w:rPr>
          <w:sz w:val="28"/>
          <w:szCs w:val="28"/>
        </w:rPr>
        <w:t xml:space="preserve">      - граждане, проживающие в помещении, не отвечающем установленным для жилых помещений требованиям;</w:t>
      </w:r>
    </w:p>
    <w:p w:rsidR="004E0888" w:rsidRDefault="004E0888" w:rsidP="004E0888">
      <w:pPr>
        <w:jc w:val="both"/>
        <w:rPr>
          <w:sz w:val="28"/>
          <w:szCs w:val="28"/>
        </w:rPr>
      </w:pPr>
      <w:r>
        <w:rPr>
          <w:sz w:val="28"/>
          <w:szCs w:val="28"/>
        </w:rPr>
        <w:t xml:space="preserve">      </w:t>
      </w:r>
      <w:proofErr w:type="gramStart"/>
      <w:r>
        <w:rPr>
          <w:sz w:val="28"/>
          <w:szCs w:val="28"/>
        </w:rPr>
        <w:t xml:space="preserve">-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w:t>
      </w:r>
      <w:r>
        <w:rPr>
          <w:sz w:val="28"/>
          <w:szCs w:val="28"/>
        </w:rPr>
        <w:lastRenderedPageBreak/>
        <w:t>занятой несколькими семьями, если в составе семьи имеется больной, страдающий тяжелой формой хронического заболевания</w:t>
      </w:r>
      <w:proofErr w:type="gramEnd"/>
      <w:r>
        <w:rPr>
          <w:sz w:val="28"/>
          <w:szCs w:val="28"/>
        </w:rPr>
        <w:t xml:space="preserve">, при которой совместное проживание с ним в одной квартире невозможно, и не </w:t>
      </w:r>
      <w:proofErr w:type="gramStart"/>
      <w:r>
        <w:rPr>
          <w:sz w:val="28"/>
          <w:szCs w:val="28"/>
        </w:rPr>
        <w:t>имеющими</w:t>
      </w:r>
      <w:proofErr w:type="gramEnd"/>
      <w:r>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E0888" w:rsidRDefault="004E0888" w:rsidP="004E0888">
      <w:pPr>
        <w:jc w:val="both"/>
        <w:rPr>
          <w:sz w:val="28"/>
          <w:szCs w:val="28"/>
        </w:rPr>
      </w:pPr>
      <w:r>
        <w:rPr>
          <w:sz w:val="28"/>
          <w:szCs w:val="28"/>
        </w:rPr>
        <w:t xml:space="preserve">      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E0888" w:rsidRDefault="004E0888" w:rsidP="004E0888">
      <w:pPr>
        <w:jc w:val="both"/>
        <w:rPr>
          <w:sz w:val="28"/>
          <w:szCs w:val="28"/>
        </w:rPr>
      </w:pPr>
      <w:r>
        <w:rPr>
          <w:sz w:val="28"/>
          <w:szCs w:val="28"/>
        </w:rPr>
        <w:t xml:space="preserve">      3.  Определить Администрацию </w:t>
      </w:r>
      <w:r w:rsidR="004A6C9C">
        <w:rPr>
          <w:sz w:val="28"/>
          <w:szCs w:val="28"/>
        </w:rPr>
        <w:t>Горняцкого</w:t>
      </w:r>
      <w:r>
        <w:rPr>
          <w:sz w:val="28"/>
          <w:szCs w:val="28"/>
        </w:rPr>
        <w:t xml:space="preserve"> сельского поселения   органом местного самоуправления </w:t>
      </w:r>
      <w:r w:rsidR="004A6C9C">
        <w:rPr>
          <w:sz w:val="28"/>
          <w:szCs w:val="28"/>
        </w:rPr>
        <w:t>Горняцкого</w:t>
      </w:r>
      <w:r>
        <w:rPr>
          <w:sz w:val="28"/>
          <w:szCs w:val="28"/>
        </w:rPr>
        <w:t xml:space="preserve"> сельского поселения, осуществляющим следующие полномочия:</w:t>
      </w:r>
    </w:p>
    <w:p w:rsidR="004E0888" w:rsidRPr="004A6C9C" w:rsidRDefault="004E0888" w:rsidP="004A6C9C">
      <w:pPr>
        <w:pStyle w:val="a9"/>
        <w:numPr>
          <w:ilvl w:val="0"/>
          <w:numId w:val="21"/>
        </w:numPr>
        <w:tabs>
          <w:tab w:val="left" w:pos="851"/>
        </w:tabs>
        <w:ind w:left="0" w:firstLine="567"/>
        <w:jc w:val="both"/>
        <w:rPr>
          <w:sz w:val="28"/>
          <w:szCs w:val="28"/>
        </w:rPr>
      </w:pPr>
      <w:bookmarkStart w:id="0" w:name="sub_91311"/>
      <w:r w:rsidRPr="004A6C9C">
        <w:rPr>
          <w:sz w:val="28"/>
          <w:szCs w:val="28"/>
        </w:rPr>
        <w:t>определение  в порядке, установленном законом Ростовской области,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4E0888" w:rsidRPr="004A6C9C" w:rsidRDefault="004E0888" w:rsidP="004A6C9C">
      <w:pPr>
        <w:pStyle w:val="a9"/>
        <w:numPr>
          <w:ilvl w:val="0"/>
          <w:numId w:val="21"/>
        </w:numPr>
        <w:tabs>
          <w:tab w:val="left" w:pos="851"/>
        </w:tabs>
        <w:ind w:left="0" w:firstLine="567"/>
        <w:jc w:val="both"/>
        <w:rPr>
          <w:sz w:val="28"/>
          <w:szCs w:val="28"/>
        </w:rPr>
      </w:pPr>
      <w:r w:rsidRPr="004A6C9C">
        <w:rPr>
          <w:sz w:val="28"/>
          <w:szCs w:val="28"/>
        </w:rPr>
        <w:t>установление в порядке, определенном законом Ростовской области,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4E0888" w:rsidRPr="004A6C9C" w:rsidRDefault="004E0888" w:rsidP="004A6C9C">
      <w:pPr>
        <w:pStyle w:val="a9"/>
        <w:numPr>
          <w:ilvl w:val="0"/>
          <w:numId w:val="21"/>
        </w:numPr>
        <w:tabs>
          <w:tab w:val="left" w:pos="851"/>
        </w:tabs>
        <w:ind w:left="0" w:firstLine="567"/>
        <w:jc w:val="both"/>
        <w:rPr>
          <w:color w:val="000000"/>
          <w:sz w:val="28"/>
          <w:szCs w:val="28"/>
        </w:rPr>
      </w:pPr>
      <w:r w:rsidRPr="004A6C9C">
        <w:rPr>
          <w:sz w:val="28"/>
          <w:szCs w:val="28"/>
        </w:rPr>
        <w:t xml:space="preserve">осуществление учета граждан, имеющих в соответствии </w:t>
      </w:r>
      <w:r w:rsidRPr="004A6C9C">
        <w:rPr>
          <w:color w:val="000000"/>
          <w:sz w:val="28"/>
          <w:szCs w:val="28"/>
        </w:rPr>
        <w:t xml:space="preserve">с </w:t>
      </w:r>
      <w:hyperlink r:id="rId7" w:anchor="sub_9131" w:history="1">
        <w:r w:rsidRPr="004A6C9C">
          <w:rPr>
            <w:rStyle w:val="af0"/>
            <w:color w:val="000000"/>
            <w:sz w:val="28"/>
            <w:szCs w:val="28"/>
          </w:rPr>
          <w:t>частью 1 статьи 91.3</w:t>
        </w:r>
      </w:hyperlink>
      <w:r w:rsidRPr="004A6C9C">
        <w:rPr>
          <w:color w:val="000000"/>
          <w:sz w:val="28"/>
          <w:szCs w:val="28"/>
        </w:rPr>
        <w:t xml:space="preserve"> Жилищного Кодекса  Российской Федерации право на заключение договоров найма жилых помещений жилищного фонда социального использования (учета нуждающихся в предоставлении жилых помещений  по договорам найма жилых помещений  жилищного фонда социального использования);</w:t>
      </w:r>
    </w:p>
    <w:p w:rsidR="004E0888" w:rsidRPr="004A6C9C" w:rsidRDefault="004E0888" w:rsidP="004A6C9C">
      <w:pPr>
        <w:pStyle w:val="a9"/>
        <w:numPr>
          <w:ilvl w:val="0"/>
          <w:numId w:val="21"/>
        </w:numPr>
        <w:tabs>
          <w:tab w:val="left" w:pos="851"/>
        </w:tabs>
        <w:ind w:left="0" w:firstLine="567"/>
        <w:jc w:val="both"/>
        <w:rPr>
          <w:color w:val="000000"/>
          <w:sz w:val="28"/>
          <w:szCs w:val="28"/>
        </w:rPr>
      </w:pPr>
      <w:r w:rsidRPr="004A6C9C">
        <w:rPr>
          <w:color w:val="000000"/>
          <w:sz w:val="28"/>
          <w:szCs w:val="28"/>
        </w:rPr>
        <w:t xml:space="preserve">установление порядка учета  </w:t>
      </w:r>
      <w:proofErr w:type="spellStart"/>
      <w:r w:rsidRPr="004A6C9C">
        <w:rPr>
          <w:color w:val="000000"/>
          <w:sz w:val="28"/>
          <w:szCs w:val="28"/>
        </w:rPr>
        <w:t>наймодателями</w:t>
      </w:r>
      <w:proofErr w:type="spellEnd"/>
      <w:r w:rsidRPr="004A6C9C">
        <w:rPr>
          <w:color w:val="000000"/>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 в случае, предусмотренном  пунктом 1 части 5 статьи 91.14.  Жилищного кодекса Российской Федерации;</w:t>
      </w:r>
    </w:p>
    <w:p w:rsidR="004E0888" w:rsidRPr="004A6C9C" w:rsidRDefault="004E0888" w:rsidP="004A6C9C">
      <w:pPr>
        <w:pStyle w:val="a9"/>
        <w:numPr>
          <w:ilvl w:val="0"/>
          <w:numId w:val="21"/>
        </w:numPr>
        <w:tabs>
          <w:tab w:val="left" w:pos="851"/>
        </w:tabs>
        <w:ind w:left="0" w:firstLine="567"/>
        <w:jc w:val="both"/>
        <w:rPr>
          <w:color w:val="000000"/>
          <w:sz w:val="28"/>
          <w:szCs w:val="28"/>
        </w:rPr>
      </w:pPr>
      <w:r w:rsidRPr="004A6C9C">
        <w:rPr>
          <w:color w:val="000000"/>
          <w:sz w:val="28"/>
          <w:szCs w:val="28"/>
        </w:rPr>
        <w:t xml:space="preserve">установление правил согласования и осуществление согласования при установлении  </w:t>
      </w:r>
      <w:proofErr w:type="spellStart"/>
      <w:r w:rsidRPr="004A6C9C">
        <w:rPr>
          <w:color w:val="000000"/>
          <w:sz w:val="28"/>
          <w:szCs w:val="28"/>
        </w:rPr>
        <w:t>наймодателями</w:t>
      </w:r>
      <w:proofErr w:type="spellEnd"/>
      <w:r w:rsidRPr="004A6C9C">
        <w:rPr>
          <w:color w:val="000000"/>
          <w:sz w:val="28"/>
          <w:szCs w:val="28"/>
        </w:rPr>
        <w:t xml:space="preserve">, </w:t>
      </w:r>
      <w:proofErr w:type="gramStart"/>
      <w:r w:rsidRPr="004A6C9C">
        <w:rPr>
          <w:color w:val="000000"/>
          <w:sz w:val="28"/>
          <w:szCs w:val="28"/>
        </w:rPr>
        <w:t>указанными</w:t>
      </w:r>
      <w:proofErr w:type="gramEnd"/>
      <w:r w:rsidRPr="004A6C9C">
        <w:rPr>
          <w:color w:val="000000"/>
          <w:sz w:val="28"/>
          <w:szCs w:val="28"/>
        </w:rPr>
        <w:t xml:space="preserve"> в пункте 3 части 5 статьи 91.14 Жилищного кодекса Российской Федерации,  порядка  учета  заявлений граждан о предоставлении жилых помещений по договорам найма жилых помещений жилищного фонда социального использования;</w:t>
      </w:r>
    </w:p>
    <w:p w:rsidR="004E0888" w:rsidRDefault="004E0888" w:rsidP="004A6C9C">
      <w:pPr>
        <w:pStyle w:val="a9"/>
        <w:numPr>
          <w:ilvl w:val="0"/>
          <w:numId w:val="21"/>
        </w:numPr>
        <w:tabs>
          <w:tab w:val="left" w:pos="851"/>
        </w:tabs>
        <w:ind w:left="0" w:firstLine="567"/>
        <w:jc w:val="both"/>
        <w:rPr>
          <w:sz w:val="28"/>
          <w:szCs w:val="28"/>
        </w:rPr>
      </w:pPr>
      <w:proofErr w:type="gramStart"/>
      <w:r w:rsidRPr="004A6C9C">
        <w:rPr>
          <w:color w:val="000000"/>
          <w:sz w:val="28"/>
          <w:szCs w:val="28"/>
        </w:rPr>
        <w:t>установление т</w:t>
      </w:r>
      <w:r w:rsidRPr="004A6C9C">
        <w:rPr>
          <w:sz w:val="28"/>
          <w:szCs w:val="28"/>
        </w:rPr>
        <w:t xml:space="preserve">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w:t>
      </w:r>
      <w:r w:rsidRPr="004A6C9C">
        <w:rPr>
          <w:sz w:val="28"/>
          <w:szCs w:val="28"/>
        </w:rPr>
        <w:lastRenderedPageBreak/>
        <w:t>социального использования (в том числе к перечню сведений, периодичности, форме и месту их предоставления, периодичности, форме и месту размещения</w:t>
      </w:r>
      <w:proofErr w:type="gramEnd"/>
      <w:r w:rsidRPr="004A6C9C">
        <w:rPr>
          <w:sz w:val="28"/>
          <w:szCs w:val="28"/>
        </w:rPr>
        <w:t xml:space="preserve"> информации).</w:t>
      </w:r>
    </w:p>
    <w:p w:rsidR="004A6C9C" w:rsidRPr="004A6C9C" w:rsidRDefault="004A6C9C" w:rsidP="004A6C9C">
      <w:pPr>
        <w:pStyle w:val="a9"/>
        <w:numPr>
          <w:ilvl w:val="0"/>
          <w:numId w:val="22"/>
        </w:numPr>
        <w:tabs>
          <w:tab w:val="left" w:pos="851"/>
        </w:tabs>
        <w:ind w:left="0" w:firstLine="567"/>
        <w:jc w:val="both"/>
        <w:rPr>
          <w:sz w:val="28"/>
          <w:szCs w:val="28"/>
        </w:rPr>
      </w:pPr>
      <w:r w:rsidRPr="004A6C9C">
        <w:rPr>
          <w:sz w:val="28"/>
          <w:szCs w:val="28"/>
        </w:rPr>
        <w:t>Настоящее постановление вступает в силу с момента официального опубликования и подлежит размещению на сайте Горняцкого сельского поселения.</w:t>
      </w:r>
    </w:p>
    <w:p w:rsidR="004A6C9C" w:rsidRDefault="004A6C9C" w:rsidP="004A6C9C">
      <w:pPr>
        <w:pStyle w:val="a9"/>
        <w:numPr>
          <w:ilvl w:val="0"/>
          <w:numId w:val="22"/>
        </w:numPr>
        <w:tabs>
          <w:tab w:val="left" w:pos="993"/>
        </w:tabs>
        <w:ind w:left="0" w:firstLine="567"/>
        <w:jc w:val="both"/>
        <w:rPr>
          <w:sz w:val="28"/>
          <w:szCs w:val="28"/>
        </w:rPr>
      </w:pPr>
      <w:proofErr w:type="gramStart"/>
      <w:r>
        <w:rPr>
          <w:sz w:val="28"/>
          <w:szCs w:val="28"/>
        </w:rPr>
        <w:t>Контроль за</w:t>
      </w:r>
      <w:proofErr w:type="gramEnd"/>
      <w:r>
        <w:rPr>
          <w:sz w:val="28"/>
          <w:szCs w:val="28"/>
        </w:rPr>
        <w:t xml:space="preserve"> выполнением постановления возложить на начальника отдела муниципального хозяйства Е.В. Хуторенко.  </w:t>
      </w:r>
    </w:p>
    <w:p w:rsidR="004A6C9C" w:rsidRPr="004A6C9C" w:rsidRDefault="004A6C9C" w:rsidP="004A6C9C">
      <w:pPr>
        <w:pStyle w:val="a9"/>
        <w:tabs>
          <w:tab w:val="left" w:pos="851"/>
        </w:tabs>
        <w:ind w:left="567"/>
        <w:jc w:val="both"/>
        <w:rPr>
          <w:sz w:val="28"/>
          <w:szCs w:val="28"/>
        </w:rPr>
      </w:pPr>
    </w:p>
    <w:bookmarkEnd w:id="0"/>
    <w:p w:rsidR="00A054E2" w:rsidRDefault="00A054E2" w:rsidP="00322C46">
      <w:pPr>
        <w:ind w:firstLine="851"/>
        <w:jc w:val="both"/>
        <w:rPr>
          <w:sz w:val="28"/>
          <w:szCs w:val="28"/>
        </w:rPr>
      </w:pPr>
    </w:p>
    <w:p w:rsidR="00322C46" w:rsidRDefault="00322C46" w:rsidP="00322C46">
      <w:pPr>
        <w:ind w:firstLine="851"/>
        <w:jc w:val="both"/>
        <w:rPr>
          <w:sz w:val="28"/>
          <w:szCs w:val="28"/>
        </w:rPr>
      </w:pPr>
      <w:r>
        <w:rPr>
          <w:sz w:val="28"/>
          <w:szCs w:val="28"/>
        </w:rPr>
        <w:t>Глава поселения                                                            О.П. Снисаренко</w:t>
      </w:r>
    </w:p>
    <w:p w:rsidR="00DE7A5A" w:rsidRDefault="00DE7A5A" w:rsidP="00427C23">
      <w:pPr>
        <w:tabs>
          <w:tab w:val="left" w:pos="6521"/>
        </w:tabs>
        <w:ind w:firstLine="851"/>
        <w:jc w:val="both"/>
        <w:rPr>
          <w:sz w:val="28"/>
          <w:szCs w:val="28"/>
        </w:rPr>
      </w:pPr>
    </w:p>
    <w:p w:rsidR="00DA5BCB" w:rsidRDefault="00426DD5" w:rsidP="00427C23">
      <w:pPr>
        <w:tabs>
          <w:tab w:val="left" w:pos="6521"/>
        </w:tabs>
        <w:ind w:firstLine="851"/>
        <w:jc w:val="both"/>
        <w:rPr>
          <w:sz w:val="28"/>
          <w:szCs w:val="28"/>
        </w:rPr>
      </w:pPr>
      <w:r>
        <w:rPr>
          <w:sz w:val="28"/>
          <w:szCs w:val="28"/>
        </w:rPr>
        <w:t>Проект вносит</w:t>
      </w:r>
    </w:p>
    <w:p w:rsidR="00DA5BCB" w:rsidRDefault="00DA5BCB" w:rsidP="00427C23">
      <w:pPr>
        <w:tabs>
          <w:tab w:val="left" w:pos="6521"/>
        </w:tabs>
        <w:ind w:firstLine="851"/>
        <w:jc w:val="both"/>
        <w:rPr>
          <w:sz w:val="28"/>
          <w:szCs w:val="28"/>
        </w:rPr>
      </w:pPr>
      <w:r>
        <w:rPr>
          <w:sz w:val="28"/>
          <w:szCs w:val="28"/>
        </w:rPr>
        <w:t xml:space="preserve"> начальник отдела </w:t>
      </w:r>
    </w:p>
    <w:p w:rsidR="00426DD5" w:rsidRDefault="00DA5BCB" w:rsidP="00DA5BCB">
      <w:pPr>
        <w:tabs>
          <w:tab w:val="left" w:pos="7132"/>
        </w:tabs>
        <w:ind w:firstLine="851"/>
        <w:jc w:val="both"/>
        <w:rPr>
          <w:sz w:val="28"/>
          <w:szCs w:val="28"/>
        </w:rPr>
      </w:pPr>
      <w:r>
        <w:rPr>
          <w:sz w:val="28"/>
          <w:szCs w:val="28"/>
        </w:rPr>
        <w:t>муниципального хозяйства</w:t>
      </w:r>
      <w:r>
        <w:rPr>
          <w:sz w:val="28"/>
          <w:szCs w:val="28"/>
        </w:rPr>
        <w:tab/>
        <w:t>Е.В. Хуторенко</w:t>
      </w:r>
    </w:p>
    <w:p w:rsidR="00322C46" w:rsidRDefault="00DE7A5A" w:rsidP="00322C46">
      <w:pPr>
        <w:ind w:firstLine="851"/>
        <w:jc w:val="both"/>
        <w:rPr>
          <w:sz w:val="28"/>
          <w:szCs w:val="28"/>
        </w:rPr>
      </w:pPr>
      <w:r>
        <w:rPr>
          <w:sz w:val="28"/>
          <w:szCs w:val="28"/>
        </w:rPr>
        <w:t>30</w:t>
      </w:r>
      <w:r w:rsidR="00DA5BCB">
        <w:rPr>
          <w:sz w:val="28"/>
          <w:szCs w:val="28"/>
        </w:rPr>
        <w:t>.05.2016 год</w:t>
      </w:r>
    </w:p>
    <w:p w:rsidR="00DE7A5A" w:rsidRDefault="00DE7A5A" w:rsidP="00322C46">
      <w:pPr>
        <w:ind w:firstLine="851"/>
        <w:jc w:val="both"/>
        <w:rPr>
          <w:sz w:val="28"/>
          <w:szCs w:val="28"/>
        </w:rPr>
      </w:pPr>
    </w:p>
    <w:p w:rsidR="00322C46" w:rsidRDefault="00322C46" w:rsidP="00322C46">
      <w:pPr>
        <w:ind w:firstLine="851"/>
        <w:jc w:val="both"/>
        <w:rPr>
          <w:sz w:val="28"/>
          <w:szCs w:val="28"/>
        </w:rPr>
      </w:pPr>
      <w:r>
        <w:rPr>
          <w:sz w:val="28"/>
          <w:szCs w:val="28"/>
        </w:rPr>
        <w:t xml:space="preserve"> </w:t>
      </w:r>
      <w:r>
        <w:rPr>
          <w:color w:val="000000"/>
          <w:sz w:val="30"/>
        </w:rPr>
        <w:t xml:space="preserve">Верно </w:t>
      </w:r>
    </w:p>
    <w:p w:rsidR="00322C46" w:rsidRDefault="00322C46" w:rsidP="00322C46">
      <w:pPr>
        <w:ind w:firstLine="851"/>
        <w:jc w:val="both"/>
        <w:rPr>
          <w:sz w:val="28"/>
          <w:szCs w:val="28"/>
        </w:rPr>
      </w:pPr>
      <w:r>
        <w:rPr>
          <w:sz w:val="28"/>
          <w:szCs w:val="28"/>
        </w:rPr>
        <w:t>Ведущий специалист                                                     А.М. Ветохина</w:t>
      </w:r>
    </w:p>
    <w:p w:rsidR="00322C46" w:rsidRDefault="00322C46" w:rsidP="00322C46">
      <w:pPr>
        <w:ind w:left="567"/>
      </w:pPr>
    </w:p>
    <w:p w:rsidR="006D07F6" w:rsidRDefault="006D07F6"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DE7A5A" w:rsidRDefault="00DE7A5A" w:rsidP="00C21456">
      <w:pPr>
        <w:pStyle w:val="ad"/>
        <w:ind w:left="5670"/>
        <w:jc w:val="right"/>
        <w:rPr>
          <w:rFonts w:ascii="Times New Roman" w:hAnsi="Times New Roman" w:cs="Times New Roman"/>
          <w:sz w:val="28"/>
          <w:szCs w:val="28"/>
        </w:rPr>
      </w:pPr>
    </w:p>
    <w:p w:rsidR="00AC5E83" w:rsidRDefault="00AC5E83" w:rsidP="00105FD1">
      <w:pPr>
        <w:pStyle w:val="a5"/>
        <w:jc w:val="left"/>
        <w:rPr>
          <w:b w:val="0"/>
          <w:sz w:val="28"/>
          <w:szCs w:val="28"/>
        </w:rPr>
      </w:pPr>
    </w:p>
    <w:p w:rsidR="00322C46" w:rsidRDefault="00322C46" w:rsidP="006D07F6">
      <w:pPr>
        <w:pStyle w:val="a5"/>
        <w:rPr>
          <w:b w:val="0"/>
          <w:sz w:val="28"/>
          <w:szCs w:val="28"/>
        </w:rPr>
      </w:pPr>
      <w:r>
        <w:rPr>
          <w:b w:val="0"/>
          <w:sz w:val="28"/>
          <w:szCs w:val="28"/>
        </w:rPr>
        <w:lastRenderedPageBreak/>
        <w:t>ЛИСТ</w:t>
      </w:r>
    </w:p>
    <w:p w:rsidR="00322C46" w:rsidRDefault="00322C46" w:rsidP="00322C46">
      <w:pPr>
        <w:jc w:val="center"/>
        <w:rPr>
          <w:bCs/>
          <w:sz w:val="28"/>
          <w:szCs w:val="28"/>
        </w:rPr>
      </w:pPr>
      <w:r>
        <w:rPr>
          <w:bCs/>
          <w:sz w:val="28"/>
          <w:szCs w:val="28"/>
        </w:rPr>
        <w:t xml:space="preserve">СОГЛАСОВАНИЯ  К  ПРОЕКТУ </w:t>
      </w:r>
      <w:r w:rsidR="00426DD5">
        <w:rPr>
          <w:bCs/>
          <w:sz w:val="28"/>
          <w:szCs w:val="28"/>
        </w:rPr>
        <w:t>ПОСТАНОВЛЕНИЯ</w:t>
      </w:r>
    </w:p>
    <w:p w:rsidR="00322C46" w:rsidRDefault="00322C46" w:rsidP="00322C46">
      <w:pPr>
        <w:jc w:val="center"/>
        <w:rPr>
          <w:bCs/>
          <w:sz w:val="32"/>
        </w:rPr>
      </w:pPr>
      <w:r>
        <w:rPr>
          <w:bCs/>
          <w:sz w:val="28"/>
          <w:szCs w:val="28"/>
        </w:rPr>
        <w:t>АДМИНИСТРАЦИИ ГОРНЯЦКОГО СЕЛЬСКОГО ПОСЕЛЕНИЯ</w:t>
      </w:r>
    </w:p>
    <w:p w:rsidR="00322C46" w:rsidRDefault="00322C46" w:rsidP="00322C46">
      <w:pPr>
        <w:jc w:val="both"/>
        <w:rPr>
          <w:b/>
          <w:bCs/>
          <w:sz w:val="32"/>
        </w:rPr>
      </w:pPr>
    </w:p>
    <w:p w:rsidR="00322C46" w:rsidRDefault="00322C46" w:rsidP="00AC5E83">
      <w:pPr>
        <w:pStyle w:val="2"/>
        <w:spacing w:before="0" w:after="0"/>
        <w:ind w:firstLine="709"/>
        <w:jc w:val="both"/>
        <w:rPr>
          <w:b w:val="0"/>
          <w:i w:val="0"/>
          <w:color w:val="000000"/>
        </w:rPr>
      </w:pPr>
      <w:r>
        <w:rPr>
          <w:rFonts w:ascii="Times New Roman" w:hAnsi="Times New Roman"/>
          <w:b w:val="0"/>
          <w:i w:val="0"/>
        </w:rPr>
        <w:t xml:space="preserve">Наименование </w:t>
      </w:r>
      <w:r w:rsidR="00426DD5">
        <w:rPr>
          <w:rFonts w:ascii="Times New Roman" w:hAnsi="Times New Roman"/>
          <w:b w:val="0"/>
          <w:i w:val="0"/>
        </w:rPr>
        <w:t>постановления</w:t>
      </w:r>
      <w:r>
        <w:rPr>
          <w:rFonts w:ascii="Times New Roman" w:hAnsi="Times New Roman"/>
          <w:b w:val="0"/>
          <w:i w:val="0"/>
        </w:rPr>
        <w:t xml:space="preserve">: </w:t>
      </w:r>
      <w:r w:rsidR="00E66EC9" w:rsidRPr="00E66EC9">
        <w:rPr>
          <w:rFonts w:ascii="Times New Roman" w:hAnsi="Times New Roman"/>
          <w:b w:val="0"/>
          <w:i w:val="0"/>
          <w:color w:val="000000"/>
        </w:rPr>
        <w:t xml:space="preserve">Об установлении оснований признания граждан  </w:t>
      </w:r>
      <w:proofErr w:type="gramStart"/>
      <w:r w:rsidR="00E66EC9" w:rsidRPr="00E66EC9">
        <w:rPr>
          <w:rFonts w:ascii="Times New Roman" w:hAnsi="Times New Roman"/>
          <w:b w:val="0"/>
          <w:i w:val="0"/>
          <w:color w:val="000000"/>
        </w:rPr>
        <w:t>нуждающимися</w:t>
      </w:r>
      <w:proofErr w:type="gramEnd"/>
      <w:r w:rsidR="00E66EC9" w:rsidRPr="00E66EC9">
        <w:rPr>
          <w:rFonts w:ascii="Times New Roman" w:hAnsi="Times New Roman"/>
          <w:b w:val="0"/>
          <w:i w:val="0"/>
          <w:color w:val="000000"/>
        </w:rPr>
        <w:t xml:space="preserve"> в предоставлении  жилых помещений по</w:t>
      </w:r>
      <w:r w:rsidR="00E66EC9" w:rsidRPr="00E66EC9">
        <w:rPr>
          <w:rFonts w:ascii="Times New Roman" w:hAnsi="Times New Roman"/>
          <w:b w:val="0"/>
          <w:i w:val="0"/>
        </w:rPr>
        <w:t xml:space="preserve"> </w:t>
      </w:r>
      <w:r w:rsidR="00E66EC9" w:rsidRPr="00E66EC9">
        <w:rPr>
          <w:rFonts w:ascii="Times New Roman" w:hAnsi="Times New Roman"/>
          <w:b w:val="0"/>
          <w:i w:val="0"/>
          <w:color w:val="000000"/>
        </w:rPr>
        <w:t>договорам   найма   жилых помещений</w:t>
      </w:r>
      <w:r w:rsidR="00E66EC9" w:rsidRPr="00E66EC9">
        <w:rPr>
          <w:rFonts w:ascii="Times New Roman" w:hAnsi="Times New Roman"/>
          <w:b w:val="0"/>
          <w:i w:val="0"/>
        </w:rPr>
        <w:t xml:space="preserve"> </w:t>
      </w:r>
      <w:r w:rsidR="00E66EC9" w:rsidRPr="00E66EC9">
        <w:rPr>
          <w:rFonts w:ascii="Times New Roman" w:hAnsi="Times New Roman"/>
          <w:b w:val="0"/>
          <w:i w:val="0"/>
          <w:color w:val="000000"/>
        </w:rPr>
        <w:t>жилищного фонда социального использования</w:t>
      </w:r>
    </w:p>
    <w:p w:rsidR="00E66EC9" w:rsidRPr="00E66EC9" w:rsidRDefault="00E66EC9" w:rsidP="00E66EC9"/>
    <w:p w:rsidR="00322C46" w:rsidRDefault="00322C46" w:rsidP="00322C46">
      <w:pPr>
        <w:ind w:firstLine="567"/>
        <w:rPr>
          <w:b/>
          <w:bCs/>
          <w:sz w:val="28"/>
        </w:rPr>
      </w:pPr>
      <w:r>
        <w:rPr>
          <w:sz w:val="28"/>
        </w:rPr>
        <w:t>Проект постановления подготовил:</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26"/>
        <w:gridCol w:w="2835"/>
        <w:gridCol w:w="1701"/>
      </w:tblGrid>
      <w:tr w:rsidR="00322C46" w:rsidTr="00322C46">
        <w:tc>
          <w:tcPr>
            <w:tcW w:w="2977" w:type="dxa"/>
            <w:tcBorders>
              <w:top w:val="single" w:sz="4" w:space="0" w:color="auto"/>
              <w:left w:val="single" w:sz="4" w:space="0" w:color="auto"/>
              <w:bottom w:val="single" w:sz="4" w:space="0" w:color="auto"/>
              <w:right w:val="single" w:sz="4" w:space="0" w:color="auto"/>
            </w:tcBorders>
            <w:hideMark/>
          </w:tcPr>
          <w:p w:rsidR="00322C46" w:rsidRDefault="00322C46">
            <w:pPr>
              <w:spacing w:line="276" w:lineRule="auto"/>
              <w:jc w:val="center"/>
              <w:rPr>
                <w:bCs/>
                <w:lang w:eastAsia="en-US"/>
              </w:rPr>
            </w:pPr>
            <w:r>
              <w:rPr>
                <w:bCs/>
                <w:lang w:eastAsia="en-US"/>
              </w:rPr>
              <w:t>Наименование отдела,</w:t>
            </w:r>
          </w:p>
          <w:p w:rsidR="00322C46" w:rsidRDefault="00322C46">
            <w:pPr>
              <w:spacing w:line="276" w:lineRule="auto"/>
              <w:ind w:left="-540"/>
              <w:jc w:val="center"/>
              <w:rPr>
                <w:bCs/>
                <w:lang w:eastAsia="en-US"/>
              </w:rPr>
            </w:pPr>
            <w:r>
              <w:rPr>
                <w:bCs/>
                <w:lang w:eastAsia="en-US"/>
              </w:rPr>
              <w:t xml:space="preserve">   службы</w:t>
            </w:r>
          </w:p>
        </w:tc>
        <w:tc>
          <w:tcPr>
            <w:tcW w:w="2126" w:type="dxa"/>
            <w:tcBorders>
              <w:top w:val="single" w:sz="4" w:space="0" w:color="auto"/>
              <w:left w:val="single" w:sz="4" w:space="0" w:color="auto"/>
              <w:bottom w:val="single" w:sz="4" w:space="0" w:color="auto"/>
              <w:right w:val="single" w:sz="4" w:space="0" w:color="auto"/>
            </w:tcBorders>
            <w:hideMark/>
          </w:tcPr>
          <w:p w:rsidR="00322C46" w:rsidRDefault="00322C46">
            <w:pPr>
              <w:spacing w:line="276" w:lineRule="auto"/>
              <w:jc w:val="center"/>
              <w:rPr>
                <w:bCs/>
                <w:lang w:eastAsia="en-US"/>
              </w:rPr>
            </w:pPr>
            <w:r>
              <w:rPr>
                <w:bCs/>
                <w:lang w:eastAsia="en-US"/>
              </w:rPr>
              <w:t>Фамилия, имя, отчество</w:t>
            </w:r>
          </w:p>
        </w:tc>
        <w:tc>
          <w:tcPr>
            <w:tcW w:w="2835" w:type="dxa"/>
            <w:tcBorders>
              <w:top w:val="single" w:sz="4" w:space="0" w:color="auto"/>
              <w:left w:val="single" w:sz="4" w:space="0" w:color="auto"/>
              <w:bottom w:val="single" w:sz="4" w:space="0" w:color="auto"/>
              <w:right w:val="single" w:sz="4" w:space="0" w:color="auto"/>
            </w:tcBorders>
            <w:hideMark/>
          </w:tcPr>
          <w:p w:rsidR="00322C46" w:rsidRDefault="00322C46">
            <w:pPr>
              <w:spacing w:line="276" w:lineRule="auto"/>
              <w:jc w:val="center"/>
              <w:rPr>
                <w:bCs/>
                <w:lang w:eastAsia="en-US"/>
              </w:rPr>
            </w:pPr>
            <w:r>
              <w:rPr>
                <w:bCs/>
                <w:lang w:eastAsia="en-US"/>
              </w:rPr>
              <w:t>Должность</w:t>
            </w:r>
          </w:p>
        </w:tc>
        <w:tc>
          <w:tcPr>
            <w:tcW w:w="1701" w:type="dxa"/>
            <w:tcBorders>
              <w:top w:val="single" w:sz="4" w:space="0" w:color="auto"/>
              <w:left w:val="single" w:sz="4" w:space="0" w:color="auto"/>
              <w:bottom w:val="single" w:sz="4" w:space="0" w:color="auto"/>
              <w:right w:val="single" w:sz="4" w:space="0" w:color="auto"/>
            </w:tcBorders>
            <w:hideMark/>
          </w:tcPr>
          <w:p w:rsidR="00322C46" w:rsidRDefault="00322C46">
            <w:pPr>
              <w:spacing w:line="276" w:lineRule="auto"/>
              <w:ind w:left="34"/>
              <w:jc w:val="center"/>
              <w:rPr>
                <w:bCs/>
                <w:lang w:eastAsia="en-US"/>
              </w:rPr>
            </w:pPr>
            <w:r>
              <w:rPr>
                <w:bCs/>
                <w:lang w:eastAsia="en-US"/>
              </w:rPr>
              <w:t>Подпись</w:t>
            </w:r>
          </w:p>
        </w:tc>
      </w:tr>
      <w:tr w:rsidR="00322C46" w:rsidTr="00322C46">
        <w:tc>
          <w:tcPr>
            <w:tcW w:w="2977" w:type="dxa"/>
            <w:tcBorders>
              <w:top w:val="single" w:sz="4" w:space="0" w:color="auto"/>
              <w:left w:val="single" w:sz="4" w:space="0" w:color="auto"/>
              <w:bottom w:val="single" w:sz="4" w:space="0" w:color="auto"/>
              <w:right w:val="single" w:sz="4" w:space="0" w:color="auto"/>
            </w:tcBorders>
            <w:vAlign w:val="center"/>
            <w:hideMark/>
          </w:tcPr>
          <w:p w:rsidR="00322C46" w:rsidRDefault="00322C46">
            <w:pPr>
              <w:spacing w:line="276" w:lineRule="auto"/>
              <w:ind w:left="6"/>
              <w:jc w:val="center"/>
              <w:rPr>
                <w:sz w:val="26"/>
                <w:szCs w:val="26"/>
                <w:lang w:eastAsia="en-US"/>
              </w:rPr>
            </w:pPr>
            <w:r>
              <w:rPr>
                <w:sz w:val="26"/>
                <w:szCs w:val="26"/>
                <w:lang w:eastAsia="en-US"/>
              </w:rPr>
              <w:t>Отдел муниципального хозяйства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2C46" w:rsidRDefault="00322C46">
            <w:pPr>
              <w:tabs>
                <w:tab w:val="left" w:pos="1380"/>
              </w:tabs>
              <w:spacing w:line="276" w:lineRule="auto"/>
              <w:jc w:val="center"/>
              <w:rPr>
                <w:sz w:val="26"/>
                <w:szCs w:val="26"/>
                <w:lang w:eastAsia="en-US"/>
              </w:rPr>
            </w:pPr>
            <w:r>
              <w:rPr>
                <w:sz w:val="26"/>
                <w:szCs w:val="26"/>
                <w:lang w:eastAsia="en-US"/>
              </w:rPr>
              <w:t>Хуторенко Е.В.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322C46" w:rsidRDefault="00322C46">
            <w:pPr>
              <w:spacing w:line="276" w:lineRule="auto"/>
              <w:ind w:left="6"/>
              <w:jc w:val="center"/>
              <w:rPr>
                <w:sz w:val="26"/>
                <w:szCs w:val="26"/>
                <w:lang w:eastAsia="en-US"/>
              </w:rPr>
            </w:pPr>
            <w:r>
              <w:rPr>
                <w:sz w:val="26"/>
                <w:szCs w:val="26"/>
                <w:lang w:eastAsia="en-US"/>
              </w:rPr>
              <w:t xml:space="preserve">Начальник отдела </w:t>
            </w:r>
          </w:p>
        </w:tc>
        <w:tc>
          <w:tcPr>
            <w:tcW w:w="1701" w:type="dxa"/>
            <w:tcBorders>
              <w:top w:val="single" w:sz="4" w:space="0" w:color="auto"/>
              <w:left w:val="single" w:sz="4" w:space="0" w:color="auto"/>
              <w:bottom w:val="single" w:sz="4" w:space="0" w:color="auto"/>
              <w:right w:val="single" w:sz="4" w:space="0" w:color="auto"/>
            </w:tcBorders>
          </w:tcPr>
          <w:p w:rsidR="00322C46" w:rsidRDefault="00322C46">
            <w:pPr>
              <w:spacing w:line="276" w:lineRule="auto"/>
              <w:ind w:left="-540"/>
              <w:rPr>
                <w:sz w:val="26"/>
                <w:szCs w:val="26"/>
                <w:lang w:eastAsia="en-US"/>
              </w:rPr>
            </w:pPr>
          </w:p>
        </w:tc>
      </w:tr>
    </w:tbl>
    <w:p w:rsidR="00322C46" w:rsidRDefault="00322C46" w:rsidP="00322C46">
      <w:r>
        <w:tab/>
      </w:r>
      <w:r>
        <w:tab/>
      </w:r>
      <w:r>
        <w:tab/>
      </w:r>
      <w:r>
        <w:tab/>
        <w:t xml:space="preserve"> </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                  </w:t>
      </w:r>
    </w:p>
    <w:p w:rsidR="00322C46" w:rsidRDefault="00322C46" w:rsidP="00322C46">
      <w:pPr>
        <w:ind w:firstLine="709"/>
        <w:rPr>
          <w:bCs/>
          <w:sz w:val="28"/>
        </w:rPr>
      </w:pPr>
      <w:r>
        <w:rPr>
          <w:bCs/>
          <w:sz w:val="28"/>
        </w:rPr>
        <w:t xml:space="preserve">Согласование: </w:t>
      </w:r>
    </w:p>
    <w:tbl>
      <w:tblPr>
        <w:tblW w:w="0" w:type="auto"/>
        <w:tblInd w:w="250" w:type="dxa"/>
        <w:tblLook w:val="04A0"/>
      </w:tblPr>
      <w:tblGrid>
        <w:gridCol w:w="5788"/>
        <w:gridCol w:w="2263"/>
        <w:gridCol w:w="1269"/>
      </w:tblGrid>
      <w:tr w:rsidR="00322C46" w:rsidTr="00322C46">
        <w:tc>
          <w:tcPr>
            <w:tcW w:w="5788" w:type="dxa"/>
            <w:vAlign w:val="bottom"/>
            <w:hideMark/>
          </w:tcPr>
          <w:p w:rsidR="00322C46" w:rsidRDefault="00322C46">
            <w:pPr>
              <w:spacing w:line="420" w:lineRule="atLeast"/>
              <w:rPr>
                <w:sz w:val="28"/>
                <w:szCs w:val="28"/>
                <w:lang w:eastAsia="en-US"/>
              </w:rPr>
            </w:pPr>
            <w:r>
              <w:rPr>
                <w:sz w:val="28"/>
                <w:szCs w:val="28"/>
                <w:lang w:eastAsia="en-US"/>
              </w:rPr>
              <w:t>Начальник отдела экономики и финансов</w:t>
            </w:r>
          </w:p>
        </w:tc>
        <w:tc>
          <w:tcPr>
            <w:tcW w:w="2263" w:type="dxa"/>
            <w:vAlign w:val="bottom"/>
            <w:hideMark/>
          </w:tcPr>
          <w:p w:rsidR="00322C46" w:rsidRDefault="00322C46">
            <w:pPr>
              <w:spacing w:line="420" w:lineRule="atLeast"/>
              <w:rPr>
                <w:sz w:val="28"/>
                <w:szCs w:val="28"/>
                <w:lang w:eastAsia="en-US"/>
              </w:rPr>
            </w:pPr>
            <w:r>
              <w:rPr>
                <w:sz w:val="28"/>
                <w:szCs w:val="28"/>
                <w:lang w:eastAsia="en-US"/>
              </w:rPr>
              <w:t xml:space="preserve">Багаева С.А. </w:t>
            </w:r>
          </w:p>
        </w:tc>
        <w:tc>
          <w:tcPr>
            <w:tcW w:w="1269" w:type="dxa"/>
            <w:tcBorders>
              <w:top w:val="nil"/>
              <w:left w:val="nil"/>
              <w:bottom w:val="single" w:sz="4" w:space="0" w:color="auto"/>
              <w:right w:val="nil"/>
            </w:tcBorders>
          </w:tcPr>
          <w:p w:rsidR="00322C46" w:rsidRDefault="00322C46">
            <w:pPr>
              <w:spacing w:line="420" w:lineRule="atLeast"/>
              <w:rPr>
                <w:sz w:val="28"/>
                <w:szCs w:val="28"/>
                <w:lang w:eastAsia="en-US"/>
              </w:rPr>
            </w:pPr>
          </w:p>
        </w:tc>
      </w:tr>
      <w:tr w:rsidR="00322C46" w:rsidTr="00322C46">
        <w:tc>
          <w:tcPr>
            <w:tcW w:w="5788" w:type="dxa"/>
            <w:vAlign w:val="bottom"/>
            <w:hideMark/>
          </w:tcPr>
          <w:p w:rsidR="00322C46" w:rsidRDefault="00322C46">
            <w:pPr>
              <w:spacing w:line="420" w:lineRule="atLeast"/>
              <w:rPr>
                <w:sz w:val="28"/>
                <w:lang w:eastAsia="en-US"/>
              </w:rPr>
            </w:pPr>
            <w:r>
              <w:rPr>
                <w:sz w:val="28"/>
                <w:lang w:eastAsia="en-US"/>
              </w:rPr>
              <w:t>Начальник отдела муниципального хозяйства</w:t>
            </w:r>
          </w:p>
        </w:tc>
        <w:tc>
          <w:tcPr>
            <w:tcW w:w="2263" w:type="dxa"/>
            <w:vAlign w:val="bottom"/>
            <w:hideMark/>
          </w:tcPr>
          <w:p w:rsidR="00322C46" w:rsidRDefault="00322C46">
            <w:pPr>
              <w:spacing w:line="420" w:lineRule="atLeast"/>
              <w:rPr>
                <w:sz w:val="28"/>
                <w:szCs w:val="28"/>
                <w:lang w:eastAsia="en-US"/>
              </w:rPr>
            </w:pPr>
            <w:r>
              <w:rPr>
                <w:sz w:val="28"/>
                <w:szCs w:val="28"/>
                <w:lang w:eastAsia="en-US"/>
              </w:rPr>
              <w:t xml:space="preserve">Хуторенко Е.В. </w:t>
            </w:r>
          </w:p>
        </w:tc>
        <w:tc>
          <w:tcPr>
            <w:tcW w:w="1269" w:type="dxa"/>
            <w:tcBorders>
              <w:top w:val="single" w:sz="4" w:space="0" w:color="auto"/>
              <w:left w:val="nil"/>
              <w:bottom w:val="single" w:sz="4" w:space="0" w:color="auto"/>
              <w:right w:val="nil"/>
            </w:tcBorders>
          </w:tcPr>
          <w:p w:rsidR="00322C46" w:rsidRDefault="00322C46">
            <w:pPr>
              <w:spacing w:line="420" w:lineRule="atLeast"/>
              <w:rPr>
                <w:sz w:val="28"/>
                <w:szCs w:val="28"/>
                <w:lang w:eastAsia="en-US"/>
              </w:rPr>
            </w:pPr>
          </w:p>
        </w:tc>
      </w:tr>
      <w:tr w:rsidR="00322C46" w:rsidTr="00322C46">
        <w:tc>
          <w:tcPr>
            <w:tcW w:w="5788" w:type="dxa"/>
            <w:vAlign w:val="bottom"/>
            <w:hideMark/>
          </w:tcPr>
          <w:p w:rsidR="00322C46" w:rsidRDefault="00322C46">
            <w:pPr>
              <w:spacing w:line="420" w:lineRule="atLeast"/>
              <w:rPr>
                <w:sz w:val="28"/>
                <w:szCs w:val="28"/>
                <w:lang w:eastAsia="en-US"/>
              </w:rPr>
            </w:pPr>
            <w:r>
              <w:rPr>
                <w:sz w:val="28"/>
                <w:lang w:eastAsia="en-US"/>
              </w:rPr>
              <w:t>Ведущий специалист</w:t>
            </w:r>
          </w:p>
        </w:tc>
        <w:tc>
          <w:tcPr>
            <w:tcW w:w="2263" w:type="dxa"/>
            <w:vAlign w:val="bottom"/>
            <w:hideMark/>
          </w:tcPr>
          <w:p w:rsidR="00322C46" w:rsidRDefault="00322C46">
            <w:pPr>
              <w:spacing w:line="420" w:lineRule="atLeast"/>
              <w:rPr>
                <w:sz w:val="28"/>
                <w:szCs w:val="28"/>
                <w:lang w:eastAsia="en-US"/>
              </w:rPr>
            </w:pPr>
            <w:r>
              <w:rPr>
                <w:sz w:val="28"/>
                <w:szCs w:val="28"/>
                <w:lang w:eastAsia="en-US"/>
              </w:rPr>
              <w:t>Ветохина А.М.</w:t>
            </w:r>
          </w:p>
        </w:tc>
        <w:tc>
          <w:tcPr>
            <w:tcW w:w="1269" w:type="dxa"/>
            <w:tcBorders>
              <w:top w:val="single" w:sz="4" w:space="0" w:color="auto"/>
              <w:left w:val="nil"/>
              <w:bottom w:val="single" w:sz="4" w:space="0" w:color="auto"/>
              <w:right w:val="nil"/>
            </w:tcBorders>
          </w:tcPr>
          <w:p w:rsidR="00322C46" w:rsidRDefault="00322C46">
            <w:pPr>
              <w:spacing w:line="420" w:lineRule="atLeast"/>
              <w:rPr>
                <w:sz w:val="28"/>
                <w:szCs w:val="28"/>
                <w:lang w:eastAsia="en-US"/>
              </w:rPr>
            </w:pPr>
          </w:p>
        </w:tc>
      </w:tr>
      <w:tr w:rsidR="00322C46" w:rsidTr="00322C46">
        <w:tc>
          <w:tcPr>
            <w:tcW w:w="5788" w:type="dxa"/>
            <w:vAlign w:val="bottom"/>
            <w:hideMark/>
          </w:tcPr>
          <w:p w:rsidR="00322C46" w:rsidRDefault="00322C46">
            <w:pPr>
              <w:spacing w:line="420" w:lineRule="atLeast"/>
              <w:rPr>
                <w:sz w:val="28"/>
                <w:szCs w:val="28"/>
                <w:lang w:eastAsia="en-US"/>
              </w:rPr>
            </w:pPr>
            <w:r>
              <w:rPr>
                <w:sz w:val="28"/>
                <w:lang w:eastAsia="en-US"/>
              </w:rPr>
              <w:t>Главный бухгалтер</w:t>
            </w:r>
          </w:p>
        </w:tc>
        <w:tc>
          <w:tcPr>
            <w:tcW w:w="2263" w:type="dxa"/>
            <w:vAlign w:val="bottom"/>
            <w:hideMark/>
          </w:tcPr>
          <w:p w:rsidR="00322C46" w:rsidRDefault="00322C46">
            <w:pPr>
              <w:spacing w:line="420" w:lineRule="atLeast"/>
              <w:rPr>
                <w:sz w:val="28"/>
                <w:szCs w:val="28"/>
                <w:lang w:eastAsia="en-US"/>
              </w:rPr>
            </w:pPr>
            <w:r>
              <w:rPr>
                <w:sz w:val="28"/>
                <w:szCs w:val="28"/>
                <w:lang w:eastAsia="en-US"/>
              </w:rPr>
              <w:t xml:space="preserve">Лысенко О.В. </w:t>
            </w:r>
          </w:p>
        </w:tc>
        <w:tc>
          <w:tcPr>
            <w:tcW w:w="1269" w:type="dxa"/>
            <w:tcBorders>
              <w:top w:val="single" w:sz="4" w:space="0" w:color="auto"/>
              <w:left w:val="nil"/>
              <w:bottom w:val="single" w:sz="4" w:space="0" w:color="auto"/>
              <w:right w:val="nil"/>
            </w:tcBorders>
          </w:tcPr>
          <w:p w:rsidR="00322C46" w:rsidRDefault="00322C46">
            <w:pPr>
              <w:spacing w:line="420" w:lineRule="atLeast"/>
              <w:rPr>
                <w:sz w:val="28"/>
                <w:szCs w:val="28"/>
                <w:lang w:eastAsia="en-US"/>
              </w:rPr>
            </w:pPr>
          </w:p>
        </w:tc>
      </w:tr>
      <w:tr w:rsidR="00322C46" w:rsidTr="00322C46">
        <w:tc>
          <w:tcPr>
            <w:tcW w:w="5788" w:type="dxa"/>
            <w:vAlign w:val="bottom"/>
            <w:hideMark/>
          </w:tcPr>
          <w:p w:rsidR="00322C46" w:rsidRDefault="00322C46">
            <w:pPr>
              <w:spacing w:line="420" w:lineRule="atLeast"/>
              <w:rPr>
                <w:sz w:val="28"/>
                <w:szCs w:val="28"/>
                <w:lang w:eastAsia="en-US"/>
              </w:rPr>
            </w:pPr>
            <w:r>
              <w:rPr>
                <w:sz w:val="28"/>
                <w:lang w:eastAsia="en-US"/>
              </w:rPr>
              <w:t>Специалист по имущественным отношениям</w:t>
            </w:r>
          </w:p>
        </w:tc>
        <w:tc>
          <w:tcPr>
            <w:tcW w:w="2263" w:type="dxa"/>
            <w:vAlign w:val="bottom"/>
            <w:hideMark/>
          </w:tcPr>
          <w:p w:rsidR="00322C46" w:rsidRDefault="00322C46">
            <w:pPr>
              <w:spacing w:line="420" w:lineRule="atLeast"/>
              <w:rPr>
                <w:sz w:val="28"/>
                <w:szCs w:val="28"/>
                <w:lang w:eastAsia="en-US"/>
              </w:rPr>
            </w:pPr>
            <w:proofErr w:type="spellStart"/>
            <w:r>
              <w:rPr>
                <w:sz w:val="28"/>
                <w:szCs w:val="28"/>
                <w:lang w:eastAsia="en-US"/>
              </w:rPr>
              <w:t>Родинская</w:t>
            </w:r>
            <w:proofErr w:type="spellEnd"/>
            <w:r>
              <w:rPr>
                <w:sz w:val="28"/>
                <w:szCs w:val="28"/>
                <w:lang w:eastAsia="en-US"/>
              </w:rPr>
              <w:t xml:space="preserve"> М.П. </w:t>
            </w:r>
          </w:p>
        </w:tc>
        <w:tc>
          <w:tcPr>
            <w:tcW w:w="1269" w:type="dxa"/>
            <w:tcBorders>
              <w:top w:val="single" w:sz="4" w:space="0" w:color="auto"/>
              <w:left w:val="nil"/>
              <w:bottom w:val="single" w:sz="4" w:space="0" w:color="auto"/>
              <w:right w:val="nil"/>
            </w:tcBorders>
          </w:tcPr>
          <w:p w:rsidR="00322C46" w:rsidRDefault="00322C46">
            <w:pPr>
              <w:spacing w:line="420" w:lineRule="atLeast"/>
              <w:rPr>
                <w:sz w:val="28"/>
                <w:szCs w:val="28"/>
                <w:lang w:eastAsia="en-US"/>
              </w:rPr>
            </w:pPr>
          </w:p>
        </w:tc>
      </w:tr>
      <w:tr w:rsidR="00322C46" w:rsidTr="00322C46">
        <w:tc>
          <w:tcPr>
            <w:tcW w:w="5788" w:type="dxa"/>
            <w:vAlign w:val="bottom"/>
            <w:hideMark/>
          </w:tcPr>
          <w:p w:rsidR="00322C46" w:rsidRDefault="00322C46">
            <w:pPr>
              <w:spacing w:line="420" w:lineRule="atLeast"/>
              <w:rPr>
                <w:sz w:val="28"/>
                <w:lang w:eastAsia="en-US"/>
              </w:rPr>
            </w:pPr>
            <w:r>
              <w:rPr>
                <w:sz w:val="28"/>
                <w:lang w:eastAsia="en-US"/>
              </w:rPr>
              <w:t>Специалист первой категории</w:t>
            </w:r>
          </w:p>
        </w:tc>
        <w:tc>
          <w:tcPr>
            <w:tcW w:w="2263" w:type="dxa"/>
            <w:vAlign w:val="bottom"/>
            <w:hideMark/>
          </w:tcPr>
          <w:p w:rsidR="00322C46" w:rsidRDefault="00322C46">
            <w:pPr>
              <w:spacing w:line="420" w:lineRule="atLeast"/>
              <w:rPr>
                <w:sz w:val="28"/>
                <w:szCs w:val="28"/>
                <w:lang w:eastAsia="en-US"/>
              </w:rPr>
            </w:pPr>
            <w:r>
              <w:rPr>
                <w:sz w:val="28"/>
                <w:szCs w:val="28"/>
                <w:lang w:eastAsia="en-US"/>
              </w:rPr>
              <w:t>Дудникова Т.В.</w:t>
            </w:r>
          </w:p>
        </w:tc>
        <w:tc>
          <w:tcPr>
            <w:tcW w:w="1269" w:type="dxa"/>
            <w:tcBorders>
              <w:top w:val="single" w:sz="4" w:space="0" w:color="auto"/>
              <w:left w:val="nil"/>
              <w:bottom w:val="single" w:sz="4" w:space="0" w:color="auto"/>
              <w:right w:val="nil"/>
            </w:tcBorders>
          </w:tcPr>
          <w:p w:rsidR="00322C46" w:rsidRDefault="00322C46">
            <w:pPr>
              <w:spacing w:line="420" w:lineRule="atLeast"/>
              <w:rPr>
                <w:sz w:val="28"/>
                <w:szCs w:val="28"/>
                <w:lang w:eastAsia="en-US"/>
              </w:rPr>
            </w:pPr>
          </w:p>
        </w:tc>
      </w:tr>
      <w:tr w:rsidR="00322C46" w:rsidTr="00322C46">
        <w:tc>
          <w:tcPr>
            <w:tcW w:w="5788" w:type="dxa"/>
            <w:vAlign w:val="bottom"/>
            <w:hideMark/>
          </w:tcPr>
          <w:p w:rsidR="00322C46" w:rsidRDefault="00322C46">
            <w:pPr>
              <w:spacing w:line="420" w:lineRule="atLeast"/>
              <w:rPr>
                <w:sz w:val="28"/>
                <w:lang w:eastAsia="en-US"/>
              </w:rPr>
            </w:pPr>
            <w:r>
              <w:rPr>
                <w:sz w:val="28"/>
                <w:lang w:eastAsia="en-US"/>
              </w:rPr>
              <w:t>Специалист первой категории</w:t>
            </w:r>
          </w:p>
        </w:tc>
        <w:tc>
          <w:tcPr>
            <w:tcW w:w="2263" w:type="dxa"/>
            <w:vAlign w:val="bottom"/>
            <w:hideMark/>
          </w:tcPr>
          <w:p w:rsidR="00322C46" w:rsidRDefault="00322C46">
            <w:pPr>
              <w:spacing w:line="420" w:lineRule="atLeast"/>
              <w:rPr>
                <w:sz w:val="28"/>
                <w:szCs w:val="28"/>
                <w:lang w:eastAsia="en-US"/>
              </w:rPr>
            </w:pPr>
            <w:r>
              <w:rPr>
                <w:sz w:val="28"/>
                <w:szCs w:val="28"/>
                <w:lang w:eastAsia="en-US"/>
              </w:rPr>
              <w:t>Юсупова В.В.</w:t>
            </w:r>
          </w:p>
        </w:tc>
        <w:tc>
          <w:tcPr>
            <w:tcW w:w="1269" w:type="dxa"/>
            <w:tcBorders>
              <w:top w:val="single" w:sz="4" w:space="0" w:color="auto"/>
              <w:left w:val="nil"/>
              <w:bottom w:val="single" w:sz="4" w:space="0" w:color="auto"/>
              <w:right w:val="nil"/>
            </w:tcBorders>
          </w:tcPr>
          <w:p w:rsidR="00322C46" w:rsidRDefault="00322C46">
            <w:pPr>
              <w:spacing w:line="420" w:lineRule="atLeast"/>
              <w:rPr>
                <w:sz w:val="28"/>
                <w:szCs w:val="28"/>
                <w:lang w:eastAsia="en-US"/>
              </w:rPr>
            </w:pPr>
          </w:p>
        </w:tc>
      </w:tr>
      <w:tr w:rsidR="00322C46" w:rsidTr="00322C46">
        <w:tc>
          <w:tcPr>
            <w:tcW w:w="5788" w:type="dxa"/>
            <w:hideMark/>
          </w:tcPr>
          <w:p w:rsidR="00322C46" w:rsidRDefault="00322C46">
            <w:pPr>
              <w:spacing w:line="420" w:lineRule="atLeast"/>
              <w:rPr>
                <w:sz w:val="28"/>
                <w:lang w:eastAsia="en-US"/>
              </w:rPr>
            </w:pPr>
            <w:r>
              <w:rPr>
                <w:sz w:val="28"/>
                <w:lang w:eastAsia="en-US"/>
              </w:rPr>
              <w:t>Специалист первой категории</w:t>
            </w:r>
          </w:p>
        </w:tc>
        <w:tc>
          <w:tcPr>
            <w:tcW w:w="2263" w:type="dxa"/>
            <w:hideMark/>
          </w:tcPr>
          <w:p w:rsidR="00322C46" w:rsidRDefault="00322C46">
            <w:pPr>
              <w:spacing w:line="420" w:lineRule="atLeast"/>
              <w:rPr>
                <w:sz w:val="28"/>
                <w:szCs w:val="28"/>
                <w:lang w:eastAsia="en-US"/>
              </w:rPr>
            </w:pPr>
            <w:r>
              <w:rPr>
                <w:sz w:val="28"/>
                <w:szCs w:val="28"/>
                <w:lang w:eastAsia="en-US"/>
              </w:rPr>
              <w:t>Самусь Е.О.</w:t>
            </w:r>
          </w:p>
        </w:tc>
        <w:tc>
          <w:tcPr>
            <w:tcW w:w="1269" w:type="dxa"/>
            <w:tcBorders>
              <w:top w:val="single" w:sz="4" w:space="0" w:color="auto"/>
              <w:left w:val="nil"/>
              <w:bottom w:val="single" w:sz="4" w:space="0" w:color="auto"/>
              <w:right w:val="nil"/>
            </w:tcBorders>
          </w:tcPr>
          <w:p w:rsidR="00322C46" w:rsidRDefault="00322C46">
            <w:pPr>
              <w:spacing w:line="420" w:lineRule="atLeast"/>
              <w:rPr>
                <w:sz w:val="28"/>
                <w:szCs w:val="28"/>
                <w:lang w:eastAsia="en-US"/>
              </w:rPr>
            </w:pPr>
          </w:p>
        </w:tc>
      </w:tr>
    </w:tbl>
    <w:p w:rsidR="00322C46" w:rsidRDefault="00322C46" w:rsidP="00322C46">
      <w:pPr>
        <w:rPr>
          <w:sz w:val="28"/>
        </w:rPr>
      </w:pPr>
    </w:p>
    <w:p w:rsidR="00322C46" w:rsidRDefault="00322C46" w:rsidP="00322C46">
      <w:pPr>
        <w:rPr>
          <w:sz w:val="28"/>
        </w:rPr>
      </w:pPr>
    </w:p>
    <w:p w:rsidR="00322C46" w:rsidRDefault="00322C46" w:rsidP="009B6269">
      <w:pPr>
        <w:tabs>
          <w:tab w:val="left" w:pos="2268"/>
          <w:tab w:val="left" w:pos="2410"/>
          <w:tab w:val="left" w:pos="2694"/>
          <w:tab w:val="left" w:pos="2835"/>
        </w:tabs>
        <w:rPr>
          <w:sz w:val="28"/>
        </w:rPr>
      </w:pPr>
    </w:p>
    <w:p w:rsidR="00322C46" w:rsidRDefault="00322C46" w:rsidP="00322C46">
      <w:pPr>
        <w:pStyle w:val="3"/>
        <w:spacing w:before="0" w:after="0"/>
        <w:jc w:val="center"/>
        <w:rPr>
          <w:rFonts w:ascii="Times New Roman" w:hAnsi="Times New Roman" w:cs="Times New Roman"/>
          <w:b w:val="0"/>
          <w:sz w:val="28"/>
          <w:szCs w:val="28"/>
        </w:rPr>
      </w:pPr>
      <w:r>
        <w:rPr>
          <w:rFonts w:ascii="Times New Roman" w:hAnsi="Times New Roman" w:cs="Times New Roman"/>
          <w:b w:val="0"/>
          <w:sz w:val="28"/>
          <w:szCs w:val="28"/>
        </w:rPr>
        <w:t>ЛИСТ  РАССЫЛКИ</w:t>
      </w:r>
    </w:p>
    <w:p w:rsidR="00322C46" w:rsidRDefault="00322C46" w:rsidP="00F5341C">
      <w:pPr>
        <w:jc w:val="center"/>
        <w:rPr>
          <w:bCs/>
          <w:sz w:val="28"/>
          <w:szCs w:val="28"/>
        </w:rPr>
      </w:pPr>
      <w:r>
        <w:rPr>
          <w:bCs/>
          <w:sz w:val="28"/>
          <w:szCs w:val="28"/>
        </w:rPr>
        <w:t xml:space="preserve"> К  </w:t>
      </w:r>
      <w:r w:rsidR="00D652CD">
        <w:rPr>
          <w:bCs/>
          <w:sz w:val="28"/>
          <w:szCs w:val="28"/>
        </w:rPr>
        <w:t>ПОСТАНОВЛЕНИЮ</w:t>
      </w:r>
      <w:r>
        <w:rPr>
          <w:bCs/>
          <w:sz w:val="28"/>
          <w:szCs w:val="28"/>
        </w:rPr>
        <w:t xml:space="preserve"> АДМИНИСТРАЦИИ ГОРНЯЦКОГО СЕЛЬСКОГО ПОСЕЛЕНИЯ</w:t>
      </w:r>
    </w:p>
    <w:p w:rsidR="00322C46" w:rsidRDefault="00322C46" w:rsidP="00322C46">
      <w:pPr>
        <w:jc w:val="center"/>
        <w:rPr>
          <w:bCs/>
          <w:sz w:val="28"/>
          <w:szCs w:val="28"/>
        </w:rPr>
      </w:pPr>
    </w:p>
    <w:p w:rsidR="00AC5E83" w:rsidRPr="00AC5E83" w:rsidRDefault="00322C46" w:rsidP="00AC5E83">
      <w:pPr>
        <w:pStyle w:val="2"/>
        <w:spacing w:before="0" w:after="0"/>
        <w:ind w:firstLine="709"/>
        <w:jc w:val="both"/>
        <w:rPr>
          <w:rFonts w:ascii="Times New Roman" w:hAnsi="Times New Roman"/>
          <w:i w:val="0"/>
        </w:rPr>
      </w:pPr>
      <w:r>
        <w:rPr>
          <w:rFonts w:ascii="Times New Roman" w:hAnsi="Times New Roman"/>
          <w:b w:val="0"/>
          <w:i w:val="0"/>
        </w:rPr>
        <w:t xml:space="preserve">Наименование распоряжения: </w:t>
      </w:r>
      <w:r w:rsidR="00E66EC9" w:rsidRPr="00E66EC9">
        <w:rPr>
          <w:rFonts w:ascii="Times New Roman" w:hAnsi="Times New Roman"/>
          <w:b w:val="0"/>
          <w:i w:val="0"/>
          <w:color w:val="000000"/>
        </w:rPr>
        <w:t xml:space="preserve">Об установлении оснований признания граждан  </w:t>
      </w:r>
      <w:proofErr w:type="gramStart"/>
      <w:r w:rsidR="00E66EC9" w:rsidRPr="00E66EC9">
        <w:rPr>
          <w:rFonts w:ascii="Times New Roman" w:hAnsi="Times New Roman"/>
          <w:b w:val="0"/>
          <w:i w:val="0"/>
          <w:color w:val="000000"/>
        </w:rPr>
        <w:t>нуждающимися</w:t>
      </w:r>
      <w:proofErr w:type="gramEnd"/>
      <w:r w:rsidR="00E66EC9" w:rsidRPr="00E66EC9">
        <w:rPr>
          <w:rFonts w:ascii="Times New Roman" w:hAnsi="Times New Roman"/>
          <w:b w:val="0"/>
          <w:i w:val="0"/>
          <w:color w:val="000000"/>
        </w:rPr>
        <w:t xml:space="preserve"> в предоставлении  жилых помещений по</w:t>
      </w:r>
      <w:r w:rsidR="00E66EC9" w:rsidRPr="00E66EC9">
        <w:rPr>
          <w:rFonts w:ascii="Times New Roman" w:hAnsi="Times New Roman"/>
          <w:b w:val="0"/>
          <w:i w:val="0"/>
        </w:rPr>
        <w:t xml:space="preserve"> </w:t>
      </w:r>
      <w:r w:rsidR="00E66EC9" w:rsidRPr="00E66EC9">
        <w:rPr>
          <w:rFonts w:ascii="Times New Roman" w:hAnsi="Times New Roman"/>
          <w:b w:val="0"/>
          <w:i w:val="0"/>
          <w:color w:val="000000"/>
        </w:rPr>
        <w:t>договорам   найма   жилых помещений</w:t>
      </w:r>
      <w:r w:rsidR="00E66EC9" w:rsidRPr="00E66EC9">
        <w:rPr>
          <w:rFonts w:ascii="Times New Roman" w:hAnsi="Times New Roman"/>
          <w:b w:val="0"/>
          <w:i w:val="0"/>
        </w:rPr>
        <w:t xml:space="preserve"> </w:t>
      </w:r>
      <w:r w:rsidR="00E66EC9" w:rsidRPr="00E66EC9">
        <w:rPr>
          <w:rFonts w:ascii="Times New Roman" w:hAnsi="Times New Roman"/>
          <w:b w:val="0"/>
          <w:i w:val="0"/>
          <w:color w:val="000000"/>
        </w:rPr>
        <w:t>жилищного фонда социального использования</w:t>
      </w:r>
    </w:p>
    <w:p w:rsidR="009B6269" w:rsidRDefault="009B6269" w:rsidP="00AC5E83">
      <w:pPr>
        <w:pStyle w:val="2"/>
        <w:spacing w:before="0" w:after="0"/>
        <w:ind w:firstLine="709"/>
        <w:jc w:val="both"/>
      </w:pPr>
    </w:p>
    <w:p w:rsidR="009B6269" w:rsidRDefault="00D652CD" w:rsidP="00F5341C">
      <w:pPr>
        <w:pStyle w:val="a9"/>
        <w:numPr>
          <w:ilvl w:val="0"/>
          <w:numId w:val="10"/>
        </w:numPr>
        <w:tabs>
          <w:tab w:val="center" w:pos="3969"/>
        </w:tabs>
        <w:rPr>
          <w:sz w:val="28"/>
        </w:rPr>
      </w:pPr>
      <w:r>
        <w:rPr>
          <w:sz w:val="28"/>
        </w:rPr>
        <w:t xml:space="preserve">Хуторенко Е.В. </w:t>
      </w:r>
      <w:r w:rsidR="009B6269" w:rsidRPr="009B6269">
        <w:rPr>
          <w:sz w:val="28"/>
        </w:rPr>
        <w:t xml:space="preserve"> </w:t>
      </w:r>
      <w:r w:rsidR="00DA23B1">
        <w:rPr>
          <w:sz w:val="28"/>
        </w:rPr>
        <w:t>– 1экз.</w:t>
      </w:r>
      <w:r w:rsidR="009B6269" w:rsidRPr="009B6269">
        <w:rPr>
          <w:sz w:val="28"/>
        </w:rPr>
        <w:t xml:space="preserve">                 </w:t>
      </w:r>
      <w:r w:rsidR="00F5341C">
        <w:rPr>
          <w:sz w:val="28"/>
        </w:rPr>
        <w:t xml:space="preserve"> </w:t>
      </w:r>
    </w:p>
    <w:p w:rsidR="00DA23B1" w:rsidRDefault="00DA23B1" w:rsidP="00322C46">
      <w:pPr>
        <w:ind w:firstLine="851"/>
        <w:rPr>
          <w:sz w:val="28"/>
        </w:rPr>
      </w:pPr>
    </w:p>
    <w:p w:rsidR="00DA23B1" w:rsidRDefault="00DA23B1" w:rsidP="00322C46">
      <w:pPr>
        <w:ind w:firstLine="851"/>
        <w:rPr>
          <w:sz w:val="28"/>
        </w:rPr>
      </w:pPr>
    </w:p>
    <w:p w:rsidR="00322C46" w:rsidRDefault="00322C46" w:rsidP="00322C46">
      <w:pPr>
        <w:ind w:firstLine="851"/>
        <w:rPr>
          <w:sz w:val="28"/>
        </w:rPr>
      </w:pPr>
      <w:r>
        <w:rPr>
          <w:sz w:val="28"/>
        </w:rPr>
        <w:t>Ведущий специалист                                                           А.М. Ветохина</w:t>
      </w:r>
    </w:p>
    <w:p w:rsidR="00322C46" w:rsidRDefault="00322C46" w:rsidP="00322C46"/>
    <w:sectPr w:rsidR="00322C46" w:rsidSect="006D07F6">
      <w:pgSz w:w="11906" w:h="16838"/>
      <w:pgMar w:top="568" w:right="566"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1902162"/>
    <w:multiLevelType w:val="hybridMultilevel"/>
    <w:tmpl w:val="A4D2A190"/>
    <w:lvl w:ilvl="0" w:tplc="B88C41E6">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2470B9"/>
    <w:multiLevelType w:val="hybridMultilevel"/>
    <w:tmpl w:val="56B016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D4EF1"/>
    <w:multiLevelType w:val="hybridMultilevel"/>
    <w:tmpl w:val="6F8A59AC"/>
    <w:lvl w:ilvl="0" w:tplc="3ADC66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907F15"/>
    <w:multiLevelType w:val="hybridMultilevel"/>
    <w:tmpl w:val="2974A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6066C1"/>
    <w:multiLevelType w:val="hybridMultilevel"/>
    <w:tmpl w:val="B04E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4A7CD7"/>
    <w:multiLevelType w:val="hybridMultilevel"/>
    <w:tmpl w:val="A880BA8A"/>
    <w:lvl w:ilvl="0" w:tplc="6C543E2C">
      <w:start w:val="1"/>
      <w:numFmt w:val="decimal"/>
      <w:lvlText w:val="%1."/>
      <w:lvlJc w:val="left"/>
      <w:pPr>
        <w:ind w:left="855" w:hanging="49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7252A3"/>
    <w:multiLevelType w:val="multilevel"/>
    <w:tmpl w:val="571AE750"/>
    <w:lvl w:ilvl="0">
      <w:start w:val="2"/>
      <w:numFmt w:val="decimal"/>
      <w:lvlText w:val="%1."/>
      <w:lvlJc w:val="left"/>
      <w:pPr>
        <w:ind w:left="1302" w:hanging="360"/>
      </w:pPr>
      <w:rPr>
        <w:rFonts w:hint="default"/>
      </w:r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9">
    <w:nsid w:val="260B3326"/>
    <w:multiLevelType w:val="hybridMultilevel"/>
    <w:tmpl w:val="1B443EE6"/>
    <w:lvl w:ilvl="0" w:tplc="EA985B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87D760C"/>
    <w:multiLevelType w:val="multilevel"/>
    <w:tmpl w:val="3D0080C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E3568BF"/>
    <w:multiLevelType w:val="hybridMultilevel"/>
    <w:tmpl w:val="8FCE656E"/>
    <w:lvl w:ilvl="0" w:tplc="B5760768">
      <w:start w:val="1"/>
      <w:numFmt w:val="decimal"/>
      <w:lvlText w:val="%1."/>
      <w:lvlJc w:val="left"/>
      <w:pPr>
        <w:ind w:left="1902" w:hanging="960"/>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2">
    <w:nsid w:val="3AA05B2E"/>
    <w:multiLevelType w:val="hybridMultilevel"/>
    <w:tmpl w:val="39CCC25C"/>
    <w:lvl w:ilvl="0" w:tplc="EC8EA6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F0D063D"/>
    <w:multiLevelType w:val="hybridMultilevel"/>
    <w:tmpl w:val="BEF08FC0"/>
    <w:lvl w:ilvl="0" w:tplc="7E005106">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nsid w:val="4CB46313"/>
    <w:multiLevelType w:val="hybridMultilevel"/>
    <w:tmpl w:val="571AE750"/>
    <w:lvl w:ilvl="0" w:tplc="1702092C">
      <w:start w:val="2"/>
      <w:numFmt w:val="decimal"/>
      <w:lvlText w:val="%1."/>
      <w:lvlJc w:val="left"/>
      <w:pPr>
        <w:ind w:left="1302" w:hanging="360"/>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5">
    <w:nsid w:val="52F07667"/>
    <w:multiLevelType w:val="hybridMultilevel"/>
    <w:tmpl w:val="212E6B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D16C8F"/>
    <w:multiLevelType w:val="singleLevel"/>
    <w:tmpl w:val="861A1E94"/>
    <w:lvl w:ilvl="0">
      <w:start w:val="10"/>
      <w:numFmt w:val="decimal"/>
      <w:lvlText w:val="%1."/>
      <w:legacy w:legacy="1" w:legacySpace="0" w:legacyIndent="412"/>
      <w:lvlJc w:val="left"/>
      <w:rPr>
        <w:rFonts w:ascii="Times New Roman" w:hAnsi="Times New Roman" w:cs="Times New Roman" w:hint="default"/>
      </w:rPr>
    </w:lvl>
  </w:abstractNum>
  <w:abstractNum w:abstractNumId="17">
    <w:nsid w:val="5D997433"/>
    <w:multiLevelType w:val="hybridMultilevel"/>
    <w:tmpl w:val="13761D92"/>
    <w:lvl w:ilvl="0" w:tplc="B88C41E6">
      <w:start w:val="1"/>
      <w:numFmt w:val="bullet"/>
      <w:lvlText w:val="-"/>
      <w:lvlJc w:val="left"/>
      <w:pPr>
        <w:ind w:left="786" w:hanging="360"/>
      </w:pPr>
      <w:rPr>
        <w:rFonts w:ascii="Verdana" w:hAnsi="Verdana"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62FA6473"/>
    <w:multiLevelType w:val="hybridMultilevel"/>
    <w:tmpl w:val="A3B61FD4"/>
    <w:lvl w:ilvl="0" w:tplc="B88C41E6">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EA2074D"/>
    <w:multiLevelType w:val="hybridMultilevel"/>
    <w:tmpl w:val="BD367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320F31"/>
    <w:multiLevelType w:val="singleLevel"/>
    <w:tmpl w:val="FFFCEAC0"/>
    <w:lvl w:ilvl="0">
      <w:start w:val="5"/>
      <w:numFmt w:val="decimal"/>
      <w:lvlText w:val="%1."/>
      <w:legacy w:legacy="1" w:legacySpace="0" w:legacyIndent="307"/>
      <w:lvlJc w:val="left"/>
      <w:rPr>
        <w:rFonts w:ascii="Times New Roman" w:hAnsi="Times New Roman"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4"/>
  </w:num>
  <w:num w:numId="11">
    <w:abstractNumId w:val="20"/>
    <w:lvlOverride w:ilvl="0">
      <w:startOverride w:val="5"/>
    </w:lvlOverride>
  </w:num>
  <w:num w:numId="12">
    <w:abstractNumId w:val="16"/>
  </w:num>
  <w:num w:numId="13">
    <w:abstractNumId w:val="2"/>
  </w:num>
  <w:num w:numId="14">
    <w:abstractNumId w:val="15"/>
  </w:num>
  <w:num w:numId="15">
    <w:abstractNumId w:val="9"/>
  </w:num>
  <w:num w:numId="16">
    <w:abstractNumId w:val="11"/>
  </w:num>
  <w:num w:numId="17">
    <w:abstractNumId w:val="14"/>
  </w:num>
  <w:num w:numId="18">
    <w:abstractNumId w:val="8"/>
  </w:num>
  <w:num w:numId="19">
    <w:abstractNumId w:val="19"/>
  </w:num>
  <w:num w:numId="20">
    <w:abstractNumId w:val="6"/>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compat/>
  <w:rsids>
    <w:rsidRoot w:val="00322C46"/>
    <w:rsid w:val="00013F92"/>
    <w:rsid w:val="00065347"/>
    <w:rsid w:val="00105FD1"/>
    <w:rsid w:val="0013580C"/>
    <w:rsid w:val="00137C76"/>
    <w:rsid w:val="00266BAF"/>
    <w:rsid w:val="002A7CFC"/>
    <w:rsid w:val="002B533D"/>
    <w:rsid w:val="002B5856"/>
    <w:rsid w:val="002D74AF"/>
    <w:rsid w:val="00322C46"/>
    <w:rsid w:val="00323472"/>
    <w:rsid w:val="003373E5"/>
    <w:rsid w:val="00350F62"/>
    <w:rsid w:val="00426DD5"/>
    <w:rsid w:val="00427C23"/>
    <w:rsid w:val="004A6C9C"/>
    <w:rsid w:val="004E0888"/>
    <w:rsid w:val="00556342"/>
    <w:rsid w:val="005847D4"/>
    <w:rsid w:val="00625396"/>
    <w:rsid w:val="006D07F6"/>
    <w:rsid w:val="006D6B0E"/>
    <w:rsid w:val="006E4ADF"/>
    <w:rsid w:val="00790FAC"/>
    <w:rsid w:val="007A122A"/>
    <w:rsid w:val="008434CE"/>
    <w:rsid w:val="008E4FFD"/>
    <w:rsid w:val="009116DF"/>
    <w:rsid w:val="0091346C"/>
    <w:rsid w:val="0094471A"/>
    <w:rsid w:val="009B6269"/>
    <w:rsid w:val="009C5E3F"/>
    <w:rsid w:val="00A054E2"/>
    <w:rsid w:val="00AC5E83"/>
    <w:rsid w:val="00AD5611"/>
    <w:rsid w:val="00BA1A3C"/>
    <w:rsid w:val="00C21456"/>
    <w:rsid w:val="00CC3361"/>
    <w:rsid w:val="00CE079F"/>
    <w:rsid w:val="00D652CD"/>
    <w:rsid w:val="00DA23B1"/>
    <w:rsid w:val="00DA5BCB"/>
    <w:rsid w:val="00DE7A5A"/>
    <w:rsid w:val="00E66651"/>
    <w:rsid w:val="00E66EC9"/>
    <w:rsid w:val="00ED0D7C"/>
    <w:rsid w:val="00EF3F50"/>
    <w:rsid w:val="00F052B2"/>
    <w:rsid w:val="00F2527D"/>
    <w:rsid w:val="00F53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C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2C46"/>
    <w:pPr>
      <w:keepNext/>
      <w:outlineLvl w:val="0"/>
    </w:pPr>
    <w:rPr>
      <w:sz w:val="28"/>
      <w:szCs w:val="20"/>
    </w:rPr>
  </w:style>
  <w:style w:type="paragraph" w:styleId="2">
    <w:name w:val="heading 2"/>
    <w:basedOn w:val="a"/>
    <w:next w:val="a"/>
    <w:link w:val="20"/>
    <w:unhideWhenUsed/>
    <w:qFormat/>
    <w:rsid w:val="00322C4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322C4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C4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22C46"/>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322C46"/>
    <w:rPr>
      <w:rFonts w:ascii="Arial" w:eastAsia="Times New Roman" w:hAnsi="Arial" w:cs="Arial"/>
      <w:b/>
      <w:bCs/>
      <w:sz w:val="26"/>
      <w:szCs w:val="26"/>
      <w:lang w:eastAsia="ru-RU"/>
    </w:rPr>
  </w:style>
  <w:style w:type="paragraph" w:styleId="a3">
    <w:name w:val="header"/>
    <w:basedOn w:val="a"/>
    <w:link w:val="a4"/>
    <w:unhideWhenUsed/>
    <w:rsid w:val="00322C46"/>
    <w:pPr>
      <w:tabs>
        <w:tab w:val="center" w:pos="4677"/>
        <w:tab w:val="right" w:pos="9355"/>
      </w:tabs>
    </w:pPr>
  </w:style>
  <w:style w:type="character" w:customStyle="1" w:styleId="a4">
    <w:name w:val="Верхний колонтитул Знак"/>
    <w:basedOn w:val="a0"/>
    <w:link w:val="a3"/>
    <w:rsid w:val="00322C46"/>
    <w:rPr>
      <w:rFonts w:ascii="Times New Roman" w:eastAsia="Times New Roman" w:hAnsi="Times New Roman" w:cs="Times New Roman"/>
      <w:sz w:val="24"/>
      <w:szCs w:val="24"/>
      <w:lang w:eastAsia="ru-RU"/>
    </w:rPr>
  </w:style>
  <w:style w:type="paragraph" w:styleId="a5">
    <w:name w:val="Title"/>
    <w:basedOn w:val="a"/>
    <w:link w:val="a6"/>
    <w:qFormat/>
    <w:rsid w:val="00322C46"/>
    <w:pPr>
      <w:tabs>
        <w:tab w:val="left" w:pos="8080"/>
      </w:tabs>
      <w:jc w:val="center"/>
    </w:pPr>
    <w:rPr>
      <w:b/>
      <w:sz w:val="36"/>
      <w:szCs w:val="20"/>
    </w:rPr>
  </w:style>
  <w:style w:type="character" w:customStyle="1" w:styleId="a6">
    <w:name w:val="Название Знак"/>
    <w:basedOn w:val="a0"/>
    <w:link w:val="a5"/>
    <w:rsid w:val="00322C46"/>
    <w:rPr>
      <w:rFonts w:ascii="Times New Roman" w:eastAsia="Times New Roman" w:hAnsi="Times New Roman" w:cs="Times New Roman"/>
      <w:b/>
      <w:sz w:val="36"/>
      <w:szCs w:val="20"/>
      <w:lang w:eastAsia="ru-RU"/>
    </w:rPr>
  </w:style>
  <w:style w:type="paragraph" w:styleId="a7">
    <w:name w:val="Body Text"/>
    <w:basedOn w:val="a"/>
    <w:link w:val="a8"/>
    <w:semiHidden/>
    <w:unhideWhenUsed/>
    <w:rsid w:val="00322C46"/>
    <w:pPr>
      <w:widowControl w:val="0"/>
      <w:suppressAutoHyphens/>
      <w:jc w:val="both"/>
    </w:pPr>
    <w:rPr>
      <w:rFonts w:eastAsia="Lucida Sans Unicode"/>
      <w:color w:val="000000"/>
      <w:sz w:val="22"/>
    </w:rPr>
  </w:style>
  <w:style w:type="character" w:customStyle="1" w:styleId="a8">
    <w:name w:val="Основной текст Знак"/>
    <w:basedOn w:val="a0"/>
    <w:link w:val="a7"/>
    <w:semiHidden/>
    <w:rsid w:val="00322C46"/>
    <w:rPr>
      <w:rFonts w:ascii="Times New Roman" w:eastAsia="Lucida Sans Unicode" w:hAnsi="Times New Roman" w:cs="Times New Roman"/>
      <w:color w:val="000000"/>
      <w:szCs w:val="24"/>
      <w:lang w:eastAsia="ru-RU"/>
    </w:rPr>
  </w:style>
  <w:style w:type="paragraph" w:styleId="a9">
    <w:name w:val="List Paragraph"/>
    <w:basedOn w:val="a"/>
    <w:uiPriority w:val="34"/>
    <w:qFormat/>
    <w:rsid w:val="00322C46"/>
    <w:pPr>
      <w:ind w:left="720"/>
      <w:contextualSpacing/>
    </w:pPr>
  </w:style>
  <w:style w:type="paragraph" w:customStyle="1" w:styleId="BodyText21">
    <w:name w:val="Body Text 21"/>
    <w:basedOn w:val="a"/>
    <w:rsid w:val="00322C46"/>
    <w:pPr>
      <w:widowControl w:val="0"/>
      <w:suppressAutoHyphens/>
      <w:jc w:val="both"/>
    </w:pPr>
    <w:rPr>
      <w:rFonts w:eastAsia="Lucida Sans Unicode"/>
      <w:color w:val="000000"/>
    </w:rPr>
  </w:style>
  <w:style w:type="table" w:styleId="aa">
    <w:name w:val="Table Grid"/>
    <w:basedOn w:val="a1"/>
    <w:uiPriority w:val="59"/>
    <w:rsid w:val="00322C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322C46"/>
    <w:rPr>
      <w:rFonts w:ascii="Tahoma" w:hAnsi="Tahoma" w:cs="Tahoma"/>
      <w:sz w:val="16"/>
      <w:szCs w:val="16"/>
    </w:rPr>
  </w:style>
  <w:style w:type="character" w:customStyle="1" w:styleId="ac">
    <w:name w:val="Текст выноски Знак"/>
    <w:basedOn w:val="a0"/>
    <w:link w:val="ab"/>
    <w:uiPriority w:val="99"/>
    <w:semiHidden/>
    <w:rsid w:val="00322C46"/>
    <w:rPr>
      <w:rFonts w:ascii="Tahoma" w:eastAsia="Times New Roman" w:hAnsi="Tahoma" w:cs="Tahoma"/>
      <w:sz w:val="16"/>
      <w:szCs w:val="16"/>
      <w:lang w:eastAsia="ru-RU"/>
    </w:rPr>
  </w:style>
  <w:style w:type="paragraph" w:styleId="ad">
    <w:name w:val="No Spacing"/>
    <w:uiPriority w:val="99"/>
    <w:qFormat/>
    <w:rsid w:val="00C21456"/>
    <w:pPr>
      <w:widowControl w:val="0"/>
      <w:autoSpaceDE w:val="0"/>
      <w:autoSpaceDN w:val="0"/>
      <w:adjustRightInd w:val="0"/>
      <w:spacing w:after="0" w:line="240" w:lineRule="auto"/>
    </w:pPr>
    <w:rPr>
      <w:rFonts w:ascii="Sylfaen" w:eastAsia="Times New Roman" w:hAnsi="Sylfaen" w:cs="Sylfaen"/>
      <w:sz w:val="20"/>
      <w:szCs w:val="20"/>
      <w:lang w:eastAsia="ru-RU"/>
    </w:rPr>
  </w:style>
  <w:style w:type="paragraph" w:styleId="ae">
    <w:name w:val="Normal (Web)"/>
    <w:basedOn w:val="a"/>
    <w:rsid w:val="0094471A"/>
    <w:pPr>
      <w:spacing w:before="100" w:beforeAutospacing="1" w:after="100" w:afterAutospacing="1"/>
    </w:pPr>
  </w:style>
  <w:style w:type="character" w:styleId="af">
    <w:name w:val="Strong"/>
    <w:basedOn w:val="a0"/>
    <w:qFormat/>
    <w:rsid w:val="0094471A"/>
    <w:rPr>
      <w:b/>
      <w:bCs/>
    </w:rPr>
  </w:style>
  <w:style w:type="character" w:customStyle="1" w:styleId="apple-converted-space">
    <w:name w:val="apple-converted-space"/>
    <w:basedOn w:val="a0"/>
    <w:rsid w:val="0094471A"/>
  </w:style>
  <w:style w:type="character" w:styleId="af0">
    <w:name w:val="Hyperlink"/>
    <w:basedOn w:val="a0"/>
    <w:uiPriority w:val="99"/>
    <w:semiHidden/>
    <w:unhideWhenUsed/>
    <w:rsid w:val="004E08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C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2C46"/>
    <w:pPr>
      <w:keepNext/>
      <w:outlineLvl w:val="0"/>
    </w:pPr>
    <w:rPr>
      <w:sz w:val="28"/>
      <w:szCs w:val="20"/>
    </w:rPr>
  </w:style>
  <w:style w:type="paragraph" w:styleId="2">
    <w:name w:val="heading 2"/>
    <w:basedOn w:val="a"/>
    <w:next w:val="a"/>
    <w:link w:val="20"/>
    <w:semiHidden/>
    <w:unhideWhenUsed/>
    <w:qFormat/>
    <w:rsid w:val="00322C4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322C4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C46"/>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322C46"/>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322C46"/>
    <w:rPr>
      <w:rFonts w:ascii="Arial" w:eastAsia="Times New Roman" w:hAnsi="Arial" w:cs="Arial"/>
      <w:b/>
      <w:bCs/>
      <w:sz w:val="26"/>
      <w:szCs w:val="26"/>
      <w:lang w:eastAsia="ru-RU"/>
    </w:rPr>
  </w:style>
  <w:style w:type="paragraph" w:styleId="a3">
    <w:name w:val="header"/>
    <w:basedOn w:val="a"/>
    <w:link w:val="a4"/>
    <w:unhideWhenUsed/>
    <w:rsid w:val="00322C46"/>
    <w:pPr>
      <w:tabs>
        <w:tab w:val="center" w:pos="4677"/>
        <w:tab w:val="right" w:pos="9355"/>
      </w:tabs>
    </w:pPr>
  </w:style>
  <w:style w:type="character" w:customStyle="1" w:styleId="a4">
    <w:name w:val="Верхний колонтитул Знак"/>
    <w:basedOn w:val="a0"/>
    <w:link w:val="a3"/>
    <w:rsid w:val="00322C46"/>
    <w:rPr>
      <w:rFonts w:ascii="Times New Roman" w:eastAsia="Times New Roman" w:hAnsi="Times New Roman" w:cs="Times New Roman"/>
      <w:sz w:val="24"/>
      <w:szCs w:val="24"/>
      <w:lang w:eastAsia="ru-RU"/>
    </w:rPr>
  </w:style>
  <w:style w:type="paragraph" w:styleId="a5">
    <w:name w:val="Title"/>
    <w:basedOn w:val="a"/>
    <w:link w:val="a6"/>
    <w:qFormat/>
    <w:rsid w:val="00322C46"/>
    <w:pPr>
      <w:tabs>
        <w:tab w:val="left" w:pos="8080"/>
      </w:tabs>
      <w:jc w:val="center"/>
    </w:pPr>
    <w:rPr>
      <w:b/>
      <w:sz w:val="36"/>
      <w:szCs w:val="20"/>
    </w:rPr>
  </w:style>
  <w:style w:type="character" w:customStyle="1" w:styleId="a6">
    <w:name w:val="Название Знак"/>
    <w:basedOn w:val="a0"/>
    <w:link w:val="a5"/>
    <w:rsid w:val="00322C46"/>
    <w:rPr>
      <w:rFonts w:ascii="Times New Roman" w:eastAsia="Times New Roman" w:hAnsi="Times New Roman" w:cs="Times New Roman"/>
      <w:b/>
      <w:sz w:val="36"/>
      <w:szCs w:val="20"/>
      <w:lang w:eastAsia="ru-RU"/>
    </w:rPr>
  </w:style>
  <w:style w:type="paragraph" w:styleId="a7">
    <w:name w:val="Body Text"/>
    <w:basedOn w:val="a"/>
    <w:link w:val="a8"/>
    <w:semiHidden/>
    <w:unhideWhenUsed/>
    <w:rsid w:val="00322C46"/>
    <w:pPr>
      <w:widowControl w:val="0"/>
      <w:suppressAutoHyphens/>
      <w:jc w:val="both"/>
    </w:pPr>
    <w:rPr>
      <w:rFonts w:eastAsia="Lucida Sans Unicode"/>
      <w:color w:val="000000"/>
      <w:sz w:val="22"/>
    </w:rPr>
  </w:style>
  <w:style w:type="character" w:customStyle="1" w:styleId="a8">
    <w:name w:val="Основной текст Знак"/>
    <w:basedOn w:val="a0"/>
    <w:link w:val="a7"/>
    <w:semiHidden/>
    <w:rsid w:val="00322C46"/>
    <w:rPr>
      <w:rFonts w:ascii="Times New Roman" w:eastAsia="Lucida Sans Unicode" w:hAnsi="Times New Roman" w:cs="Times New Roman"/>
      <w:color w:val="000000"/>
      <w:szCs w:val="24"/>
      <w:lang w:eastAsia="ru-RU"/>
    </w:rPr>
  </w:style>
  <w:style w:type="paragraph" w:styleId="a9">
    <w:name w:val="List Paragraph"/>
    <w:basedOn w:val="a"/>
    <w:uiPriority w:val="34"/>
    <w:qFormat/>
    <w:rsid w:val="00322C46"/>
    <w:pPr>
      <w:ind w:left="720"/>
      <w:contextualSpacing/>
    </w:pPr>
  </w:style>
  <w:style w:type="paragraph" w:customStyle="1" w:styleId="BodyText21">
    <w:name w:val="Body Text 21"/>
    <w:basedOn w:val="a"/>
    <w:rsid w:val="00322C46"/>
    <w:pPr>
      <w:widowControl w:val="0"/>
      <w:suppressAutoHyphens/>
      <w:jc w:val="both"/>
    </w:pPr>
    <w:rPr>
      <w:rFonts w:eastAsia="Lucida Sans Unicode"/>
      <w:color w:val="000000"/>
    </w:rPr>
  </w:style>
  <w:style w:type="table" w:styleId="aa">
    <w:name w:val="Table Grid"/>
    <w:basedOn w:val="a1"/>
    <w:uiPriority w:val="59"/>
    <w:rsid w:val="00322C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322C46"/>
    <w:rPr>
      <w:rFonts w:ascii="Tahoma" w:hAnsi="Tahoma" w:cs="Tahoma"/>
      <w:sz w:val="16"/>
      <w:szCs w:val="16"/>
    </w:rPr>
  </w:style>
  <w:style w:type="character" w:customStyle="1" w:styleId="ac">
    <w:name w:val="Текст выноски Знак"/>
    <w:basedOn w:val="a0"/>
    <w:link w:val="ab"/>
    <w:uiPriority w:val="99"/>
    <w:semiHidden/>
    <w:rsid w:val="00322C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27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Documents%20and%20Settings\user\&#1052;&#1086;&#1080;%20&#1076;&#1086;&#1082;&#1091;&#1084;&#1077;&#1085;&#1090;&#1099;\&#1092;&#1077;&#1076;&#1086;&#1090;&#1086;&#1074;&#1089;&#1082;&#1086;&#1077;\&#1056;&#1077;&#1096;&#1077;&#1085;&#1080;&#1077;-&#1086;&#1090;-31.03.2015&#1075;.-&#8470;-9-&#1054;&#1073;-&#1091;&#1089;&#1090;&#1072;&#1085;&#1086;&#1074;&#1083;&#1077;&#1085;&#1080;&#1080;-&#1086;&#1089;&#1085;&#1074;&#1072;&#1085;&#1080;&#1081;-&#1087;&#1088;&#1080;&#1079;&#1085;&#1072;&#1085;&#1080;&#1103;-&#1075;&#1088;&#1072;&#1078;&#1076;&#1072;&#108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F13C5-BE08-47E5-8ED6-FCDC1687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24</cp:revision>
  <cp:lastPrinted>2016-05-26T07:41:00Z</cp:lastPrinted>
  <dcterms:created xsi:type="dcterms:W3CDTF">2016-05-23T15:52:00Z</dcterms:created>
  <dcterms:modified xsi:type="dcterms:W3CDTF">2016-05-30T10:52:00Z</dcterms:modified>
</cp:coreProperties>
</file>